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55" w:rsidRPr="00693055" w:rsidRDefault="00693055" w:rsidP="00693055">
      <w:pPr>
        <w:widowControl/>
        <w:jc w:val="center"/>
        <w:rPr>
          <w:rFonts w:ascii="宋体" w:eastAsia="宋体" w:hAnsi="宋体" w:cs="宋体"/>
          <w:b/>
          <w:color w:val="3F3F3F"/>
          <w:kern w:val="0"/>
          <w:sz w:val="44"/>
          <w:szCs w:val="44"/>
        </w:rPr>
      </w:pPr>
      <w:r w:rsidRPr="00693055">
        <w:rPr>
          <w:rFonts w:ascii="Times New Roman" w:eastAsia="宋体" w:hAnsi="Times New Roman" w:cs="宋体" w:hint="eastAsia"/>
          <w:b/>
          <w:color w:val="3F3F3F"/>
          <w:kern w:val="0"/>
          <w:sz w:val="44"/>
          <w:szCs w:val="44"/>
        </w:rPr>
        <w:t>国家知识产权局</w:t>
      </w:r>
      <w:r w:rsidRPr="00693055">
        <w:rPr>
          <w:rFonts w:ascii="宋体" w:eastAsia="宋体" w:hAnsi="宋体" w:cs="宋体"/>
          <w:b/>
          <w:color w:val="3F3F3F"/>
          <w:kern w:val="0"/>
          <w:sz w:val="44"/>
          <w:szCs w:val="44"/>
        </w:rPr>
        <w:t>2015</w:t>
      </w:r>
      <w:r w:rsidRPr="00693055">
        <w:rPr>
          <w:rFonts w:ascii="Times New Roman" w:eastAsia="宋体" w:hAnsi="Times New Roman" w:cs="宋体" w:hint="eastAsia"/>
          <w:b/>
          <w:color w:val="3F3F3F"/>
          <w:kern w:val="0"/>
          <w:sz w:val="44"/>
          <w:szCs w:val="44"/>
        </w:rPr>
        <w:t>年拟录用人员名单</w:t>
      </w:r>
    </w:p>
    <w:p w:rsidR="00693055" w:rsidRPr="00693055" w:rsidRDefault="00693055" w:rsidP="00693055">
      <w:pPr>
        <w:widowControl/>
        <w:jc w:val="center"/>
        <w:rPr>
          <w:rFonts w:ascii="宋体" w:eastAsia="宋体" w:hAnsi="宋体" w:cs="宋体"/>
          <w:b/>
          <w:color w:val="3F3F3F"/>
          <w:kern w:val="0"/>
          <w:sz w:val="24"/>
          <w:szCs w:val="24"/>
        </w:rPr>
      </w:pPr>
    </w:p>
    <w:p w:rsidR="00693055" w:rsidRPr="00693055" w:rsidRDefault="00693055" w:rsidP="00693055">
      <w:pPr>
        <w:widowControl/>
        <w:jc w:val="center"/>
        <w:rPr>
          <w:rFonts w:ascii="宋体" w:eastAsia="宋体" w:hAnsi="宋体" w:cs="宋体"/>
          <w:b/>
          <w:color w:val="3F3F3F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7"/>
        <w:gridCol w:w="917"/>
        <w:gridCol w:w="496"/>
        <w:gridCol w:w="1656"/>
        <w:gridCol w:w="917"/>
        <w:gridCol w:w="1863"/>
        <w:gridCol w:w="496"/>
      </w:tblGrid>
      <w:tr w:rsidR="00693055" w:rsidRPr="00693055">
        <w:trPr>
          <w:trHeight w:val="92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3F3F3F"/>
                <w:kern w:val="0"/>
                <w:sz w:val="28"/>
                <w:szCs w:val="28"/>
              </w:rPr>
            </w:pPr>
            <w:r w:rsidRPr="00693055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拟录用职位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3F3F3F"/>
                <w:kern w:val="0"/>
                <w:sz w:val="28"/>
                <w:szCs w:val="28"/>
              </w:rPr>
            </w:pPr>
            <w:r w:rsidRPr="00693055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姓名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3F3F3F"/>
                <w:kern w:val="0"/>
                <w:sz w:val="28"/>
                <w:szCs w:val="28"/>
              </w:rPr>
            </w:pPr>
            <w:r w:rsidRPr="00693055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性别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3F3F3F"/>
                <w:kern w:val="0"/>
                <w:sz w:val="28"/>
                <w:szCs w:val="28"/>
              </w:rPr>
            </w:pPr>
            <w:r w:rsidRPr="00693055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055" w:rsidRPr="00693055" w:rsidRDefault="00693055" w:rsidP="00693055">
            <w:pPr>
              <w:widowControl/>
              <w:adjustRightInd w:val="0"/>
              <w:spacing w:line="340" w:lineRule="exact"/>
              <w:jc w:val="center"/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</w:pPr>
          </w:p>
          <w:p w:rsidR="00693055" w:rsidRPr="00693055" w:rsidRDefault="00693055" w:rsidP="0069305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 w:cs="宋体"/>
                <w:color w:val="3F3F3F"/>
                <w:kern w:val="0"/>
                <w:sz w:val="28"/>
                <w:szCs w:val="28"/>
              </w:rPr>
            </w:pPr>
            <w:r w:rsidRPr="00693055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学历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3F3F3F"/>
                <w:kern w:val="0"/>
                <w:sz w:val="28"/>
                <w:szCs w:val="28"/>
              </w:rPr>
            </w:pPr>
            <w:r w:rsidRPr="00693055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毕业院校或者工作单位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3F3F3F"/>
                <w:kern w:val="0"/>
                <w:sz w:val="28"/>
                <w:szCs w:val="28"/>
              </w:rPr>
            </w:pPr>
            <w:r w:rsidRPr="00693055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备注</w:t>
            </w: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专利局办公室计划财务二处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郑笃敏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143137040908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大学</w:t>
            </w:r>
          </w:p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福田雷沃国际重工股份有限公司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8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专利局办公室政府采购处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方风雷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143144030922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大学</w:t>
            </w:r>
          </w:p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8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专利局办公室政府采购处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武泉丞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143111621703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8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专利局办公室节能管理处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王  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143111331203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中国建设科技集团城市建设研究院有限公司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8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专利局办公室基建处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苏  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143137070112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大学</w:t>
            </w:r>
          </w:p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本科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8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专利局办公室行政处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孟彦辰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143141026027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8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专利局人事教育部人才培养工作处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张文霄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143139021118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专利局审查业务管理部国际交流二处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冯  霄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143111590304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对外经济贸易大学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专利局审查业务管理部法规处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刘贺明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143111421024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专利局审查业务管理部法规处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张  熙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143111882009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专利局初审及流程管理部发明初审处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庞  琳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143139050313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专利局初审及流程管理部法律手续处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魏  欢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143111641926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北京语言大学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专利局机械发明审查部汽车配件处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董  然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143111340323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</w:t>
            </w: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北京科技大学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专利局机械发明审查部汽车配件处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赵  晗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143150023105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华东交通大学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专利局机械发明审查部汽车配件处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李  进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143111810414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专利局机械发明审查部汽车配件处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朱其霄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143113020505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613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专利局机械发明审查部纺织工程处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李新阳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143133073006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浙江理工大学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专利局机械发明审查部纺织工程处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李志鹏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143143173528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湖南郴州广播电视大学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专利局机械发明审查部纺织工程处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滕云路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143131070729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上海海洋大学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专利局机械发明审查部纺织工程处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丁齐亮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143142064013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专利局机械发明审查部轻工机械处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刘  岩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143153213620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专利局机械发明审查部轻工机械处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田  森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143111831116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中国矿业大学（北京）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专利局机械发明审查部轻工机械处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宋  爽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143111573218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鼎桥通信技术有限公司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专利局机械发明审查部轻工机械处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李  睿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143111950623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康耐视视觉检测系统（上海）有限公司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专利局电学发明审查部半导体一处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徐昕伟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143111320308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中国科学院微电子研究所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专利局电学发明审查部半导体二处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马佳慧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143122111329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专利局电学发明审查部电力一处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马  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143143042303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湖南慈利县金坪乡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专利局电学发明审</w:t>
            </w: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查部电力一处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蔡莹</w:t>
            </w: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143111552715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</w:t>
            </w: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生（博士）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中国矿业大学</w:t>
            </w: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（北京）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专利局电学发明审查部电力一处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姜  丽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143132036715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专利局电学发明审查部电力二处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宋晓明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143111410514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专利局电学发明审查部电力二处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张  倩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143111431707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专利局电学发明审查部计算机一处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邢  爽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143111573719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专利局电学发明审查部计算机一处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於  媛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143111311622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麒麟远创（软件）中国有限公司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专利局电学发明审查部计算机三处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赵  上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143113025801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爱丁堡大学（英国）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专利局电学发明审查部计算机三处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代  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143137430229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山东大学（威海）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748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专利局电学发明审查部计算机四处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秦  菁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143111391629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北京众合诚成知识产权代理有限公司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专利局电学发明审查部计算机五处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周  航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143131071415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澜起科技（上海）有限公司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专利局通信发明审查部网络通信一处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潘智慧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143111552026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汉柏科技有限公司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专利局通信发明审查部网络通信一处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王严冉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143111190607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专利局通信发明审查部有线通信一处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 xml:space="preserve">韩  </w:t>
            </w:r>
            <w:r w:rsidRPr="00693055">
              <w:rPr>
                <w:rFonts w:ascii="仿宋_GB2312" w:eastAsia="宋体" w:hAnsi="宋体" w:cs="宋体" w:hint="eastAsia"/>
                <w:color w:val="3F3F3F"/>
                <w:kern w:val="0"/>
                <w:sz w:val="24"/>
                <w:szCs w:val="24"/>
              </w:rPr>
              <w:t>祎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143111290523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专利局通信发明审查部有线通信一处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赵小植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143143181428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新加坡南洋理工大学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专利局通信发明审查部移动通信处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刘若琦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143112110815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天津市市场与质量监督管理委员会档案馆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专利局通信发明审查部移动通信处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成织云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143111642704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专利局通信发明审查部图像技术一处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陟  爽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143111572622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专利局通信发明审查部图像技术一处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徐黎媛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143151010420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专利局医药生物发明审查部基因工程处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赵  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143121610806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沈阳药科大学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专利局医药生物发明审查部基因工程处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张丹丹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143111051103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北京协和医学院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专利局医药生物发明审查部基因工程处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石  迪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143137012107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青岛琅琊台集团股份有限公司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专利局医药生物发明审查部基因工程处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邵旭倩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143111572229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专利局医药生物发明审查部化妆品处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闫  菡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143111882005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专利局医药生物发明审查部化妆品处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马业萍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143111341012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专利局医药生物发明审查部中药处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陈雪晴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143111641016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北京大学医学部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专利局医药生物发明审查部中药处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李荣伟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143139031526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山东省中医药大学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241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专利局化学发明审查部高分子化学处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丰  晔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143111341122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724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专利局化学发明审查部高分子化学处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郑富元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143111820524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专利局化学发明审查部高分子化学处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谢  华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143133213618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专利局化学发明审查部高分子应用处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陈建军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143170071026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</w:t>
            </w: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中国石油大学（北京）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1227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专利局化学发明审查部应用化学处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王美力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143121080811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河北省秦皇岛市青龙县人力资源与社会保障局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专利局化学发明审查部应用化学处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马铁铮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143134019712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专利局化学发明审查部应用化学处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王  婷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143150032420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斯伦贝谢中渝页岩气技术服务（重庆）有限公司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专利局化学发明审查部天然高分子化学处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王雪艳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143133211515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专利局化学发明审查部天然高分子化学处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李晓帆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143112052024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国家知识产权局专利局专利审查协作天津中心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专利局化学发明审查部天然高分子化学处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宋  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143111370512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专利局光电技术发明审查部计量二处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谭雪艳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143111802205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北京科技咨询中心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专利局光电技术发明审查部光学处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潘柯丞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143131071425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杭州加多宝饮料有限公司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专利局光电技术发明审查部控制三处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李嫣然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143111300118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专利局光电技术发明审查部控制三处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刘  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143111290902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专利局光电技术发明审查部医疗处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李怡雪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143111913227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专利局光电技术发明审查部医疗处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陈  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143161261009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陕西省肿瘤医院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专利局光电技术发明审查部医疗处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袁伟伟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143111841714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专利局光电技术发</w:t>
            </w: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明审查部分析一处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 xml:space="preserve">韩  </w:t>
            </w: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143111621817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</w:t>
            </w: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生（博士）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北京师范大学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专利局光电技术发明审查部分析一处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韩光皓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143123020509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专利局光电技术发明审查部分析二处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刘莉丹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143111431107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595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专利局材料工程发明审查部石油处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 xml:space="preserve">王  </w:t>
            </w:r>
            <w:r w:rsidRPr="00693055">
              <w:rPr>
                <w:rFonts w:ascii="仿宋_GB2312" w:eastAsia="宋体" w:hAnsi="宋体" w:cs="宋体" w:hint="eastAsia"/>
                <w:color w:val="3F3F3F"/>
                <w:kern w:val="0"/>
                <w:sz w:val="24"/>
                <w:szCs w:val="24"/>
              </w:rPr>
              <w:t>堃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143142076315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武汉海关现场业务处监管一科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632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专利局材料工程发明审查部石油处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王欣华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143170051227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专利局材料工程发明审查部无机材料处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姜  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143137625624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专利局材料工程发明审查部无机材料处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李芮麟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143123020513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专利局材料工程发明审查部材料加工处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景  涛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143111642004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北京银行股份有限公司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专利局材料工程发明审查部材料加工处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黄庆鑫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107151012419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专利局材料工程发明审查部建筑材料处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李韩泽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143111912128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日本东北大学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专利局材料工程发明审查部建筑材料处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王庆磊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143137440614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烟台路通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专利局实用新型审查部机械三处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李晓鹏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143111451524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专利局实用新型审查部机械四处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张婉清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143139026317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专利局实用新型审查部电学处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王锁锟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143113030321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中电科技集团公司第54研究所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专利局外观设计审查部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王若晨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143137020525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齐商银行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专利局外观设计审</w:t>
            </w: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查部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 xml:space="preserve">郑  </w:t>
            </w: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岚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143137300408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大学</w:t>
            </w: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本科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东营市希望工</w:t>
            </w: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程办公室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lastRenderedPageBreak/>
              <w:t>专利局外观设计审查部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唐嘉晨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143112042123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专利局外观设计审查部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吴天宠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143137060323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专利局专利文献部信息传播处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刘  佳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143111881224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专利局专利文献部信息传播处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郭  青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143113029611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62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专利局专利文献部文献管理处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庄  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143111830615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中国科学技术信息研究所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专利局专利文献部文献管理处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王  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143113016018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河北医科大学临床学院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专利局专利文献部文献管理处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史敏珊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143142073702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专利局专利文献部数据加工管理处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吕  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男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143137633503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监察办公室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刘思言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143121101102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南京审计学院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  <w:tr w:rsidR="00693055" w:rsidRPr="00693055">
        <w:trPr>
          <w:trHeight w:val="70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监察办公室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张  阳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143139021904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055" w:rsidRPr="00693055" w:rsidRDefault="00693055" w:rsidP="00693055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  <w:szCs w:val="24"/>
              </w:rPr>
            </w:pPr>
            <w:r w:rsidRPr="00693055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55" w:rsidRPr="00693055" w:rsidRDefault="00693055" w:rsidP="00693055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8"/>
                <w:szCs w:val="24"/>
              </w:rPr>
            </w:pPr>
          </w:p>
        </w:tc>
      </w:tr>
    </w:tbl>
    <w:p w:rsidR="00693055" w:rsidRPr="00693055" w:rsidRDefault="00693055" w:rsidP="00693055">
      <w:pPr>
        <w:widowControl/>
        <w:jc w:val="left"/>
        <w:rPr>
          <w:rFonts w:ascii="宋体" w:eastAsia="仿宋_GB2312" w:hAnsi="宋体" w:cs="宋体"/>
          <w:color w:val="3F3F3F"/>
          <w:kern w:val="0"/>
          <w:sz w:val="32"/>
          <w:szCs w:val="32"/>
        </w:rPr>
      </w:pPr>
    </w:p>
    <w:p w:rsidR="0057522C" w:rsidRPr="00693055" w:rsidRDefault="0057522C" w:rsidP="00693055"/>
    <w:sectPr w:rsidR="0057522C" w:rsidRPr="00693055" w:rsidSect="002B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E4D" w:rsidRDefault="004C5E4D" w:rsidP="00E867E6">
      <w:r>
        <w:separator/>
      </w:r>
    </w:p>
  </w:endnote>
  <w:endnote w:type="continuationSeparator" w:id="1">
    <w:p w:rsidR="004C5E4D" w:rsidRDefault="004C5E4D" w:rsidP="00E86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E4D" w:rsidRDefault="004C5E4D" w:rsidP="00E867E6">
      <w:r>
        <w:separator/>
      </w:r>
    </w:p>
  </w:footnote>
  <w:footnote w:type="continuationSeparator" w:id="1">
    <w:p w:rsidR="004C5E4D" w:rsidRDefault="004C5E4D" w:rsidP="00E86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7E6"/>
    <w:rsid w:val="00001114"/>
    <w:rsid w:val="00022323"/>
    <w:rsid w:val="00027FE6"/>
    <w:rsid w:val="00040981"/>
    <w:rsid w:val="00173DF6"/>
    <w:rsid w:val="001B3F65"/>
    <w:rsid w:val="00202893"/>
    <w:rsid w:val="00217836"/>
    <w:rsid w:val="00217B96"/>
    <w:rsid w:val="002B1D9A"/>
    <w:rsid w:val="002B7E64"/>
    <w:rsid w:val="002D6CDE"/>
    <w:rsid w:val="0032171B"/>
    <w:rsid w:val="00352721"/>
    <w:rsid w:val="003A3691"/>
    <w:rsid w:val="003A4F77"/>
    <w:rsid w:val="003C2462"/>
    <w:rsid w:val="003C5DC4"/>
    <w:rsid w:val="003E7D0C"/>
    <w:rsid w:val="00430A7C"/>
    <w:rsid w:val="00442BB9"/>
    <w:rsid w:val="00447A38"/>
    <w:rsid w:val="00455315"/>
    <w:rsid w:val="004738B3"/>
    <w:rsid w:val="00491889"/>
    <w:rsid w:val="004B719B"/>
    <w:rsid w:val="004C5E4D"/>
    <w:rsid w:val="004D729E"/>
    <w:rsid w:val="004F0DB0"/>
    <w:rsid w:val="00514BD3"/>
    <w:rsid w:val="00524D40"/>
    <w:rsid w:val="00544542"/>
    <w:rsid w:val="005473A2"/>
    <w:rsid w:val="00547849"/>
    <w:rsid w:val="0057522C"/>
    <w:rsid w:val="005822E0"/>
    <w:rsid w:val="005C555D"/>
    <w:rsid w:val="005D774E"/>
    <w:rsid w:val="005F484D"/>
    <w:rsid w:val="0060774E"/>
    <w:rsid w:val="00625071"/>
    <w:rsid w:val="00664BE4"/>
    <w:rsid w:val="00674571"/>
    <w:rsid w:val="00675D5B"/>
    <w:rsid w:val="00693055"/>
    <w:rsid w:val="006C4242"/>
    <w:rsid w:val="006E3689"/>
    <w:rsid w:val="006F74F1"/>
    <w:rsid w:val="00723DD3"/>
    <w:rsid w:val="007760DD"/>
    <w:rsid w:val="0079658F"/>
    <w:rsid w:val="007A7E4C"/>
    <w:rsid w:val="007B4F57"/>
    <w:rsid w:val="007B6928"/>
    <w:rsid w:val="007D2671"/>
    <w:rsid w:val="007F5D29"/>
    <w:rsid w:val="007F74DE"/>
    <w:rsid w:val="00806FE3"/>
    <w:rsid w:val="0081490E"/>
    <w:rsid w:val="008418A6"/>
    <w:rsid w:val="00895B2F"/>
    <w:rsid w:val="008E20CF"/>
    <w:rsid w:val="008E76A0"/>
    <w:rsid w:val="008F0A87"/>
    <w:rsid w:val="008F2620"/>
    <w:rsid w:val="009A0310"/>
    <w:rsid w:val="00A11360"/>
    <w:rsid w:val="00A23BDF"/>
    <w:rsid w:val="00A5488E"/>
    <w:rsid w:val="00AD5F3E"/>
    <w:rsid w:val="00AE58F6"/>
    <w:rsid w:val="00AF1913"/>
    <w:rsid w:val="00AF391F"/>
    <w:rsid w:val="00B5576A"/>
    <w:rsid w:val="00B64A39"/>
    <w:rsid w:val="00B77F3C"/>
    <w:rsid w:val="00BA7902"/>
    <w:rsid w:val="00C46F45"/>
    <w:rsid w:val="00C67A6F"/>
    <w:rsid w:val="00C71CD5"/>
    <w:rsid w:val="00C76189"/>
    <w:rsid w:val="00CB0162"/>
    <w:rsid w:val="00CB44C2"/>
    <w:rsid w:val="00D11C47"/>
    <w:rsid w:val="00D2233C"/>
    <w:rsid w:val="00D22D05"/>
    <w:rsid w:val="00DB6519"/>
    <w:rsid w:val="00E867E6"/>
    <w:rsid w:val="00E8719A"/>
    <w:rsid w:val="00EE7D25"/>
    <w:rsid w:val="00F95648"/>
    <w:rsid w:val="00FE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9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76189"/>
    <w:pPr>
      <w:widowControl/>
      <w:spacing w:before="180" w:after="600"/>
      <w:jc w:val="left"/>
      <w:outlineLvl w:val="0"/>
    </w:pPr>
    <w:rPr>
      <w:rFonts w:ascii="ˎ̥" w:eastAsia="宋体" w:hAnsi="ˎ̥" w:cs="宋体"/>
      <w:b/>
      <w:bCs/>
      <w:color w:val="3F3F3F"/>
      <w:kern w:val="36"/>
      <w:sz w:val="27"/>
      <w:szCs w:val="27"/>
    </w:rPr>
  </w:style>
  <w:style w:type="paragraph" w:styleId="2">
    <w:name w:val="heading 2"/>
    <w:basedOn w:val="a"/>
    <w:link w:val="2Char"/>
    <w:uiPriority w:val="9"/>
    <w:qFormat/>
    <w:rsid w:val="00C76189"/>
    <w:pPr>
      <w:widowControl/>
      <w:spacing w:before="225" w:after="225"/>
      <w:jc w:val="left"/>
      <w:outlineLvl w:val="1"/>
    </w:pPr>
    <w:rPr>
      <w:rFonts w:ascii="ˎ̥" w:eastAsia="宋体" w:hAnsi="ˎ̥" w:cs="宋体"/>
      <w:b/>
      <w:bCs/>
      <w:color w:val="3F3F3F"/>
      <w:kern w:val="0"/>
      <w:sz w:val="27"/>
      <w:szCs w:val="27"/>
    </w:rPr>
  </w:style>
  <w:style w:type="paragraph" w:styleId="3">
    <w:name w:val="heading 3"/>
    <w:basedOn w:val="a"/>
    <w:link w:val="3Char"/>
    <w:uiPriority w:val="9"/>
    <w:qFormat/>
    <w:rsid w:val="00C76189"/>
    <w:pPr>
      <w:widowControl/>
      <w:spacing w:before="30" w:after="30"/>
      <w:jc w:val="left"/>
      <w:outlineLvl w:val="2"/>
    </w:pPr>
    <w:rPr>
      <w:rFonts w:ascii="ˎ̥" w:eastAsia="宋体" w:hAnsi="ˎ̥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7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7E6"/>
    <w:rPr>
      <w:sz w:val="18"/>
      <w:szCs w:val="18"/>
    </w:rPr>
  </w:style>
  <w:style w:type="paragraph" w:customStyle="1" w:styleId="gb2312">
    <w:name w:val="gb2312"/>
    <w:basedOn w:val="a"/>
    <w:rsid w:val="007B69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Bottom of Form"/>
    <w:basedOn w:val="a"/>
    <w:next w:val="a"/>
    <w:link w:val="z-Char"/>
    <w:hidden/>
    <w:uiPriority w:val="99"/>
    <w:semiHidden/>
    <w:unhideWhenUsed/>
    <w:rsid w:val="007B692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semiHidden/>
    <w:rsid w:val="007B6928"/>
    <w:rPr>
      <w:rFonts w:ascii="Arial" w:eastAsia="宋体" w:hAnsi="Arial" w:cs="Arial"/>
      <w:vanish/>
      <w:kern w:val="0"/>
      <w:sz w:val="16"/>
      <w:szCs w:val="16"/>
    </w:rPr>
  </w:style>
  <w:style w:type="character" w:styleId="a5">
    <w:name w:val="Emphasis"/>
    <w:basedOn w:val="a0"/>
    <w:uiPriority w:val="20"/>
    <w:qFormat/>
    <w:rsid w:val="003C5DC4"/>
    <w:rPr>
      <w:i/>
      <w:iCs/>
    </w:rPr>
  </w:style>
  <w:style w:type="character" w:styleId="a6">
    <w:name w:val="Subtle Emphasis"/>
    <w:basedOn w:val="a0"/>
    <w:uiPriority w:val="19"/>
    <w:qFormat/>
    <w:rsid w:val="003C5DC4"/>
  </w:style>
  <w:style w:type="character" w:customStyle="1" w:styleId="1Char">
    <w:name w:val="标题 1 Char"/>
    <w:basedOn w:val="a0"/>
    <w:link w:val="1"/>
    <w:uiPriority w:val="9"/>
    <w:rsid w:val="00C76189"/>
    <w:rPr>
      <w:rFonts w:ascii="ˎ̥" w:eastAsia="宋体" w:hAnsi="ˎ̥" w:cs="宋体"/>
      <w:b/>
      <w:bCs/>
      <w:color w:val="3F3F3F"/>
      <w:kern w:val="36"/>
      <w:sz w:val="27"/>
      <w:szCs w:val="27"/>
    </w:rPr>
  </w:style>
  <w:style w:type="character" w:customStyle="1" w:styleId="2Char">
    <w:name w:val="标题 2 Char"/>
    <w:basedOn w:val="a0"/>
    <w:link w:val="2"/>
    <w:uiPriority w:val="9"/>
    <w:rsid w:val="00C76189"/>
    <w:rPr>
      <w:rFonts w:ascii="ˎ̥" w:eastAsia="宋体" w:hAnsi="ˎ̥" w:cs="宋体"/>
      <w:b/>
      <w:bCs/>
      <w:color w:val="3F3F3F"/>
      <w:kern w:val="0"/>
      <w:sz w:val="27"/>
      <w:szCs w:val="27"/>
    </w:rPr>
  </w:style>
  <w:style w:type="character" w:customStyle="1" w:styleId="3Char">
    <w:name w:val="标题 3 Char"/>
    <w:basedOn w:val="a0"/>
    <w:link w:val="3"/>
    <w:uiPriority w:val="9"/>
    <w:rsid w:val="00C76189"/>
    <w:rPr>
      <w:rFonts w:ascii="ˎ̥" w:eastAsia="宋体" w:hAnsi="ˎ̥" w:cs="宋体"/>
      <w:b/>
      <w:bCs/>
      <w:kern w:val="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76189"/>
    <w:rPr>
      <w:strike w:val="0"/>
      <w:dstrike w:val="0"/>
      <w:color w:val="000080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C76189"/>
    <w:rPr>
      <w:strike w:val="0"/>
      <w:dstrike w:val="0"/>
      <w:color w:val="000080"/>
      <w:u w:val="none"/>
      <w:effect w:val="none"/>
    </w:rPr>
  </w:style>
  <w:style w:type="paragraph" w:customStyle="1" w:styleId="topnavlink">
    <w:name w:val="topnavlink"/>
    <w:basedOn w:val="a"/>
    <w:rsid w:val="00C761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F3F3F"/>
      <w:kern w:val="0"/>
      <w:sz w:val="18"/>
      <w:szCs w:val="18"/>
    </w:rPr>
  </w:style>
  <w:style w:type="paragraph" w:customStyle="1" w:styleId="welcometitle">
    <w:name w:val="welcometitle"/>
    <w:basedOn w:val="a"/>
    <w:rsid w:val="00C76189"/>
    <w:pPr>
      <w:widowControl/>
      <w:spacing w:before="180" w:after="300"/>
      <w:jc w:val="left"/>
    </w:pPr>
    <w:rPr>
      <w:rFonts w:ascii="ˎ̥" w:eastAsia="宋体" w:hAnsi="ˎ̥" w:cs="宋体"/>
      <w:b/>
      <w:bCs/>
      <w:spacing w:val="-11"/>
      <w:kern w:val="0"/>
      <w:sz w:val="35"/>
      <w:szCs w:val="35"/>
    </w:rPr>
  </w:style>
  <w:style w:type="paragraph" w:customStyle="1" w:styleId="maintext">
    <w:name w:val="maintext"/>
    <w:basedOn w:val="a"/>
    <w:rsid w:val="00C761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malltext">
    <w:name w:val="smalltext"/>
    <w:basedOn w:val="a"/>
    <w:rsid w:val="00C761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int">
    <w:name w:val="hint"/>
    <w:basedOn w:val="a"/>
    <w:rsid w:val="00C761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demoarea">
    <w:name w:val="demoarea"/>
    <w:basedOn w:val="a"/>
    <w:rsid w:val="00C76189"/>
    <w:pPr>
      <w:widowControl/>
      <w:pBdr>
        <w:top w:val="single" w:sz="6" w:space="6" w:color="C0C0C0"/>
        <w:left w:val="single" w:sz="6" w:space="6" w:color="C0C0C0"/>
        <w:bottom w:val="single" w:sz="6" w:space="6" w:color="C0C0C0"/>
        <w:right w:val="single" w:sz="6" w:space="6" w:color="C0C0C0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outbox">
    <w:name w:val="aboutbox"/>
    <w:basedOn w:val="a"/>
    <w:rsid w:val="00C76189"/>
    <w:pPr>
      <w:widowControl/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DDDD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panel">
    <w:name w:val="sidepanel"/>
    <w:basedOn w:val="a"/>
    <w:rsid w:val="00C76189"/>
    <w:pPr>
      <w:widowControl/>
      <w:pBdr>
        <w:top w:val="single" w:sz="6" w:space="9" w:color="AAAAAA"/>
        <w:left w:val="single" w:sz="6" w:space="9" w:color="AAAAAA"/>
        <w:bottom w:val="single" w:sz="6" w:space="9" w:color="AAAAAA"/>
        <w:right w:val="single" w:sz="6" w:space="9" w:color="AAAAAA"/>
      </w:pBdr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demosnav">
    <w:name w:val="demosnav"/>
    <w:basedOn w:val="a"/>
    <w:rsid w:val="00C76189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mocategory">
    <w:name w:val="democategory"/>
    <w:basedOn w:val="a"/>
    <w:rsid w:val="00C76189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000000"/>
      <w:kern w:val="0"/>
      <w:sz w:val="18"/>
      <w:szCs w:val="18"/>
    </w:rPr>
  </w:style>
  <w:style w:type="paragraph" w:customStyle="1" w:styleId="democategoryover">
    <w:name w:val="democategoryover"/>
    <w:basedOn w:val="a"/>
    <w:rsid w:val="00C76189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000000"/>
      <w:kern w:val="0"/>
      <w:sz w:val="18"/>
      <w:szCs w:val="18"/>
      <w:u w:val="single"/>
    </w:rPr>
  </w:style>
  <w:style w:type="paragraph" w:customStyle="1" w:styleId="demo">
    <w:name w:val="demo"/>
    <w:basedOn w:val="a"/>
    <w:rsid w:val="00C76189"/>
    <w:pPr>
      <w:widowControl/>
      <w:pBdr>
        <w:top w:val="single" w:sz="6" w:space="1" w:color="F3F3F3"/>
        <w:left w:val="single" w:sz="6" w:space="2" w:color="F3F3F3"/>
        <w:bottom w:val="single" w:sz="6" w:space="1" w:color="F3F3F3"/>
        <w:right w:val="single" w:sz="6" w:space="2" w:color="F3F3F3"/>
      </w:pBdr>
      <w:spacing w:before="100" w:beforeAutospacing="1" w:after="100" w:afterAutospacing="1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demohover">
    <w:name w:val="demohover"/>
    <w:basedOn w:val="a"/>
    <w:rsid w:val="00C76189"/>
    <w:pPr>
      <w:widowControl/>
      <w:pBdr>
        <w:top w:val="single" w:sz="6" w:space="1" w:color="808080"/>
        <w:left w:val="single" w:sz="6" w:space="2" w:color="808080"/>
        <w:bottom w:val="single" w:sz="6" w:space="1" w:color="808080"/>
        <w:right w:val="single" w:sz="6" w:space="2" w:color="808080"/>
      </w:pBdr>
      <w:shd w:val="clear" w:color="auto" w:fill="CCCCCC"/>
      <w:spacing w:before="100" w:beforeAutospacing="1" w:after="100" w:afterAutospacing="1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demoselected">
    <w:name w:val="demoselected"/>
    <w:basedOn w:val="a"/>
    <w:rsid w:val="00C76189"/>
    <w:pPr>
      <w:widowControl/>
      <w:pBdr>
        <w:top w:val="single" w:sz="6" w:space="1" w:color="808080"/>
        <w:left w:val="single" w:sz="6" w:space="2" w:color="808080"/>
        <w:bottom w:val="single" w:sz="6" w:space="1" w:color="808080"/>
        <w:right w:val="single" w:sz="6" w:space="2" w:color="808080"/>
      </w:pBdr>
      <w:shd w:val="clear" w:color="auto" w:fill="FFFFFF"/>
      <w:spacing w:before="100" w:beforeAutospacing="1" w:after="100" w:afterAutospacing="1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gridheader">
    <w:name w:val="gridheader"/>
    <w:basedOn w:val="a"/>
    <w:rsid w:val="00C76189"/>
    <w:pPr>
      <w:widowControl/>
      <w:pBdr>
        <w:top w:val="single" w:sz="48" w:space="0" w:color="CC9966"/>
        <w:left w:val="single" w:sz="48" w:space="0" w:color="CC9966"/>
        <w:bottom w:val="single" w:sz="48" w:space="0" w:color="CC9966"/>
        <w:right w:val="single" w:sz="48" w:space="0" w:color="CC9966"/>
      </w:pBdr>
      <w:shd w:val="clear" w:color="auto" w:fill="56B4E1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gridfooter">
    <w:name w:val="gridfooter"/>
    <w:basedOn w:val="a"/>
    <w:rsid w:val="00C76189"/>
    <w:pPr>
      <w:widowControl/>
      <w:pBdr>
        <w:top w:val="single" w:sz="48" w:space="0" w:color="CC9966"/>
        <w:left w:val="single" w:sz="48" w:space="0" w:color="CC9966"/>
        <w:bottom w:val="single" w:sz="48" w:space="0" w:color="CC9966"/>
        <w:right w:val="single" w:sz="48" w:space="0" w:color="CC9966"/>
      </w:pBdr>
      <w:shd w:val="clear" w:color="auto" w:fill="2A9AD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gridalteritem">
    <w:name w:val="gridalteritem"/>
    <w:basedOn w:val="a"/>
    <w:rsid w:val="00C76189"/>
    <w:pPr>
      <w:widowControl/>
      <w:pBdr>
        <w:top w:val="single" w:sz="48" w:space="0" w:color="CC9966"/>
        <w:left w:val="single" w:sz="48" w:space="0" w:color="CC9966"/>
        <w:bottom w:val="single" w:sz="48" w:space="0" w:color="CC9966"/>
        <w:right w:val="single" w:sz="48" w:space="0" w:color="CC9966"/>
      </w:pBdr>
      <w:shd w:val="clear" w:color="auto" w:fill="D1EFFD"/>
      <w:spacing w:before="100" w:beforeAutospacing="1" w:after="100" w:afterAutospacing="1"/>
      <w:jc w:val="left"/>
    </w:pPr>
    <w:rPr>
      <w:rFonts w:ascii="宋体" w:eastAsia="宋体" w:hAnsi="宋体" w:cs="宋体"/>
      <w:color w:val="330099"/>
      <w:kern w:val="0"/>
      <w:sz w:val="24"/>
      <w:szCs w:val="24"/>
    </w:rPr>
  </w:style>
  <w:style w:type="paragraph" w:customStyle="1" w:styleId="gridselecteditem">
    <w:name w:val="gridselecteditem"/>
    <w:basedOn w:val="a"/>
    <w:rsid w:val="00C76189"/>
    <w:pPr>
      <w:widowControl/>
      <w:pBdr>
        <w:top w:val="single" w:sz="48" w:space="0" w:color="CC9966"/>
        <w:left w:val="single" w:sz="48" w:space="0" w:color="CC9966"/>
        <w:bottom w:val="single" w:sz="48" w:space="0" w:color="CC9966"/>
        <w:right w:val="single" w:sz="48" w:space="0" w:color="CC9966"/>
      </w:pBdr>
      <w:spacing w:before="100" w:beforeAutospacing="1" w:after="100" w:afterAutospacing="1"/>
      <w:jc w:val="left"/>
    </w:pPr>
    <w:rPr>
      <w:rFonts w:ascii="宋体" w:eastAsia="宋体" w:hAnsi="宋体" w:cs="宋体"/>
      <w:color w:val="330099"/>
      <w:kern w:val="0"/>
      <w:sz w:val="24"/>
      <w:szCs w:val="24"/>
    </w:rPr>
  </w:style>
  <w:style w:type="paragraph" w:customStyle="1" w:styleId="griditem">
    <w:name w:val="griditem"/>
    <w:basedOn w:val="a"/>
    <w:rsid w:val="00C76189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330099"/>
      <w:kern w:val="0"/>
      <w:sz w:val="24"/>
      <w:szCs w:val="24"/>
    </w:rPr>
  </w:style>
  <w:style w:type="paragraph" w:customStyle="1" w:styleId="dgpage">
    <w:name w:val="dg_page"/>
    <w:basedOn w:val="a"/>
    <w:rsid w:val="00C76189"/>
    <w:pPr>
      <w:widowControl/>
      <w:pBdr>
        <w:top w:val="single" w:sz="48" w:space="0" w:color="CC9966"/>
        <w:left w:val="single" w:sz="48" w:space="0" w:color="CC9966"/>
        <w:bottom w:val="single" w:sz="48" w:space="0" w:color="CC9966"/>
        <w:right w:val="single" w:sz="48" w:space="0" w:color="CC9966"/>
      </w:pBdr>
      <w:shd w:val="clear" w:color="auto" w:fill="56B4E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zhaill</dc:creator>
  <cp:keywords/>
  <dc:description/>
  <cp:lastModifiedBy>zhaill</cp:lastModifiedBy>
  <cp:revision>63</cp:revision>
  <dcterms:created xsi:type="dcterms:W3CDTF">2015-05-15T07:04:00Z</dcterms:created>
  <dcterms:modified xsi:type="dcterms:W3CDTF">2015-05-27T02:45:00Z</dcterms:modified>
</cp:coreProperties>
</file>