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694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2189"/>
        <w:gridCol w:w="2189"/>
        <w:gridCol w:w="2189"/>
        <w:gridCol w:w="2189"/>
      </w:tblGrid>
      <w:tr w:rsidR="00C66E53" w:rsidRPr="00C66E53" w:rsidTr="00C66E53">
        <w:trPr>
          <w:trHeight w:val="13066"/>
        </w:trPr>
        <w:tc>
          <w:tcPr>
            <w:tcW w:w="0" w:type="auto"/>
            <w:gridSpan w:val="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pPr w:leftFromText="180" w:rightFromText="180" w:vertAnchor="page" w:horzAnchor="page" w:tblpX="3886" w:tblpY="1771"/>
              <w:tblOverlap w:val="never"/>
              <w:tblW w:w="70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7"/>
              <w:gridCol w:w="1587"/>
              <w:gridCol w:w="1587"/>
              <w:gridCol w:w="2258"/>
            </w:tblGrid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准考证号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报考单位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报考岗位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备注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0124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齐河一中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高中生物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放弃，无递补人员。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0405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齐河县职业中专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职专语文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0406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齐河县职业中专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职专语文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0425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初中地理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0501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初中地理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放弃递补资格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0427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初中地理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放弃递补资格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0420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初中地理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0728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初中生物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0712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初中生物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初中物理B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不符合报考条件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1025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初中物理B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1029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初中体育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1116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初中体育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1427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初中英语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放弃，有并列不需递补。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1513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初中语文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1522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县直和乡镇初中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初中语文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2129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小学数学A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2303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小学数学A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2808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小学音乐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不符合报考条件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2725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小学音乐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2712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小学音乐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2723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小学音乐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2805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小学音乐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2730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小学音乐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2718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小学音乐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2715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小学音乐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递补</w:t>
                  </w:r>
                </w:p>
              </w:tc>
            </w:tr>
            <w:tr w:rsidR="00C66E53" w:rsidRPr="00C66E53" w:rsidTr="006F78D0">
              <w:trPr>
                <w:trHeight w:val="46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2919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县直和乡镇小学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小学英语B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6E53" w:rsidRPr="00C66E53" w:rsidRDefault="00C66E53" w:rsidP="00C66E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6E53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放弃，无递补人员。</w:t>
                  </w:r>
                </w:p>
              </w:tc>
            </w:tr>
          </w:tbl>
          <w:p w:rsidR="00C66E53" w:rsidRPr="00C66E53" w:rsidRDefault="00C66E53" w:rsidP="00C66E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66E53">
              <w:rPr>
                <w:rFonts w:ascii="Arial" w:hAnsi="Arial" w:cs="Arial"/>
                <w:b/>
                <w:color w:val="222222"/>
                <w:sz w:val="22"/>
                <w:szCs w:val="20"/>
                <w:shd w:val="clear" w:color="auto" w:fill="FFFFFF"/>
              </w:rPr>
              <w:t>2015</w:t>
            </w:r>
            <w:r w:rsidRPr="00C66E53">
              <w:rPr>
                <w:rFonts w:ascii="Arial" w:hAnsi="Arial" w:cs="Arial"/>
                <w:b/>
                <w:color w:val="222222"/>
                <w:sz w:val="22"/>
                <w:szCs w:val="20"/>
                <w:shd w:val="clear" w:color="auto" w:fill="FFFFFF"/>
              </w:rPr>
              <w:t>年齐河县公开招聘教师取消、放弃面试资格人员和面试递补人员情况表</w:t>
            </w:r>
          </w:p>
        </w:tc>
      </w:tr>
      <w:tr w:rsidR="00C66E53" w:rsidRPr="00C66E53" w:rsidTr="00C66E53">
        <w:tc>
          <w:tcPr>
            <w:tcW w:w="0" w:type="auto"/>
            <w:vAlign w:val="center"/>
            <w:hideMark/>
          </w:tcPr>
          <w:tbl>
            <w:tblPr>
              <w:tblW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66E53" w:rsidRPr="00C66E53" w:rsidTr="006F78D0">
              <w:tc>
                <w:tcPr>
                  <w:tcW w:w="0" w:type="auto"/>
                  <w:vAlign w:val="center"/>
                  <w:hideMark/>
                </w:tcPr>
                <w:p w:rsidR="00C66E53" w:rsidRPr="00C66E53" w:rsidRDefault="00C66E53" w:rsidP="00C66E53">
                  <w:pPr>
                    <w:framePr w:hSpace="180" w:wrap="around" w:vAnchor="text" w:hAnchor="page" w:x="1" w:y="-1694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66E53" w:rsidRPr="00C66E53" w:rsidRDefault="00C66E53" w:rsidP="00C66E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6E53" w:rsidRPr="00C66E53" w:rsidRDefault="00C66E53" w:rsidP="00C66E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6E53" w:rsidRPr="00C66E53" w:rsidRDefault="00C66E53" w:rsidP="00C66E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6E53" w:rsidRPr="00C66E53" w:rsidRDefault="00C66E53" w:rsidP="00C66E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66E53" w:rsidRDefault="00C66E53" w:rsidP="00C66E53">
      <w:pP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年齐河县公开招聘教师取消、放弃面试资格人员和面试递补人员情况表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15000"/>
      </w:tblGrid>
      <w:tr w:rsidR="00C66E53" w:rsidRPr="00C66E53" w:rsidTr="00C66E53">
        <w:trPr>
          <w:jc w:val="center"/>
        </w:trPr>
        <w:tc>
          <w:tcPr>
            <w:tcW w:w="11250" w:type="dxa"/>
            <w:hideMark/>
          </w:tcPr>
          <w:tbl>
            <w:tblPr>
              <w:tblW w:w="11250" w:type="dxa"/>
              <w:tblBorders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C66E53" w:rsidRPr="00C66E53" w:rsidTr="00C66E53">
              <w:trPr>
                <w:trHeight w:val="2977"/>
              </w:trPr>
              <w:tc>
                <w:tcPr>
                  <w:tcW w:w="0" w:type="auto"/>
                  <w:hideMark/>
                </w:tcPr>
                <w:p w:rsidR="00C66E53" w:rsidRPr="00C66E53" w:rsidRDefault="00C66E53" w:rsidP="00C66E5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66E53" w:rsidRPr="00C66E53" w:rsidRDefault="00C66E53" w:rsidP="00C66E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66E53" w:rsidRPr="00C66E53" w:rsidRDefault="00C66E53" w:rsidP="00C66E53"/>
    <w:sectPr w:rsidR="00C66E53" w:rsidRPr="00C66E53" w:rsidSect="003D1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5F4"/>
    <w:rsid w:val="002A796C"/>
    <w:rsid w:val="00384A1D"/>
    <w:rsid w:val="003D16C0"/>
    <w:rsid w:val="005D7DD3"/>
    <w:rsid w:val="007F052A"/>
    <w:rsid w:val="00960123"/>
    <w:rsid w:val="009735F4"/>
    <w:rsid w:val="00BE67A7"/>
    <w:rsid w:val="00C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5F4"/>
  </w:style>
  <w:style w:type="paragraph" w:styleId="a3">
    <w:name w:val="Normal (Web)"/>
    <w:basedOn w:val="a"/>
    <w:uiPriority w:val="99"/>
    <w:unhideWhenUsed/>
    <w:rsid w:val="00384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67A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E67A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E67A7"/>
    <w:rPr>
      <w:sz w:val="18"/>
      <w:szCs w:val="18"/>
    </w:rPr>
  </w:style>
  <w:style w:type="character" w:styleId="a6">
    <w:name w:val="Strong"/>
    <w:basedOn w:val="a0"/>
    <w:uiPriority w:val="22"/>
    <w:qFormat/>
    <w:rsid w:val="007F0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5514">
          <w:marLeft w:val="0"/>
          <w:marRight w:val="0"/>
          <w:marTop w:val="120"/>
          <w:marBottom w:val="0"/>
          <w:divBdr>
            <w:top w:val="single" w:sz="12" w:space="2" w:color="C4E6F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48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172">
              <w:marLeft w:val="0"/>
              <w:marRight w:val="0"/>
              <w:marTop w:val="0"/>
              <w:marBottom w:val="0"/>
              <w:divBdr>
                <w:top w:val="single" w:sz="6" w:space="8" w:color="D8D9D9"/>
                <w:left w:val="single" w:sz="6" w:space="8" w:color="D8D9D9"/>
                <w:bottom w:val="single" w:sz="6" w:space="15" w:color="D8D9D9"/>
                <w:right w:val="single" w:sz="6" w:space="8" w:color="D8D9D9"/>
              </w:divBdr>
              <w:divsChild>
                <w:div w:id="865216311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6139">
                  <w:marLeft w:val="0"/>
                  <w:marRight w:val="0"/>
                  <w:marTop w:val="0"/>
                  <w:marBottom w:val="0"/>
                  <w:divBdr>
                    <w:top w:val="single" w:sz="2" w:space="0" w:color="4461BD"/>
                    <w:left w:val="single" w:sz="2" w:space="0" w:color="4461BD"/>
                    <w:bottom w:val="single" w:sz="12" w:space="2" w:color="4461BD"/>
                    <w:right w:val="single" w:sz="2" w:space="15" w:color="4461BD"/>
                  </w:divBdr>
                </w:div>
                <w:div w:id="20189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37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2015-12-17T12:18:00Z</dcterms:created>
  <dcterms:modified xsi:type="dcterms:W3CDTF">2015-12-17T12:18:00Z</dcterms:modified>
</cp:coreProperties>
</file>