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附件：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</w:p>
    <w:tbl>
      <w:tblPr>
        <w:tblStyle w:val="6"/>
        <w:tblW w:w="29055" w:type="dxa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20"/>
        <w:gridCol w:w="900"/>
        <w:gridCol w:w="1260"/>
        <w:gridCol w:w="900"/>
        <w:gridCol w:w="2880"/>
        <w:gridCol w:w="1620"/>
        <w:gridCol w:w="1440"/>
        <w:gridCol w:w="1440"/>
        <w:gridCol w:w="900"/>
        <w:gridCol w:w="1260"/>
        <w:gridCol w:w="720"/>
        <w:gridCol w:w="540"/>
        <w:gridCol w:w="133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5120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ind w:firstLine="2615" w:firstLineChars="592"/>
              <w:rPr>
                <w:rFonts w:hint="eastAsia" w:ascii="方正小标宋简体" w:hAnsi="宋体" w:eastAsia="方正小标宋简体" w:cs="宋体"/>
                <w:b/>
                <w:bCs/>
                <w:sz w:val="44"/>
                <w:szCs w:val="44"/>
              </w:rPr>
            </w:pPr>
            <w:r>
              <w:rPr>
                <w:rFonts w:hint="eastAsia" w:ascii="方正小标宋简体" w:eastAsia="方正小标宋简体"/>
                <w:b/>
                <w:bCs/>
                <w:sz w:val="44"/>
                <w:szCs w:val="44"/>
              </w:rPr>
              <w:t>安徽省淮北市2016年公开招聘事业单位工作人员岗位简章</w:t>
            </w:r>
          </w:p>
        </w:tc>
        <w:tc>
          <w:tcPr>
            <w:tcW w:w="1393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ind w:left="-1" w:leftChars="-51" w:hanging="106" w:hangingChars="24"/>
              <w:rPr>
                <w:rFonts w:hint="eastAsia" w:ascii="方正小标宋简体" w:eastAsia="方正小标宋简体"/>
                <w:b/>
                <w:bCs/>
                <w:sz w:val="44"/>
                <w:szCs w:val="4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395" w:type="dxa"/>
          <w:trHeight w:val="570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招聘单位及</w:t>
            </w:r>
          </w:p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人数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单位性质</w:t>
            </w: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岗位名称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岗位代码</w:t>
            </w: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招聘人数</w:t>
            </w:r>
          </w:p>
        </w:tc>
        <w:tc>
          <w:tcPr>
            <w:tcW w:w="7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招聘条件要求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笔试科目</w:t>
            </w: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395" w:type="dxa"/>
          <w:trHeight w:val="75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  业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  历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  龄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附加条件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公共</w:t>
            </w:r>
          </w:p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科目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专业科目</w:t>
            </w:r>
          </w:p>
        </w:tc>
        <w:tc>
          <w:tcPr>
            <w:tcW w:w="12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395" w:type="dxa"/>
          <w:trHeight w:val="1047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淮北市委党校（5名）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全额拨款事业单位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2016001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经济学类、财政学类、金融学类及经济与贸易类</w:t>
            </w:r>
          </w:p>
        </w:tc>
        <w:tc>
          <w:tcPr>
            <w:tcW w:w="162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本科及以上学历，且具有学士及以上学位</w:t>
            </w:r>
          </w:p>
        </w:tc>
        <w:tc>
          <w:tcPr>
            <w:tcW w:w="14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博士：40周岁以下；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硕士及学士：35周岁以下</w:t>
            </w:r>
          </w:p>
        </w:tc>
        <w:tc>
          <w:tcPr>
            <w:tcW w:w="14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知识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专业知识</w:t>
            </w: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395" w:type="dxa"/>
          <w:trHeight w:val="607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05" w:firstLineChar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2016002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会计学专业、财务管理专业、审计学专业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395" w:type="dxa"/>
          <w:trHeight w:val="1831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2016003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政治学类、马克思主义理论类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硕士研究生及以上学历且具有硕士及以上学位</w:t>
            </w:r>
          </w:p>
        </w:tc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前置学历为本科毕业学历且具有学士学位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395" w:type="dxa"/>
          <w:trHeight w:val="1534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淮北市事业单位登记管理局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（2名）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全额拨款事业单位</w:t>
            </w: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专业技术初级岗 位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2016004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法学专业，社会学专业、社会工作专业、政治学与行政学专业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大专以上学历</w:t>
            </w:r>
          </w:p>
        </w:tc>
        <w:tc>
          <w:tcPr>
            <w:tcW w:w="14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35周岁以下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综合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知识</w:t>
            </w:r>
          </w:p>
        </w:tc>
        <w:tc>
          <w:tcPr>
            <w:tcW w:w="12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专业知识</w:t>
            </w:r>
          </w:p>
        </w:tc>
        <w:tc>
          <w:tcPr>
            <w:tcW w:w="1260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395" w:type="dxa"/>
          <w:trHeight w:val="1080" w:hRule="atLeast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2016005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中国语言文学类</w:t>
            </w:r>
          </w:p>
        </w:tc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综合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知识</w:t>
            </w:r>
          </w:p>
        </w:tc>
        <w:tc>
          <w:tcPr>
            <w:tcW w:w="12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申论</w:t>
            </w:r>
          </w:p>
        </w:tc>
        <w:tc>
          <w:tcPr>
            <w:tcW w:w="1260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395" w:type="dxa"/>
          <w:trHeight w:val="1255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淮北市科技馆</w:t>
            </w:r>
          </w:p>
          <w:p>
            <w:pPr>
              <w:tabs>
                <w:tab w:val="left" w:pos="360"/>
              </w:tabs>
              <w:spacing w:line="360" w:lineRule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（3名）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全额拨款事业单位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专业技术初级岗位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2016006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机械类、电子信息类、计算机类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大专以上学历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30周岁以下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知识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申论</w:t>
            </w:r>
          </w:p>
        </w:tc>
        <w:tc>
          <w:tcPr>
            <w:tcW w:w="12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395" w:type="dxa"/>
          <w:trHeight w:val="729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360" w:lineRule="auto"/>
              <w:ind w:left="15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360"/>
              </w:tabs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360" w:lineRule="auto"/>
              <w:ind w:firstLine="105" w:firstLine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2016007</w:t>
            </w:r>
          </w:p>
        </w:tc>
        <w:tc>
          <w:tcPr>
            <w:tcW w:w="900" w:type="dxa"/>
            <w:vAlign w:val="center"/>
          </w:tcPr>
          <w:p>
            <w:pPr>
              <w:tabs>
                <w:tab w:val="left" w:pos="360"/>
              </w:tabs>
              <w:spacing w:line="360" w:lineRule="auto"/>
              <w:ind w:firstLine="210" w:firstLineChars="1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880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汉语言文学专业、播音与主持艺术专业、秘书学专业</w:t>
            </w:r>
          </w:p>
        </w:tc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360" w:lineRule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360" w:lineRule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395" w:type="dxa"/>
          <w:trHeight w:val="729" w:hRule="atLeast"/>
        </w:trPr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380" w:lineRule="exact"/>
              <w:ind w:left="17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淮北市妇女儿童活动中心</w:t>
            </w:r>
          </w:p>
          <w:p>
            <w:pPr>
              <w:tabs>
                <w:tab w:val="left" w:pos="360"/>
              </w:tabs>
              <w:spacing w:line="380" w:lineRule="exact"/>
              <w:ind w:left="17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（1名）</w:t>
            </w: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经费自理事业单位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36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管理初级岗位</w:t>
            </w:r>
          </w:p>
        </w:tc>
        <w:tc>
          <w:tcPr>
            <w:tcW w:w="1260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2016008</w:t>
            </w:r>
          </w:p>
        </w:tc>
        <w:tc>
          <w:tcPr>
            <w:tcW w:w="900" w:type="dxa"/>
            <w:vAlign w:val="center"/>
          </w:tcPr>
          <w:p>
            <w:pPr>
              <w:tabs>
                <w:tab w:val="left" w:pos="360"/>
              </w:tabs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80" w:type="dxa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6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36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大专以上学历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30周岁以下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360" w:lineRule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知识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申论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360" w:lineRule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395" w:type="dxa"/>
          <w:trHeight w:val="729" w:hRule="atLeast"/>
        </w:trPr>
        <w:tc>
          <w:tcPr>
            <w:tcW w:w="108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380" w:lineRule="exact"/>
              <w:ind w:left="17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淮北市劳动保障监察支队</w:t>
            </w:r>
          </w:p>
          <w:p>
            <w:pPr>
              <w:tabs>
                <w:tab w:val="left" w:pos="360"/>
              </w:tabs>
              <w:spacing w:line="380" w:lineRule="exact"/>
              <w:ind w:left="17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（3名）</w:t>
            </w:r>
          </w:p>
        </w:tc>
        <w:tc>
          <w:tcPr>
            <w:tcW w:w="72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全额拨款事业单位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专业技术初级岗位</w:t>
            </w:r>
          </w:p>
        </w:tc>
        <w:tc>
          <w:tcPr>
            <w:tcW w:w="1260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360" w:lineRule="auto"/>
              <w:ind w:firstLine="105" w:firstLine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2016009</w:t>
            </w:r>
          </w:p>
        </w:tc>
        <w:tc>
          <w:tcPr>
            <w:tcW w:w="900" w:type="dxa"/>
            <w:vAlign w:val="center"/>
          </w:tcPr>
          <w:p>
            <w:pPr>
              <w:tabs>
                <w:tab w:val="left" w:pos="360"/>
              </w:tabs>
              <w:spacing w:line="360" w:lineRule="auto"/>
              <w:ind w:firstLine="105" w:firstLineChars="5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880" w:type="dxa"/>
            <w:vMerge w:val="restart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36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大专以上学历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35周岁以下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综合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知识</w:t>
            </w:r>
          </w:p>
        </w:tc>
        <w:tc>
          <w:tcPr>
            <w:tcW w:w="126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申论</w:t>
            </w:r>
          </w:p>
        </w:tc>
        <w:tc>
          <w:tcPr>
            <w:tcW w:w="126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360" w:lineRule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395" w:type="dxa"/>
          <w:trHeight w:val="729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360" w:lineRule="auto"/>
              <w:ind w:left="15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360"/>
              </w:tabs>
              <w:spacing w:line="360" w:lineRule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管理初级岗位</w:t>
            </w:r>
          </w:p>
        </w:tc>
        <w:tc>
          <w:tcPr>
            <w:tcW w:w="1260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360" w:lineRule="auto"/>
              <w:ind w:firstLine="105" w:firstLine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2016010</w:t>
            </w:r>
          </w:p>
        </w:tc>
        <w:tc>
          <w:tcPr>
            <w:tcW w:w="900" w:type="dxa"/>
            <w:vAlign w:val="center"/>
          </w:tcPr>
          <w:p>
            <w:pPr>
              <w:tabs>
                <w:tab w:val="left" w:pos="360"/>
              </w:tabs>
              <w:spacing w:line="360" w:lineRule="auto"/>
              <w:ind w:firstLine="105" w:firstLineChars="5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80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360" w:lineRule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360" w:lineRule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395" w:type="dxa"/>
          <w:trHeight w:val="729" w:hRule="atLeast"/>
        </w:trPr>
        <w:tc>
          <w:tcPr>
            <w:tcW w:w="108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38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淮北市安监局经济开发区分局</w:t>
            </w:r>
          </w:p>
          <w:p>
            <w:pPr>
              <w:tabs>
                <w:tab w:val="left" w:pos="360"/>
              </w:tabs>
              <w:spacing w:line="360" w:lineRule="auto"/>
              <w:ind w:left="15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（3名）</w:t>
            </w:r>
          </w:p>
        </w:tc>
        <w:tc>
          <w:tcPr>
            <w:tcW w:w="72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全额拨款事业单位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40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专业技术初级岗位</w:t>
            </w:r>
          </w:p>
        </w:tc>
        <w:tc>
          <w:tcPr>
            <w:tcW w:w="1260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360" w:lineRule="auto"/>
              <w:ind w:firstLine="105" w:firstLineChars="5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2016011</w:t>
            </w:r>
          </w:p>
        </w:tc>
        <w:tc>
          <w:tcPr>
            <w:tcW w:w="900" w:type="dxa"/>
            <w:vAlign w:val="center"/>
          </w:tcPr>
          <w:p>
            <w:pPr>
              <w:tabs>
                <w:tab w:val="left" w:pos="360"/>
              </w:tabs>
              <w:spacing w:line="360" w:lineRule="auto"/>
              <w:ind w:firstLine="105" w:firstLineChars="5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880" w:type="dxa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能源化学工程专业、化学工程与工业生物工程专业，化学工程与工艺专业、安全科学与工程类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大专以上学历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35周岁以下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综合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知识</w:t>
            </w:r>
          </w:p>
        </w:tc>
        <w:tc>
          <w:tcPr>
            <w:tcW w:w="126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专业知识</w:t>
            </w:r>
          </w:p>
        </w:tc>
        <w:tc>
          <w:tcPr>
            <w:tcW w:w="126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具有两年以上现场工作经验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395" w:type="dxa"/>
          <w:trHeight w:val="729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360" w:lineRule="auto"/>
              <w:ind w:left="15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360"/>
              </w:tabs>
              <w:spacing w:line="40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40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专业技术初级岗位</w:t>
            </w:r>
          </w:p>
        </w:tc>
        <w:tc>
          <w:tcPr>
            <w:tcW w:w="1260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360" w:lineRule="auto"/>
              <w:ind w:firstLine="105" w:firstLineChars="5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2016012</w:t>
            </w:r>
          </w:p>
        </w:tc>
        <w:tc>
          <w:tcPr>
            <w:tcW w:w="900" w:type="dxa"/>
            <w:vAlign w:val="center"/>
          </w:tcPr>
          <w:p>
            <w:pPr>
              <w:tabs>
                <w:tab w:val="left" w:pos="360"/>
              </w:tabs>
              <w:spacing w:line="360" w:lineRule="auto"/>
              <w:ind w:firstLine="105" w:firstLineChars="5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80" w:type="dxa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采矿工程专业、煤及煤层气工程专业、安全科学与工程类</w:t>
            </w:r>
          </w:p>
        </w:tc>
        <w:tc>
          <w:tcPr>
            <w:tcW w:w="16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360" w:lineRule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395" w:type="dxa"/>
          <w:trHeight w:val="729" w:hRule="atLeast"/>
        </w:trPr>
        <w:tc>
          <w:tcPr>
            <w:tcW w:w="108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360" w:lineRule="auto"/>
              <w:ind w:left="15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淮北煤化工基地管委会</w:t>
            </w:r>
          </w:p>
          <w:p>
            <w:pPr>
              <w:tabs>
                <w:tab w:val="left" w:pos="360"/>
              </w:tabs>
              <w:spacing w:line="360" w:lineRule="auto"/>
              <w:ind w:left="15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（3名）</w:t>
            </w:r>
          </w:p>
        </w:tc>
        <w:tc>
          <w:tcPr>
            <w:tcW w:w="72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全额事业编制</w:t>
            </w:r>
          </w:p>
        </w:tc>
        <w:tc>
          <w:tcPr>
            <w:tcW w:w="90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40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管理初级岗位</w:t>
            </w:r>
          </w:p>
        </w:tc>
        <w:tc>
          <w:tcPr>
            <w:tcW w:w="1260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360" w:lineRule="auto"/>
              <w:ind w:firstLine="105" w:firstLineChars="5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2016013</w:t>
            </w:r>
          </w:p>
        </w:tc>
        <w:tc>
          <w:tcPr>
            <w:tcW w:w="900" w:type="dxa"/>
            <w:vAlign w:val="center"/>
          </w:tcPr>
          <w:p>
            <w:pPr>
              <w:tabs>
                <w:tab w:val="left" w:pos="360"/>
              </w:tabs>
              <w:spacing w:line="360" w:lineRule="auto"/>
              <w:ind w:firstLine="105" w:firstLineChars="5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80" w:type="dxa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财务管理专业，财政学专业，会计学专业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大专以上学历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35周岁以下</w:t>
            </w:r>
          </w:p>
        </w:tc>
        <w:tc>
          <w:tcPr>
            <w:tcW w:w="144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综合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知识</w:t>
            </w:r>
          </w:p>
        </w:tc>
        <w:tc>
          <w:tcPr>
            <w:tcW w:w="126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专业知识</w:t>
            </w:r>
          </w:p>
        </w:tc>
        <w:tc>
          <w:tcPr>
            <w:tcW w:w="126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360" w:lineRule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395" w:type="dxa"/>
          <w:trHeight w:val="729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360" w:lineRule="auto"/>
              <w:ind w:left="15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360"/>
              </w:tabs>
              <w:spacing w:line="40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40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360" w:lineRule="auto"/>
              <w:ind w:firstLine="105" w:firstLineChars="5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2016014</w:t>
            </w:r>
          </w:p>
        </w:tc>
        <w:tc>
          <w:tcPr>
            <w:tcW w:w="900" w:type="dxa"/>
            <w:vAlign w:val="center"/>
          </w:tcPr>
          <w:p>
            <w:pPr>
              <w:tabs>
                <w:tab w:val="left" w:pos="360"/>
              </w:tabs>
              <w:spacing w:line="360" w:lineRule="auto"/>
              <w:ind w:firstLine="105" w:firstLineChars="5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80" w:type="dxa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建筑类、土木类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360" w:lineRule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395" w:type="dxa"/>
          <w:trHeight w:val="729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360" w:lineRule="auto"/>
              <w:ind w:left="15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360"/>
              </w:tabs>
              <w:spacing w:line="40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40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360" w:lineRule="auto"/>
              <w:ind w:firstLine="105" w:firstLineChars="5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2016015</w:t>
            </w:r>
          </w:p>
        </w:tc>
        <w:tc>
          <w:tcPr>
            <w:tcW w:w="900" w:type="dxa"/>
            <w:vAlign w:val="center"/>
          </w:tcPr>
          <w:p>
            <w:pPr>
              <w:tabs>
                <w:tab w:val="left" w:pos="360"/>
              </w:tabs>
              <w:spacing w:line="360" w:lineRule="auto"/>
              <w:ind w:firstLine="105" w:firstLineChars="5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80" w:type="dxa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安全科学与工程类、环境科学与工程类</w:t>
            </w:r>
          </w:p>
        </w:tc>
        <w:tc>
          <w:tcPr>
            <w:tcW w:w="16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360" w:lineRule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395" w:type="dxa"/>
          <w:trHeight w:val="3261" w:hRule="atLeast"/>
        </w:trPr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360" w:lineRule="auto"/>
              <w:ind w:left="15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杜集区财政局下属乡镇（街道）财政所</w:t>
            </w:r>
          </w:p>
          <w:p>
            <w:pPr>
              <w:tabs>
                <w:tab w:val="left" w:pos="360"/>
              </w:tabs>
              <w:spacing w:line="360" w:lineRule="auto"/>
              <w:ind w:left="15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（6名）</w:t>
            </w: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全额拨款事业单位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专业技术初级岗位</w:t>
            </w:r>
          </w:p>
        </w:tc>
        <w:tc>
          <w:tcPr>
            <w:tcW w:w="1260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2016016</w:t>
            </w:r>
          </w:p>
        </w:tc>
        <w:tc>
          <w:tcPr>
            <w:tcW w:w="900" w:type="dxa"/>
            <w:vAlign w:val="center"/>
          </w:tcPr>
          <w:p>
            <w:pPr>
              <w:tabs>
                <w:tab w:val="left" w:pos="360"/>
              </w:tabs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880" w:type="dxa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财政学类、金融学类,会计学专业、审计学专业、财务管理专业</w:t>
            </w:r>
          </w:p>
        </w:tc>
        <w:tc>
          <w:tcPr>
            <w:tcW w:w="1620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大专以上学历</w:t>
            </w:r>
          </w:p>
        </w:tc>
        <w:tc>
          <w:tcPr>
            <w:tcW w:w="1440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35周岁以下</w:t>
            </w:r>
          </w:p>
        </w:tc>
        <w:tc>
          <w:tcPr>
            <w:tcW w:w="14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综合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知识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专业知识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360" w:lineRule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</w:p>
    <w:p>
      <w:pPr/>
      <w:bookmarkStart w:id="0" w:name="_GoBack"/>
      <w:bookmarkEnd w:id="0"/>
    </w:p>
    <w:sectPr>
      <w:pgSz w:w="16838" w:h="11906" w:orient="landscape"/>
      <w:pgMar w:top="1440" w:right="1440" w:bottom="1469" w:left="1440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Bookman Old Style">
    <w:panose1 w:val="02050604050505020204"/>
    <w:charset w:val="00"/>
    <w:family w:val="modern"/>
    <w:pitch w:val="default"/>
    <w:sig w:usb0="00000287" w:usb1="00000000" w:usb2="00000000" w:usb3="00000000" w:csb0="2000009F" w:csb1="DFD7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-WinCharSetFFFF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30801"/>
    <w:rsid w:val="0A9308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2016-01-22T07:27:00Z</dcterms:created>
  <dc:creator>Administrator</dc:creator>
  <cp:lastModifiedBy>Administrator</cp:lastModifiedBy>
  <dcterms:modified xsi:type="dcterms:W3CDTF">2016-01-22T07:27:57Z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