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21E" w:rsidRPr="00E2321E" w:rsidRDefault="00E2321E" w:rsidP="00E2321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2321E">
        <w:rPr>
          <w:rFonts w:ascii="宋体" w:eastAsia="宋体" w:hAnsi="宋体" w:cs="宋体"/>
          <w:kern w:val="0"/>
          <w:sz w:val="24"/>
          <w:szCs w:val="24"/>
        </w:rPr>
        <w:t>报考岗位专业及代码要求：</w:t>
      </w:r>
    </w:p>
    <w:tbl>
      <w:tblPr>
        <w:tblW w:w="103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4300"/>
        <w:gridCol w:w="4371"/>
      </w:tblGrid>
      <w:tr w:rsidR="00E2321E" w:rsidRPr="00E2321E" w:rsidTr="00E2321E">
        <w:trPr>
          <w:trHeight w:val="516"/>
          <w:jc w:val="center"/>
        </w:trPr>
        <w:tc>
          <w:tcPr>
            <w:tcW w:w="16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招聘职位</w:t>
            </w:r>
          </w:p>
        </w:tc>
        <w:tc>
          <w:tcPr>
            <w:tcW w:w="8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专业及代码</w:t>
            </w:r>
          </w:p>
        </w:tc>
      </w:tr>
      <w:tr w:rsidR="00E2321E" w:rsidRPr="00E2321E" w:rsidTr="00E2321E">
        <w:trPr>
          <w:trHeight w:val="46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321E" w:rsidRPr="00E2321E" w:rsidRDefault="00E2321E" w:rsidP="00E232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研究生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本科</w:t>
            </w:r>
          </w:p>
        </w:tc>
      </w:tr>
      <w:tr w:rsidR="00E2321E" w:rsidRPr="00E2321E" w:rsidTr="00E2321E">
        <w:trPr>
          <w:trHeight w:val="3623"/>
          <w:jc w:val="center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财务工作人员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会计学(A120201)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会计学（B110203）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财政学（B020103）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金融学（B020104）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经济学（B020101）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国际经济与贸易（B020102）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审计学（B110208）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财务管理（B110204）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税务（B020110）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经济与金融（B020120）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工商管理（B110201）</w:t>
            </w:r>
          </w:p>
        </w:tc>
      </w:tr>
      <w:tr w:rsidR="00E2321E" w:rsidRPr="00E2321E" w:rsidTr="00E2321E">
        <w:trPr>
          <w:jc w:val="center"/>
        </w:trPr>
        <w:tc>
          <w:tcPr>
            <w:tcW w:w="16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校医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内科学（A100201）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儿科学（A100202）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急诊医学（A100218）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少儿卫生与妇幼保健学（A100404）</w:t>
            </w:r>
          </w:p>
        </w:tc>
        <w:tc>
          <w:tcPr>
            <w:tcW w:w="4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321E" w:rsidRPr="00E2321E" w:rsidRDefault="00E2321E" w:rsidP="00E2321E"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t>临床医学（B100301）</w:t>
            </w:r>
            <w:r w:rsidRPr="00E2321E">
              <w:rPr>
                <w:rFonts w:ascii="宋体" w:eastAsia="宋体" w:hAnsi="宋体" w:cs="宋体"/>
                <w:color w:val="000000"/>
                <w:kern w:val="0"/>
                <w:sz w:val="22"/>
              </w:rPr>
              <w:br/>
              <w:t>预防医学（B100201）</w:t>
            </w:r>
          </w:p>
        </w:tc>
      </w:tr>
    </w:tbl>
    <w:p w:rsidR="00F860D4" w:rsidRPr="00E2321E" w:rsidRDefault="00F860D4">
      <w:bookmarkStart w:id="0" w:name="_GoBack"/>
      <w:bookmarkEnd w:id="0"/>
    </w:p>
    <w:sectPr w:rsidR="00F860D4" w:rsidRPr="00E232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9B2"/>
    <w:rsid w:val="00E2321E"/>
    <w:rsid w:val="00F409B2"/>
    <w:rsid w:val="00F8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05FF2-49FB-4392-9FCB-A6A976A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2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2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CHINA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2015-12-15T09:36:00Z</dcterms:created>
  <dcterms:modified xsi:type="dcterms:W3CDTF">2015-12-15T09:36:00Z</dcterms:modified>
</cp:coreProperties>
</file>