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28" w:rsidRDefault="00E66028">
      <w:pPr>
        <w:spacing w:line="5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</w:t>
      </w:r>
    </w:p>
    <w:p w:rsidR="00E66028" w:rsidRDefault="00E66028">
      <w:pPr>
        <w:spacing w:line="560" w:lineRule="exact"/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新疆钢铁学校</w:t>
      </w:r>
      <w:r>
        <w:rPr>
          <w:rFonts w:ascii="仿宋_GB2312" w:eastAsia="仿宋_GB2312" w:hAnsi="仿宋"/>
          <w:color w:val="000000"/>
          <w:sz w:val="30"/>
          <w:szCs w:val="30"/>
        </w:rPr>
        <w:t>2015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年面向社会公开招聘一览表</w:t>
      </w:r>
    </w:p>
    <w:tbl>
      <w:tblPr>
        <w:tblW w:w="14246" w:type="dxa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4"/>
        <w:gridCol w:w="1275"/>
        <w:gridCol w:w="709"/>
        <w:gridCol w:w="905"/>
        <w:gridCol w:w="796"/>
        <w:gridCol w:w="867"/>
        <w:gridCol w:w="1276"/>
        <w:gridCol w:w="5743"/>
        <w:gridCol w:w="1344"/>
      </w:tblGrid>
      <w:tr w:rsidR="00E66028">
        <w:trPr>
          <w:jc w:val="center"/>
        </w:trPr>
        <w:tc>
          <w:tcPr>
            <w:tcW w:w="567" w:type="dxa"/>
            <w:vMerge w:val="restart"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4" w:type="dxa"/>
            <w:vMerge w:val="restart"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75" w:type="dxa"/>
            <w:vMerge w:val="restart"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岗位类别</w:t>
            </w:r>
          </w:p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709" w:type="dxa"/>
            <w:vMerge w:val="restart"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10931" w:type="dxa"/>
            <w:gridSpan w:val="6"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 w:rsidR="00E66028">
        <w:trPr>
          <w:jc w:val="center"/>
        </w:trPr>
        <w:tc>
          <w:tcPr>
            <w:tcW w:w="567" w:type="dxa"/>
            <w:vMerge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vMerge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6" w:type="dxa"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867" w:type="dxa"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743" w:type="dxa"/>
            <w:vAlign w:val="center"/>
          </w:tcPr>
          <w:p w:rsidR="00E66028" w:rsidRDefault="00E66028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44" w:type="dxa"/>
            <w:vAlign w:val="center"/>
          </w:tcPr>
          <w:p w:rsidR="00E66028" w:rsidRDefault="003C5192">
            <w:pPr>
              <w:spacing w:line="480" w:lineRule="exac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其他</w:t>
            </w:r>
            <w:r w:rsidR="00E66028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条件</w:t>
            </w:r>
          </w:p>
        </w:tc>
      </w:tr>
      <w:tr w:rsidR="00E66028" w:rsidRPr="000A39AF">
        <w:trPr>
          <w:jc w:val="center"/>
        </w:trPr>
        <w:tc>
          <w:tcPr>
            <w:tcW w:w="5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127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796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30</w:t>
            </w: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岁以下</w:t>
            </w:r>
          </w:p>
        </w:tc>
        <w:tc>
          <w:tcPr>
            <w:tcW w:w="1276" w:type="dxa"/>
            <w:vMerge w:val="restart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全日制本科及以上学历及学位证书</w:t>
            </w:r>
          </w:p>
        </w:tc>
        <w:tc>
          <w:tcPr>
            <w:tcW w:w="5743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电厂设备运行与维护、电力工程及其自动化、电力系统及其自动化、电力系统继电保护与自动化、电力系统自动化、电力系统自动化技术、电气工程、电气工程及其自动化、电气工程与智能控制、电气工程与自动化、电气自动化、电气自动化技术、发电厂及变电站电气运行、发电厂及电力设备、发电厂及电力系统、发电厂及电力系统自动化、发电厂与电力系统、工业电气自动化、工业电气自动化技术、供用电技术、控制理论与控制工程、农业电气化与自动化</w:t>
            </w:r>
          </w:p>
        </w:tc>
        <w:tc>
          <w:tcPr>
            <w:tcW w:w="1344" w:type="dxa"/>
            <w:vMerge w:val="restart"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具有工程师以上职称或技师以上技能等级证书者，年龄可放宽到</w:t>
            </w:r>
            <w:r w:rsidRPr="000A39AF">
              <w:rPr>
                <w:rFonts w:ascii="仿宋_GB2312" w:eastAsia="仿宋_GB2312"/>
                <w:color w:val="000000"/>
                <w:szCs w:val="21"/>
              </w:rPr>
              <w:t>35</w:t>
            </w: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周岁；副高级职称及以上者，年龄可放宽到</w:t>
            </w:r>
            <w:r w:rsidRPr="000A39AF">
              <w:rPr>
                <w:rFonts w:ascii="仿宋_GB2312" w:eastAsia="仿宋_GB2312"/>
                <w:color w:val="000000"/>
                <w:szCs w:val="21"/>
              </w:rPr>
              <w:t>40</w:t>
            </w: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周岁。</w:t>
            </w:r>
          </w:p>
        </w:tc>
      </w:tr>
      <w:tr w:rsidR="00E66028" w:rsidRPr="000A39AF">
        <w:trPr>
          <w:jc w:val="center"/>
        </w:trPr>
        <w:tc>
          <w:tcPr>
            <w:tcW w:w="5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764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127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796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30</w:t>
            </w: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岁以下</w:t>
            </w:r>
          </w:p>
        </w:tc>
        <w:tc>
          <w:tcPr>
            <w:tcW w:w="1276" w:type="dxa"/>
            <w:vMerge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743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工业仪表及自动化、工业自动化、化工仪表、化工自动化仪表、控制理论与控制工程</w:t>
            </w:r>
          </w:p>
        </w:tc>
        <w:tc>
          <w:tcPr>
            <w:tcW w:w="1344" w:type="dxa"/>
            <w:vMerge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66028" w:rsidRPr="000A39AF">
        <w:trPr>
          <w:jc w:val="center"/>
        </w:trPr>
        <w:tc>
          <w:tcPr>
            <w:tcW w:w="5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127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796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30</w:t>
            </w: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岁以下</w:t>
            </w:r>
          </w:p>
        </w:tc>
        <w:tc>
          <w:tcPr>
            <w:tcW w:w="1276" w:type="dxa"/>
            <w:vMerge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743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机械设计及其自动化、机械设计与制造、机械设计制造及其自动化、机械修理、机械制造工艺、机械制造工艺及设备、机械制造及自动化、机械设计制造及其自动化、机械制造与控制、机械制造与自动化、机械制造工艺与设备</w:t>
            </w:r>
          </w:p>
        </w:tc>
        <w:tc>
          <w:tcPr>
            <w:tcW w:w="1344" w:type="dxa"/>
            <w:vMerge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66028" w:rsidRPr="000A39AF">
        <w:trPr>
          <w:jc w:val="center"/>
        </w:trPr>
        <w:tc>
          <w:tcPr>
            <w:tcW w:w="5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127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796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30</w:t>
            </w: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岁以下</w:t>
            </w:r>
          </w:p>
        </w:tc>
        <w:tc>
          <w:tcPr>
            <w:tcW w:w="1276" w:type="dxa"/>
            <w:vMerge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743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材料成型及控制、材料工程技术、材料加工工程、材料科学与工程、材料控制与技术、金属材料工程、金属材料与热处理技术</w:t>
            </w:r>
          </w:p>
        </w:tc>
        <w:tc>
          <w:tcPr>
            <w:tcW w:w="1344" w:type="dxa"/>
            <w:vMerge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66028" w:rsidRPr="000A39AF">
        <w:trPr>
          <w:jc w:val="center"/>
        </w:trPr>
        <w:tc>
          <w:tcPr>
            <w:tcW w:w="5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764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127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796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30</w:t>
            </w: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岁以下</w:t>
            </w:r>
          </w:p>
        </w:tc>
        <w:tc>
          <w:tcPr>
            <w:tcW w:w="1276" w:type="dxa"/>
            <w:vMerge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743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英语、学科教学（英语）、英语教育</w:t>
            </w:r>
          </w:p>
        </w:tc>
        <w:tc>
          <w:tcPr>
            <w:tcW w:w="1344" w:type="dxa"/>
            <w:vMerge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66028" w:rsidRPr="000A39AF">
        <w:trPr>
          <w:trHeight w:val="432"/>
          <w:jc w:val="center"/>
        </w:trPr>
        <w:tc>
          <w:tcPr>
            <w:tcW w:w="5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764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  <w:tc>
          <w:tcPr>
            <w:tcW w:w="127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796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867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/>
                <w:color w:val="000000"/>
                <w:szCs w:val="21"/>
              </w:rPr>
              <w:t>30</w:t>
            </w: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岁以下</w:t>
            </w:r>
          </w:p>
        </w:tc>
        <w:tc>
          <w:tcPr>
            <w:tcW w:w="1276" w:type="dxa"/>
            <w:vMerge/>
            <w:vAlign w:val="center"/>
          </w:tcPr>
          <w:p w:rsidR="00E66028" w:rsidRPr="000A39AF" w:rsidRDefault="00E66028" w:rsidP="000A39AF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743" w:type="dxa"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0A39AF">
              <w:rPr>
                <w:rFonts w:ascii="仿宋_GB2312" w:eastAsia="仿宋_GB2312" w:hint="eastAsia"/>
                <w:color w:val="000000"/>
                <w:szCs w:val="21"/>
              </w:rPr>
              <w:t>报关与国际货运、采购管理、国际物流与报关、生产过程物流学、物流工程、物流工程技术、物流管理、物流信息与管理、物流与仓储管理</w:t>
            </w:r>
          </w:p>
        </w:tc>
        <w:tc>
          <w:tcPr>
            <w:tcW w:w="1344" w:type="dxa"/>
            <w:vMerge/>
            <w:vAlign w:val="center"/>
          </w:tcPr>
          <w:p w:rsidR="00E66028" w:rsidRPr="000A39AF" w:rsidRDefault="00E66028" w:rsidP="000A39AF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</w:tbl>
    <w:p w:rsidR="00E66028" w:rsidRPr="000A39AF" w:rsidRDefault="00E66028" w:rsidP="000A39AF">
      <w:pPr>
        <w:spacing w:line="280" w:lineRule="exact"/>
        <w:rPr>
          <w:rFonts w:ascii="仿宋_GB2312" w:eastAsia="仿宋_GB2312" w:hAnsi="仿宋"/>
          <w:szCs w:val="21"/>
        </w:rPr>
      </w:pPr>
    </w:p>
    <w:sectPr w:rsidR="00E66028" w:rsidRPr="000A39AF" w:rsidSect="000A39AF">
      <w:footerReference w:type="even" r:id="rId6"/>
      <w:footerReference w:type="default" r:id="rId7"/>
      <w:pgSz w:w="16838" w:h="11906" w:orient="landscape"/>
      <w:pgMar w:top="1800" w:right="1440" w:bottom="124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A7" w:rsidRDefault="003233A7" w:rsidP="009B6C17">
      <w:pPr>
        <w:rPr>
          <w:rFonts w:hint="eastAsia"/>
        </w:rPr>
      </w:pPr>
      <w:r>
        <w:separator/>
      </w:r>
    </w:p>
  </w:endnote>
  <w:endnote w:type="continuationSeparator" w:id="0">
    <w:p w:rsidR="003233A7" w:rsidRDefault="003233A7" w:rsidP="009B6C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28" w:rsidRDefault="0010463B">
    <w:pPr>
      <w:pStyle w:val="a4"/>
      <w:framePr w:wrap="around" w:vAnchor="text" w:hAnchor="margin" w:xAlign="center" w:y="1"/>
      <w:rPr>
        <w:rStyle w:val="a8"/>
        <w:rFonts w:hint="eastAsia"/>
      </w:rPr>
    </w:pPr>
    <w:r>
      <w:rPr>
        <w:rStyle w:val="a8"/>
      </w:rPr>
      <w:fldChar w:fldCharType="begin"/>
    </w:r>
    <w:r w:rsidR="00E660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028" w:rsidRDefault="00E66028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28" w:rsidRDefault="0010463B">
    <w:pPr>
      <w:pStyle w:val="a4"/>
      <w:framePr w:wrap="around" w:vAnchor="text" w:hAnchor="margin" w:xAlign="center" w:y="1"/>
      <w:rPr>
        <w:rStyle w:val="a8"/>
        <w:rFonts w:hint="eastAsia"/>
      </w:rPr>
    </w:pPr>
    <w:r>
      <w:rPr>
        <w:rStyle w:val="a8"/>
      </w:rPr>
      <w:fldChar w:fldCharType="begin"/>
    </w:r>
    <w:r w:rsidR="00E660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2CB6">
      <w:rPr>
        <w:rStyle w:val="a8"/>
        <w:rFonts w:hint="eastAsia"/>
        <w:noProof/>
      </w:rPr>
      <w:t>1</w:t>
    </w:r>
    <w:r>
      <w:rPr>
        <w:rStyle w:val="a8"/>
      </w:rPr>
      <w:fldChar w:fldCharType="end"/>
    </w:r>
  </w:p>
  <w:p w:rsidR="00E66028" w:rsidRDefault="00E66028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A7" w:rsidRDefault="003233A7" w:rsidP="009B6C17">
      <w:pPr>
        <w:rPr>
          <w:rFonts w:hint="eastAsia"/>
        </w:rPr>
      </w:pPr>
      <w:r>
        <w:separator/>
      </w:r>
    </w:p>
  </w:footnote>
  <w:footnote w:type="continuationSeparator" w:id="0">
    <w:p w:rsidR="003233A7" w:rsidRDefault="003233A7" w:rsidP="009B6C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C17"/>
    <w:rsid w:val="000750F6"/>
    <w:rsid w:val="000A39AF"/>
    <w:rsid w:val="000B587D"/>
    <w:rsid w:val="000D22D9"/>
    <w:rsid w:val="0010463B"/>
    <w:rsid w:val="00106EDD"/>
    <w:rsid w:val="001D7E14"/>
    <w:rsid w:val="002E38A9"/>
    <w:rsid w:val="003233A7"/>
    <w:rsid w:val="003617F3"/>
    <w:rsid w:val="0036523D"/>
    <w:rsid w:val="00376CA2"/>
    <w:rsid w:val="00392050"/>
    <w:rsid w:val="00397DFB"/>
    <w:rsid w:val="003C2FB0"/>
    <w:rsid w:val="003C5192"/>
    <w:rsid w:val="003D2130"/>
    <w:rsid w:val="00452578"/>
    <w:rsid w:val="0046125A"/>
    <w:rsid w:val="00486721"/>
    <w:rsid w:val="004D008A"/>
    <w:rsid w:val="00501445"/>
    <w:rsid w:val="0050789B"/>
    <w:rsid w:val="00510C08"/>
    <w:rsid w:val="00512CB6"/>
    <w:rsid w:val="005C37DF"/>
    <w:rsid w:val="005C753B"/>
    <w:rsid w:val="005D3E42"/>
    <w:rsid w:val="0061480B"/>
    <w:rsid w:val="00622934"/>
    <w:rsid w:val="00625A68"/>
    <w:rsid w:val="006269FA"/>
    <w:rsid w:val="00641E3A"/>
    <w:rsid w:val="006647CB"/>
    <w:rsid w:val="00670D98"/>
    <w:rsid w:val="006844D2"/>
    <w:rsid w:val="006C5215"/>
    <w:rsid w:val="006E7E36"/>
    <w:rsid w:val="006F4119"/>
    <w:rsid w:val="00855432"/>
    <w:rsid w:val="00883447"/>
    <w:rsid w:val="008925AA"/>
    <w:rsid w:val="00907B92"/>
    <w:rsid w:val="009B6C17"/>
    <w:rsid w:val="009D40EE"/>
    <w:rsid w:val="009E7B93"/>
    <w:rsid w:val="00A02133"/>
    <w:rsid w:val="00B05277"/>
    <w:rsid w:val="00B401DD"/>
    <w:rsid w:val="00B85B48"/>
    <w:rsid w:val="00B97CDD"/>
    <w:rsid w:val="00BF767C"/>
    <w:rsid w:val="00C51821"/>
    <w:rsid w:val="00C6714B"/>
    <w:rsid w:val="00CB0E25"/>
    <w:rsid w:val="00CB507F"/>
    <w:rsid w:val="00CE72DE"/>
    <w:rsid w:val="00CF56BD"/>
    <w:rsid w:val="00E32724"/>
    <w:rsid w:val="00E66028"/>
    <w:rsid w:val="00E75FE2"/>
    <w:rsid w:val="00F2438C"/>
    <w:rsid w:val="00F326EA"/>
    <w:rsid w:val="00F6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C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9B6C1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9B6C17"/>
    <w:rPr>
      <w:rFonts w:cs="Times New Roman"/>
    </w:rPr>
  </w:style>
  <w:style w:type="paragraph" w:styleId="a4">
    <w:name w:val="footer"/>
    <w:basedOn w:val="a"/>
    <w:link w:val="Char0"/>
    <w:uiPriority w:val="99"/>
    <w:rsid w:val="009B6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6C17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9B6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9B6C17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9B6C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9B6C17"/>
    <w:rPr>
      <w:rFonts w:cs="Times New Roman"/>
      <w:b/>
      <w:bCs/>
    </w:rPr>
  </w:style>
  <w:style w:type="character" w:styleId="a8">
    <w:name w:val="page number"/>
    <w:basedOn w:val="a0"/>
    <w:uiPriority w:val="99"/>
    <w:rsid w:val="009B6C17"/>
    <w:rPr>
      <w:rFonts w:cs="Times New Roman"/>
    </w:rPr>
  </w:style>
  <w:style w:type="character" w:styleId="a9">
    <w:name w:val="Hyperlink"/>
    <w:basedOn w:val="a0"/>
    <w:uiPriority w:val="99"/>
    <w:rsid w:val="003C2FB0"/>
    <w:rPr>
      <w:rFonts w:cs="Times New Roman"/>
      <w:color w:val="0000FF"/>
      <w:u w:val="single"/>
    </w:rPr>
  </w:style>
  <w:style w:type="paragraph" w:styleId="aa">
    <w:name w:val="Document Map"/>
    <w:basedOn w:val="a"/>
    <w:link w:val="Char2"/>
    <w:uiPriority w:val="99"/>
    <w:rsid w:val="00C5182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locked/>
    <w:rsid w:val="00C51821"/>
    <w:rPr>
      <w:rFonts w:ascii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新疆钢铁学校2015年面向社会公开招聘工作人员公告</dc:title>
  <dc:subject/>
  <dc:creator>王培</dc:creator>
  <cp:keywords/>
  <dc:description/>
  <cp:lastModifiedBy>user</cp:lastModifiedBy>
  <cp:revision>24</cp:revision>
  <cp:lastPrinted>2015-06-17T02:56:00Z</cp:lastPrinted>
  <dcterms:created xsi:type="dcterms:W3CDTF">2015-05-05T03:24:00Z</dcterms:created>
  <dcterms:modified xsi:type="dcterms:W3CDTF">2015-06-17T03:24:00Z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