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B0" w:rsidRPr="005D3489" w:rsidRDefault="00E81DB0" w:rsidP="00E81DB0">
      <w:pPr>
        <w:jc w:val="center"/>
      </w:pPr>
      <w:r w:rsidRPr="005D3489">
        <w:rPr>
          <w:rFonts w:ascii="方正小标宋_GBK" w:eastAsia="方正小标宋_GBK" w:hAnsi="宋体" w:cs="宋体" w:hint="eastAsia"/>
          <w:kern w:val="0"/>
          <w:sz w:val="30"/>
          <w:szCs w:val="30"/>
        </w:rPr>
        <w:t>经济技术开发区（</w:t>
      </w:r>
      <w:proofErr w:type="gramStart"/>
      <w:r w:rsidRPr="005D3489">
        <w:rPr>
          <w:rFonts w:ascii="方正小标宋_GBK" w:eastAsia="方正小标宋_GBK" w:hAnsi="宋体" w:cs="宋体" w:hint="eastAsia"/>
          <w:kern w:val="0"/>
          <w:sz w:val="30"/>
          <w:szCs w:val="30"/>
        </w:rPr>
        <w:t>头屯河区</w:t>
      </w:r>
      <w:proofErr w:type="gramEnd"/>
      <w:r w:rsidRPr="005D3489">
        <w:rPr>
          <w:rFonts w:ascii="方正小标宋_GBK" w:eastAsia="方正小标宋_GBK" w:hAnsi="宋体" w:cs="宋体" w:hint="eastAsia"/>
          <w:kern w:val="0"/>
          <w:sz w:val="30"/>
          <w:szCs w:val="30"/>
        </w:rPr>
        <w:t>）博士后科研人员招收需求信息表</w:t>
      </w:r>
    </w:p>
    <w:tbl>
      <w:tblPr>
        <w:tblW w:w="8795" w:type="dxa"/>
        <w:jc w:val="center"/>
        <w:tblInd w:w="-179" w:type="dxa"/>
        <w:tblLayout w:type="fixed"/>
        <w:tblLook w:val="0000" w:firstRow="0" w:lastRow="0" w:firstColumn="0" w:lastColumn="0" w:noHBand="0" w:noVBand="0"/>
      </w:tblPr>
      <w:tblGrid>
        <w:gridCol w:w="2333"/>
        <w:gridCol w:w="2268"/>
        <w:gridCol w:w="1417"/>
        <w:gridCol w:w="81"/>
        <w:gridCol w:w="1053"/>
        <w:gridCol w:w="1643"/>
      </w:tblGrid>
      <w:tr w:rsidR="00E81DB0" w:rsidRPr="005D3489" w:rsidTr="00E81DB0">
        <w:trPr>
          <w:trHeight w:val="495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设站单位名称</w:t>
            </w:r>
            <w:bookmarkStart w:id="0" w:name="_GoBack"/>
            <w:bookmarkEnd w:id="0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新疆阿尔曼清真食品工业集团有限公司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D3489">
              <w:rPr>
                <w:rFonts w:ascii="宋体" w:hAnsi="宋体" w:cs="宋体" w:hint="eastAsia"/>
                <w:kern w:val="0"/>
                <w:sz w:val="24"/>
              </w:rPr>
              <w:t xml:space="preserve">民营企业　</w:t>
            </w:r>
          </w:p>
        </w:tc>
      </w:tr>
      <w:tr w:rsidR="00E81DB0" w:rsidRPr="005D3489" w:rsidTr="00241162">
        <w:trPr>
          <w:trHeight w:val="1543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设站单位及博士后科研流动（工作）站、博士后创新实践基地简介（300字左右）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spacing w:line="260" w:lineRule="exact"/>
              <w:ind w:firstLineChars="250" w:firstLine="500"/>
              <w:rPr>
                <w:rFonts w:ascii="宋体" w:hAnsi="宋体"/>
                <w:sz w:val="20"/>
                <w:szCs w:val="20"/>
              </w:rPr>
            </w:pPr>
            <w:r w:rsidRPr="005D3489">
              <w:rPr>
                <w:rFonts w:ascii="宋体" w:hAnsi="宋体" w:hint="eastAsia"/>
                <w:sz w:val="20"/>
                <w:szCs w:val="20"/>
              </w:rPr>
              <w:t>新疆阿尔曼清真食品工业集团有限公司成立于1995年，是集绿色食品开发、无公害种植、清真食品生产加工、商品批发零售于一体的国家农业产业化重点龙头企业。资产总额2.62亿，注册资金5100万元。员工近千名，拥有专利43项、（1项发明专利），商标286项，20个产品获中国绿色食品认证，获得中国驰名商标和自治区企业技术中心认证。</w:t>
            </w:r>
          </w:p>
          <w:p w:rsidR="00E81DB0" w:rsidRPr="005D3489" w:rsidRDefault="00E81DB0" w:rsidP="00241162">
            <w:pPr>
              <w:spacing w:line="260" w:lineRule="exact"/>
              <w:ind w:firstLineChars="250" w:firstLine="500"/>
              <w:rPr>
                <w:rFonts w:ascii="宋体" w:hAnsi="宋体"/>
                <w:sz w:val="20"/>
                <w:szCs w:val="20"/>
              </w:rPr>
            </w:pPr>
            <w:r w:rsidRPr="005D3489">
              <w:rPr>
                <w:rFonts w:ascii="宋体" w:hAnsi="宋体" w:hint="eastAsia"/>
                <w:sz w:val="20"/>
                <w:szCs w:val="20"/>
              </w:rPr>
              <w:t>博士后工作站自成立后，建立了新产品研发团队，积极进行新产品开发，并初见成效，现已有两种新产品上市，取得了显著的经济效益。集团公司每年都会拨付一定的研发经费用于开发新产品。</w:t>
            </w:r>
          </w:p>
        </w:tc>
      </w:tr>
      <w:tr w:rsidR="00E81DB0" w:rsidRPr="005D3489" w:rsidTr="00241162">
        <w:trPr>
          <w:trHeight w:val="558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博士后科研项目名称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pStyle w:val="a5"/>
              <w:widowControl/>
              <w:ind w:left="1519"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新疆奶酪及乳制品研究</w:t>
            </w:r>
          </w:p>
        </w:tc>
      </w:tr>
      <w:tr w:rsidR="00E81DB0" w:rsidRPr="005D3489" w:rsidTr="00241162">
        <w:trPr>
          <w:trHeight w:val="102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博士后科研项目简介（300字左右）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spacing w:line="260" w:lineRule="exact"/>
              <w:ind w:firstLineChars="236" w:firstLine="472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5D3489">
              <w:rPr>
                <w:rFonts w:asciiTheme="minorEastAsia" w:hAnsiTheme="minorEastAsia" w:hint="eastAsia"/>
                <w:sz w:val="20"/>
                <w:szCs w:val="20"/>
              </w:rPr>
              <w:t>新疆奶酪及乳制品研究项目是阿尔曼集团公司重点研发项目，项目的实施部门是产品研发中心。阿尔曼集团公司在阿勒泰有奶源基地，具有资源优和充足的原材料，目前实验室也进行了升级改造，为新产品研发提供了良好的物质条件。</w:t>
            </w:r>
          </w:p>
          <w:p w:rsidR="00E81DB0" w:rsidRPr="005D3489" w:rsidRDefault="00E81DB0" w:rsidP="00241162">
            <w:pPr>
              <w:widowControl/>
              <w:shd w:val="clear" w:color="auto" w:fill="FFFFFF"/>
              <w:spacing w:line="260" w:lineRule="exact"/>
              <w:ind w:firstLineChars="200" w:firstLine="400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5D3489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新疆奶酪的主要原料是牛奶、发酵剂、凝乳酶。</w:t>
            </w:r>
            <w:r w:rsidRPr="005D3489">
              <w:rPr>
                <w:rFonts w:asciiTheme="minorEastAsia" w:hAnsiTheme="minorEastAsia" w:hint="eastAsia"/>
                <w:sz w:val="20"/>
                <w:szCs w:val="20"/>
              </w:rPr>
              <w:t xml:space="preserve">奶酪是牛奶经浓缩、发酵而制成的奶制品。它基本排除了牛奶中的水分，保留了营养价值极高的精华部分，被称为乳品中的“黄金”。 </w:t>
            </w:r>
          </w:p>
          <w:p w:rsidR="00E81DB0" w:rsidRPr="005D3489" w:rsidRDefault="00E81DB0" w:rsidP="00241162">
            <w:pPr>
              <w:spacing w:line="260" w:lineRule="exact"/>
              <w:ind w:firstLineChars="200" w:firstLine="400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5D3489">
              <w:rPr>
                <w:rFonts w:asciiTheme="minorEastAsia" w:hAnsiTheme="minorEastAsia" w:hint="eastAsia"/>
                <w:sz w:val="20"/>
                <w:szCs w:val="20"/>
              </w:rPr>
              <w:t>新疆有充足的奶源，有特有的民族传统干乳制品，还有消费干乳制品的习惯，在产品市场、品种等方面都有优势。所以，新疆可以全力向干乳制品进军。据统计，近几年国内奶油、奶酪消量猛增，</w:t>
            </w:r>
            <w:r w:rsidRPr="005D3489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同时新疆毗邻的中亚</w:t>
            </w:r>
            <w:proofErr w:type="gramStart"/>
            <w:r w:rsidRPr="005D3489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各国干</w:t>
            </w:r>
            <w:proofErr w:type="gramEnd"/>
            <w:r w:rsidRPr="005D3489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乳制品的需求量也大，而当地的奶业发展缓慢，新疆完全可利用区位优势，大举进入中亚市场。 </w:t>
            </w:r>
          </w:p>
          <w:p w:rsidR="00E81DB0" w:rsidRPr="005D3489" w:rsidRDefault="00E81DB0" w:rsidP="00241162">
            <w:pPr>
              <w:spacing w:line="260" w:lineRule="exact"/>
              <w:ind w:firstLineChars="200" w:firstLine="400"/>
              <w:jc w:val="left"/>
              <w:rPr>
                <w:rFonts w:asciiTheme="minorEastAsia" w:hAnsiTheme="minorEastAsia"/>
                <w:szCs w:val="21"/>
              </w:rPr>
            </w:pPr>
            <w:r w:rsidRPr="005D3489">
              <w:rPr>
                <w:rFonts w:asciiTheme="minorEastAsia" w:hAnsiTheme="minorEastAsia" w:hint="eastAsia"/>
                <w:sz w:val="20"/>
                <w:szCs w:val="20"/>
              </w:rPr>
              <w:t>阿尔曼集团公司经过认真分析研究，决定进行新疆奶酪及乳制品研究，先重点研制新疆奶酪产品，逐步发展</w:t>
            </w:r>
            <w:r w:rsidRPr="005D3489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系列产品</w:t>
            </w:r>
            <w:r w:rsidRPr="005D3489">
              <w:rPr>
                <w:rFonts w:asciiTheme="minorEastAsia" w:hAnsiTheme="minorEastAsia" w:hint="eastAsia"/>
                <w:sz w:val="20"/>
                <w:szCs w:val="20"/>
              </w:rPr>
              <w:t>。新疆奶酪及乳制品研究项目，计划2015年开始，实现新疆的优质资源转化成市场优势战略，实现新疆特色产业走出新疆、走向全国、走向世界的目标</w:t>
            </w:r>
            <w:r w:rsidRPr="005D3489">
              <w:rPr>
                <w:rFonts w:asciiTheme="minorEastAsia" w:hAnsiTheme="minorEastAsia" w:hint="eastAsia"/>
                <w:szCs w:val="21"/>
              </w:rPr>
              <w:t>。</w:t>
            </w:r>
          </w:p>
        </w:tc>
      </w:tr>
      <w:tr w:rsidR="00E81DB0" w:rsidRPr="005D3489" w:rsidTr="00241162">
        <w:trPr>
          <w:trHeight w:val="433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64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食品科学与工程</w:t>
            </w:r>
          </w:p>
        </w:tc>
      </w:tr>
      <w:tr w:rsidR="00E81DB0" w:rsidRPr="005D3489" w:rsidTr="00241162">
        <w:trPr>
          <w:trHeight w:val="415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40岁以下</w:t>
            </w:r>
          </w:p>
        </w:tc>
      </w:tr>
      <w:tr w:rsidR="00E81DB0" w:rsidRPr="005D3489" w:rsidTr="00241162">
        <w:trPr>
          <w:trHeight w:val="467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专业技术要求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DB0" w:rsidRPr="005D3489" w:rsidRDefault="00E81DB0" w:rsidP="0024116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（包括创新能力、学术技术水平、研发能力、研究成果、管理能力等）</w:t>
            </w:r>
          </w:p>
        </w:tc>
      </w:tr>
      <w:tr w:rsidR="00E81DB0" w:rsidRPr="005D3489" w:rsidTr="00241162">
        <w:trPr>
          <w:trHeight w:val="637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B0" w:rsidRPr="005D3489" w:rsidRDefault="00E81DB0" w:rsidP="0024116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（包括交叉学科和多个岗位以及海外学习、工作经历等）　</w:t>
            </w:r>
          </w:p>
          <w:p w:rsidR="00E81DB0" w:rsidRPr="005D3489" w:rsidRDefault="00E81DB0" w:rsidP="00241162">
            <w:pPr>
              <w:widowControl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工作经历不限，但有工作经历的会优先考虑。</w:t>
            </w:r>
          </w:p>
        </w:tc>
      </w:tr>
      <w:tr w:rsidR="00E81DB0" w:rsidRPr="005D3489" w:rsidTr="00241162">
        <w:trPr>
          <w:trHeight w:val="451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无</w:t>
            </w:r>
          </w:p>
        </w:tc>
      </w:tr>
      <w:tr w:rsidR="00E81DB0" w:rsidRPr="005D3489" w:rsidTr="00241162">
        <w:trPr>
          <w:trHeight w:val="833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提供事业平台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DB0" w:rsidRPr="005D3489" w:rsidRDefault="00E81DB0" w:rsidP="0024116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（包括工作环境、经费投入、实验条件、团队配置和给予的权限等）</w:t>
            </w:r>
          </w:p>
          <w:p w:rsidR="00E81DB0" w:rsidRPr="005D3489" w:rsidRDefault="00E81DB0" w:rsidP="00241162">
            <w:pPr>
              <w:widowControl/>
              <w:ind w:firstLineChars="50" w:firstLine="1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所聘用的博士进站后，主要负责清真食品产品研发和现有生产加工产品标准建立。集团公司建有技术中心、实验室和研发团队。</w:t>
            </w:r>
          </w:p>
        </w:tc>
      </w:tr>
      <w:tr w:rsidR="00E81DB0" w:rsidRPr="005D3489" w:rsidTr="00241162">
        <w:trPr>
          <w:trHeight w:val="703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DB0" w:rsidRPr="005D3489" w:rsidRDefault="00E81DB0" w:rsidP="00241162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年薪8-10万元人民币。</w:t>
            </w:r>
          </w:p>
          <w:p w:rsidR="00E81DB0" w:rsidRPr="005D3489" w:rsidRDefault="00E81DB0" w:rsidP="00241162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有工作经验者优先考虑，年薪可面议。</w:t>
            </w:r>
          </w:p>
        </w:tc>
      </w:tr>
      <w:tr w:rsidR="00E81DB0" w:rsidRPr="005D3489" w:rsidTr="00241162">
        <w:trPr>
          <w:trHeight w:val="435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乌鲁木齐经济技术开发区维泰北路160号　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830026　</w:t>
            </w:r>
          </w:p>
        </w:tc>
      </w:tr>
      <w:tr w:rsidR="00E81DB0" w:rsidRPr="005D3489" w:rsidTr="00241162">
        <w:trPr>
          <w:trHeight w:val="413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www.arman.com　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 责 人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proofErr w:type="gramStart"/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李仙爱</w:t>
            </w:r>
            <w:proofErr w:type="gramEnd"/>
          </w:p>
        </w:tc>
      </w:tr>
      <w:tr w:rsidR="00E81DB0" w:rsidRPr="005D3489" w:rsidTr="00E81DB0">
        <w:trPr>
          <w:trHeight w:val="245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传   真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D3489">
              <w:rPr>
                <w:rFonts w:ascii="宋体" w:hAnsi="宋体" w:cs="宋体" w:hint="eastAsia"/>
                <w:kern w:val="0"/>
                <w:sz w:val="24"/>
              </w:rPr>
              <w:t xml:space="preserve">　0991-2861018</w:t>
            </w:r>
          </w:p>
        </w:tc>
      </w:tr>
      <w:tr w:rsidR="00E81DB0" w:rsidRPr="005D3489" w:rsidTr="00241162">
        <w:trPr>
          <w:trHeight w:val="346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13809944501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0" w:rsidRPr="005D3489" w:rsidRDefault="00E81DB0" w:rsidP="002411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903943301</w:t>
            </w:r>
          </w:p>
        </w:tc>
      </w:tr>
    </w:tbl>
    <w:p w:rsidR="00A45327" w:rsidRDefault="00A45327"/>
    <w:sectPr w:rsidR="00A45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52" w:rsidRDefault="00C05552" w:rsidP="00E81DB0">
      <w:r>
        <w:separator/>
      </w:r>
    </w:p>
  </w:endnote>
  <w:endnote w:type="continuationSeparator" w:id="0">
    <w:p w:rsidR="00C05552" w:rsidRDefault="00C05552" w:rsidP="00E8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52" w:rsidRDefault="00C05552" w:rsidP="00E81DB0">
      <w:r>
        <w:separator/>
      </w:r>
    </w:p>
  </w:footnote>
  <w:footnote w:type="continuationSeparator" w:id="0">
    <w:p w:rsidR="00C05552" w:rsidRDefault="00C05552" w:rsidP="00E81D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52A"/>
    <w:rsid w:val="00017525"/>
    <w:rsid w:val="000207E5"/>
    <w:rsid w:val="0002369A"/>
    <w:rsid w:val="00026AB0"/>
    <w:rsid w:val="00051941"/>
    <w:rsid w:val="000D7B8E"/>
    <w:rsid w:val="000E4D8F"/>
    <w:rsid w:val="000E55FD"/>
    <w:rsid w:val="000F732E"/>
    <w:rsid w:val="00103041"/>
    <w:rsid w:val="001135FF"/>
    <w:rsid w:val="00142941"/>
    <w:rsid w:val="00143924"/>
    <w:rsid w:val="00145E97"/>
    <w:rsid w:val="0015055B"/>
    <w:rsid w:val="00156EBA"/>
    <w:rsid w:val="001B2E48"/>
    <w:rsid w:val="001D023D"/>
    <w:rsid w:val="001F1D34"/>
    <w:rsid w:val="002102B2"/>
    <w:rsid w:val="0024515F"/>
    <w:rsid w:val="00254ED4"/>
    <w:rsid w:val="0027196E"/>
    <w:rsid w:val="00293382"/>
    <w:rsid w:val="002969E7"/>
    <w:rsid w:val="002A65A1"/>
    <w:rsid w:val="002E5371"/>
    <w:rsid w:val="002F02EE"/>
    <w:rsid w:val="00312DD6"/>
    <w:rsid w:val="003147F9"/>
    <w:rsid w:val="00320369"/>
    <w:rsid w:val="0035560B"/>
    <w:rsid w:val="00371AD2"/>
    <w:rsid w:val="003A68E2"/>
    <w:rsid w:val="003B1305"/>
    <w:rsid w:val="003B1519"/>
    <w:rsid w:val="003D78D7"/>
    <w:rsid w:val="003F5449"/>
    <w:rsid w:val="003F5F5D"/>
    <w:rsid w:val="00457201"/>
    <w:rsid w:val="004925C5"/>
    <w:rsid w:val="0049659F"/>
    <w:rsid w:val="004A013B"/>
    <w:rsid w:val="004C0FDF"/>
    <w:rsid w:val="004C723A"/>
    <w:rsid w:val="004E7554"/>
    <w:rsid w:val="00502D45"/>
    <w:rsid w:val="00504AF7"/>
    <w:rsid w:val="0059557B"/>
    <w:rsid w:val="005A20BF"/>
    <w:rsid w:val="005C5CCE"/>
    <w:rsid w:val="005D5127"/>
    <w:rsid w:val="005E0C99"/>
    <w:rsid w:val="005E3B09"/>
    <w:rsid w:val="006123C5"/>
    <w:rsid w:val="0061251C"/>
    <w:rsid w:val="006139CA"/>
    <w:rsid w:val="006362E1"/>
    <w:rsid w:val="00647807"/>
    <w:rsid w:val="006D1B64"/>
    <w:rsid w:val="006E00BD"/>
    <w:rsid w:val="006E43F5"/>
    <w:rsid w:val="006E78FA"/>
    <w:rsid w:val="0070336B"/>
    <w:rsid w:val="00725EA1"/>
    <w:rsid w:val="00731568"/>
    <w:rsid w:val="00750231"/>
    <w:rsid w:val="00754E79"/>
    <w:rsid w:val="00783236"/>
    <w:rsid w:val="00790F2A"/>
    <w:rsid w:val="007A6442"/>
    <w:rsid w:val="007E182D"/>
    <w:rsid w:val="007E5EFA"/>
    <w:rsid w:val="00804C29"/>
    <w:rsid w:val="00826851"/>
    <w:rsid w:val="00856AEC"/>
    <w:rsid w:val="00865153"/>
    <w:rsid w:val="00874D09"/>
    <w:rsid w:val="00884B9A"/>
    <w:rsid w:val="00892A84"/>
    <w:rsid w:val="008975B2"/>
    <w:rsid w:val="008B50C4"/>
    <w:rsid w:val="008C0899"/>
    <w:rsid w:val="008D03EF"/>
    <w:rsid w:val="008D0BCA"/>
    <w:rsid w:val="008F4F2C"/>
    <w:rsid w:val="00923BC8"/>
    <w:rsid w:val="00940B7B"/>
    <w:rsid w:val="009448DA"/>
    <w:rsid w:val="00974F79"/>
    <w:rsid w:val="00986093"/>
    <w:rsid w:val="0098694C"/>
    <w:rsid w:val="00994C65"/>
    <w:rsid w:val="009E415D"/>
    <w:rsid w:val="00A01736"/>
    <w:rsid w:val="00A32C22"/>
    <w:rsid w:val="00A45327"/>
    <w:rsid w:val="00A57858"/>
    <w:rsid w:val="00A667B6"/>
    <w:rsid w:val="00A72F44"/>
    <w:rsid w:val="00A91898"/>
    <w:rsid w:val="00AB0E3A"/>
    <w:rsid w:val="00AB335F"/>
    <w:rsid w:val="00AC474B"/>
    <w:rsid w:val="00AC6DF1"/>
    <w:rsid w:val="00AC7806"/>
    <w:rsid w:val="00AD46E7"/>
    <w:rsid w:val="00AE205D"/>
    <w:rsid w:val="00AF7BCC"/>
    <w:rsid w:val="00B219CD"/>
    <w:rsid w:val="00B2598E"/>
    <w:rsid w:val="00B260A0"/>
    <w:rsid w:val="00B54122"/>
    <w:rsid w:val="00B6485B"/>
    <w:rsid w:val="00B80EB9"/>
    <w:rsid w:val="00BA252A"/>
    <w:rsid w:val="00BC4571"/>
    <w:rsid w:val="00BC715B"/>
    <w:rsid w:val="00C05552"/>
    <w:rsid w:val="00C34549"/>
    <w:rsid w:val="00C37E77"/>
    <w:rsid w:val="00C766BC"/>
    <w:rsid w:val="00C85912"/>
    <w:rsid w:val="00CB4917"/>
    <w:rsid w:val="00CC0E66"/>
    <w:rsid w:val="00CC19FE"/>
    <w:rsid w:val="00CD7562"/>
    <w:rsid w:val="00D1024A"/>
    <w:rsid w:val="00D14547"/>
    <w:rsid w:val="00D17134"/>
    <w:rsid w:val="00D33174"/>
    <w:rsid w:val="00D4603E"/>
    <w:rsid w:val="00D701E4"/>
    <w:rsid w:val="00DD19E7"/>
    <w:rsid w:val="00DD7C46"/>
    <w:rsid w:val="00E42468"/>
    <w:rsid w:val="00E81DB0"/>
    <w:rsid w:val="00EA72A3"/>
    <w:rsid w:val="00ED4DD6"/>
    <w:rsid w:val="00EF2A7D"/>
    <w:rsid w:val="00F36803"/>
    <w:rsid w:val="00F4091F"/>
    <w:rsid w:val="00F42644"/>
    <w:rsid w:val="00F467BE"/>
    <w:rsid w:val="00F47F99"/>
    <w:rsid w:val="00F5173C"/>
    <w:rsid w:val="00F6597B"/>
    <w:rsid w:val="00F923B2"/>
    <w:rsid w:val="00F96185"/>
    <w:rsid w:val="00FA06CC"/>
    <w:rsid w:val="00FD04A0"/>
    <w:rsid w:val="00FD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B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81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E81DB0"/>
    <w:rPr>
      <w:kern w:val="2"/>
      <w:sz w:val="18"/>
      <w:szCs w:val="18"/>
    </w:rPr>
  </w:style>
  <w:style w:type="paragraph" w:styleId="a4">
    <w:name w:val="footer"/>
    <w:basedOn w:val="a"/>
    <w:link w:val="Char0"/>
    <w:rsid w:val="00E81DB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E81DB0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81DB0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B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81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E81DB0"/>
    <w:rPr>
      <w:kern w:val="2"/>
      <w:sz w:val="18"/>
      <w:szCs w:val="18"/>
    </w:rPr>
  </w:style>
  <w:style w:type="paragraph" w:styleId="a4">
    <w:name w:val="footer"/>
    <w:basedOn w:val="a"/>
    <w:link w:val="Char0"/>
    <w:rsid w:val="00E81DB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E81DB0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81DB0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>bgb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2015-03-18T10:11:00Z</dcterms:created>
  <dcterms:modified xsi:type="dcterms:W3CDTF">2015-03-18T10:11:00Z</dcterms:modified>
</cp:coreProperties>
</file>