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30E" w:rsidRPr="005D3489" w:rsidRDefault="000D730E" w:rsidP="000D730E">
      <w:pPr>
        <w:widowControl/>
        <w:spacing w:before="240"/>
        <w:rPr>
          <w:rFonts w:ascii="方正小标宋_GBK" w:eastAsia="方正小标宋_GBK" w:hAnsi="宋体" w:cs="宋体"/>
          <w:kern w:val="0"/>
          <w:sz w:val="30"/>
          <w:szCs w:val="30"/>
        </w:rPr>
      </w:pPr>
      <w:r w:rsidRPr="005D3489">
        <w:rPr>
          <w:rFonts w:ascii="方正小标宋_GBK" w:eastAsia="方正小标宋_GBK" w:hAnsi="宋体" w:cs="宋体" w:hint="eastAsia"/>
          <w:kern w:val="0"/>
          <w:sz w:val="30"/>
          <w:szCs w:val="30"/>
        </w:rPr>
        <w:t>经济技术开发区（头屯河区）博士后科研人员招收需求信息表</w:t>
      </w:r>
    </w:p>
    <w:tbl>
      <w:tblPr>
        <w:tblW w:w="90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8"/>
        <w:gridCol w:w="2355"/>
        <w:gridCol w:w="1330"/>
        <w:gridCol w:w="215"/>
        <w:gridCol w:w="919"/>
        <w:gridCol w:w="116"/>
        <w:gridCol w:w="1950"/>
      </w:tblGrid>
      <w:tr w:rsidR="000D730E" w:rsidRPr="005D3489" w:rsidTr="000D730E">
        <w:trPr>
          <w:trHeight w:val="541"/>
        </w:trPr>
        <w:tc>
          <w:tcPr>
            <w:tcW w:w="2188" w:type="dxa"/>
            <w:tcBorders>
              <w:tl2br w:val="nil"/>
              <w:tr2bl w:val="nil"/>
            </w:tcBorders>
            <w:vAlign w:val="center"/>
          </w:tcPr>
          <w:p w:rsidR="000D730E" w:rsidRPr="005D3489" w:rsidRDefault="000D730E" w:rsidP="006C5145">
            <w:pPr>
              <w:widowControl/>
              <w:jc w:val="center"/>
              <w:rPr>
                <w:rFonts w:ascii="宋体" w:hAnsi="宋体" w:cs="宋体"/>
                <w:kern w:val="0"/>
                <w:sz w:val="20"/>
                <w:szCs w:val="20"/>
              </w:rPr>
            </w:pPr>
            <w:r w:rsidRPr="005D3489">
              <w:rPr>
                <w:rFonts w:ascii="宋体" w:hAnsi="宋体" w:cs="宋体" w:hint="eastAsia"/>
                <w:kern w:val="0"/>
                <w:sz w:val="20"/>
                <w:szCs w:val="20"/>
              </w:rPr>
              <w:t>设站单位名称</w:t>
            </w:r>
          </w:p>
        </w:tc>
        <w:tc>
          <w:tcPr>
            <w:tcW w:w="3685" w:type="dxa"/>
            <w:gridSpan w:val="2"/>
            <w:tcBorders>
              <w:tl2br w:val="nil"/>
              <w:tr2bl w:val="nil"/>
            </w:tcBorders>
            <w:vAlign w:val="center"/>
          </w:tcPr>
          <w:p w:rsidR="000D730E" w:rsidRPr="005D3489" w:rsidRDefault="000D730E" w:rsidP="006C5145">
            <w:pPr>
              <w:widowControl/>
              <w:jc w:val="center"/>
              <w:rPr>
                <w:rFonts w:ascii="宋体" w:hAnsi="宋体" w:cs="宋体"/>
                <w:kern w:val="0"/>
                <w:sz w:val="20"/>
                <w:szCs w:val="20"/>
              </w:rPr>
            </w:pPr>
            <w:r w:rsidRPr="005D3489">
              <w:rPr>
                <w:rFonts w:ascii="宋体" w:hAnsi="宋体" w:cs="宋体" w:hint="eastAsia"/>
                <w:kern w:val="0"/>
                <w:sz w:val="20"/>
                <w:szCs w:val="20"/>
              </w:rPr>
              <w:t xml:space="preserve">国药集团新疆制药有限公司　</w:t>
            </w:r>
          </w:p>
        </w:tc>
        <w:tc>
          <w:tcPr>
            <w:tcW w:w="1134" w:type="dxa"/>
            <w:gridSpan w:val="2"/>
            <w:tcBorders>
              <w:tl2br w:val="nil"/>
              <w:tr2bl w:val="nil"/>
            </w:tcBorders>
            <w:vAlign w:val="center"/>
          </w:tcPr>
          <w:p w:rsidR="000D730E" w:rsidRPr="005D3489" w:rsidRDefault="000D730E" w:rsidP="006C5145">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2066" w:type="dxa"/>
            <w:gridSpan w:val="2"/>
            <w:tcBorders>
              <w:tl2br w:val="nil"/>
              <w:tr2bl w:val="nil"/>
            </w:tcBorders>
            <w:vAlign w:val="center"/>
          </w:tcPr>
          <w:p w:rsidR="000D730E" w:rsidRPr="005D3489" w:rsidRDefault="000D730E" w:rsidP="006C5145">
            <w:pPr>
              <w:widowControl/>
              <w:jc w:val="center"/>
              <w:rPr>
                <w:rFonts w:ascii="宋体" w:hAnsi="宋体" w:cs="宋体"/>
                <w:kern w:val="0"/>
                <w:sz w:val="20"/>
                <w:szCs w:val="20"/>
              </w:rPr>
            </w:pPr>
            <w:r w:rsidRPr="005D3489">
              <w:rPr>
                <w:rFonts w:ascii="宋体" w:hAnsi="宋体" w:cs="宋体" w:hint="eastAsia"/>
                <w:kern w:val="0"/>
                <w:sz w:val="20"/>
                <w:szCs w:val="20"/>
              </w:rPr>
              <w:t xml:space="preserve">国有企业　</w:t>
            </w:r>
          </w:p>
        </w:tc>
      </w:tr>
      <w:tr w:rsidR="000D730E" w:rsidRPr="005D3489" w:rsidTr="000D730E">
        <w:trPr>
          <w:trHeight w:val="2547"/>
        </w:trPr>
        <w:tc>
          <w:tcPr>
            <w:tcW w:w="2188" w:type="dxa"/>
            <w:tcBorders>
              <w:tl2br w:val="nil"/>
              <w:tr2bl w:val="nil"/>
            </w:tcBorders>
            <w:vAlign w:val="center"/>
          </w:tcPr>
          <w:p w:rsidR="000D730E" w:rsidRPr="005D3489" w:rsidRDefault="000D730E" w:rsidP="006C5145">
            <w:pPr>
              <w:widowControl/>
              <w:jc w:val="center"/>
              <w:rPr>
                <w:rFonts w:ascii="宋体" w:hAnsi="宋体" w:cs="宋体"/>
                <w:kern w:val="0"/>
                <w:sz w:val="20"/>
                <w:szCs w:val="20"/>
              </w:rPr>
            </w:pPr>
            <w:r w:rsidRPr="005D3489">
              <w:rPr>
                <w:rFonts w:ascii="宋体" w:hAnsi="宋体" w:cs="宋体" w:hint="eastAsia"/>
                <w:kern w:val="0"/>
                <w:sz w:val="20"/>
                <w:szCs w:val="20"/>
              </w:rPr>
              <w:t>设站单位及博士后科研流动（工作）站、博士后创新实践基地简介（300字左右）</w:t>
            </w:r>
          </w:p>
        </w:tc>
        <w:tc>
          <w:tcPr>
            <w:tcW w:w="6885" w:type="dxa"/>
            <w:gridSpan w:val="6"/>
            <w:tcBorders>
              <w:tl2br w:val="nil"/>
              <w:tr2bl w:val="nil"/>
            </w:tcBorders>
            <w:vAlign w:val="center"/>
          </w:tcPr>
          <w:p w:rsidR="000D730E" w:rsidRPr="000D730E" w:rsidRDefault="000D730E" w:rsidP="006C5145">
            <w:pPr>
              <w:ind w:firstLineChars="200" w:firstLine="400"/>
              <w:rPr>
                <w:rFonts w:ascii="Times New Roman" w:hAnsi="Times New Roman"/>
                <w:kern w:val="0"/>
                <w:sz w:val="15"/>
                <w:szCs w:val="15"/>
              </w:rPr>
            </w:pPr>
            <w:bookmarkStart w:id="0" w:name="_GoBack"/>
            <w:bookmarkEnd w:id="0"/>
            <w:r w:rsidRPr="005D3489">
              <w:rPr>
                <w:rFonts w:ascii="宋体" w:hAnsi="宋体" w:cs="宋体" w:hint="eastAsia"/>
                <w:kern w:val="0"/>
                <w:sz w:val="20"/>
                <w:szCs w:val="20"/>
              </w:rPr>
              <w:t xml:space="preserve"> </w:t>
            </w:r>
            <w:r w:rsidRPr="000D730E">
              <w:rPr>
                <w:rFonts w:ascii="Times New Roman" w:hAnsi="Times New Roman" w:hint="eastAsia"/>
                <w:kern w:val="0"/>
                <w:sz w:val="15"/>
                <w:szCs w:val="15"/>
              </w:rPr>
              <w:t>国药集团新疆制药有限公司隶属于中国医药集团总公司下属的中国医药工业有限公司，是集中药、民族药、化学药、原料药生产为一体的国有独资的综合制药工业企业。公司技术中心是经自治区认定的研发机构，现有员工</w:t>
            </w:r>
            <w:r w:rsidRPr="000D730E">
              <w:rPr>
                <w:rFonts w:ascii="Times New Roman" w:hAnsi="Times New Roman" w:hint="eastAsia"/>
                <w:kern w:val="0"/>
                <w:sz w:val="15"/>
                <w:szCs w:val="15"/>
              </w:rPr>
              <w:t>38</w:t>
            </w:r>
            <w:r w:rsidRPr="000D730E">
              <w:rPr>
                <w:rFonts w:ascii="Times New Roman" w:hAnsi="Times New Roman" w:hint="eastAsia"/>
                <w:kern w:val="0"/>
                <w:sz w:val="15"/>
                <w:szCs w:val="15"/>
              </w:rPr>
              <w:t>人，其中高级职称</w:t>
            </w:r>
            <w:r w:rsidRPr="000D730E">
              <w:rPr>
                <w:rFonts w:ascii="Times New Roman" w:hAnsi="Times New Roman" w:hint="eastAsia"/>
                <w:kern w:val="0"/>
                <w:sz w:val="15"/>
                <w:szCs w:val="15"/>
              </w:rPr>
              <w:t>22</w:t>
            </w:r>
            <w:r w:rsidRPr="000D730E">
              <w:rPr>
                <w:rFonts w:ascii="Times New Roman" w:hAnsi="Times New Roman" w:hint="eastAsia"/>
                <w:kern w:val="0"/>
                <w:sz w:val="15"/>
                <w:szCs w:val="15"/>
              </w:rPr>
              <w:t>人。技术中心按照公司体制把科学技术研究、开发、推广、应用与公司的生产经营活动有机结合起来，实行开放式的运作模式。实验室分为化学检测、包材检测、中药材检测和微生物检测室。有专业的小试生产车间，在中试研究方面，可以由研究人员根据剂型需要在公司现有的各个</w:t>
            </w:r>
            <w:r w:rsidRPr="000D730E">
              <w:rPr>
                <w:rFonts w:ascii="Times New Roman" w:hAnsi="Times New Roman" w:hint="eastAsia"/>
                <w:kern w:val="0"/>
                <w:sz w:val="15"/>
                <w:szCs w:val="15"/>
              </w:rPr>
              <w:t>GMP</w:t>
            </w:r>
            <w:r w:rsidRPr="000D730E">
              <w:rPr>
                <w:rFonts w:ascii="Times New Roman" w:hAnsi="Times New Roman" w:hint="eastAsia"/>
                <w:kern w:val="0"/>
                <w:sz w:val="15"/>
                <w:szCs w:val="15"/>
              </w:rPr>
              <w:t>车间进行试制。在科研仪器设备方面，有高效液相色谱仪（</w:t>
            </w:r>
            <w:r w:rsidRPr="000D730E">
              <w:rPr>
                <w:rFonts w:ascii="Times New Roman" w:hAnsi="Times New Roman" w:hint="eastAsia"/>
                <w:kern w:val="0"/>
                <w:sz w:val="15"/>
                <w:szCs w:val="15"/>
              </w:rPr>
              <w:t>3</w:t>
            </w:r>
            <w:r w:rsidRPr="000D730E">
              <w:rPr>
                <w:rFonts w:ascii="Times New Roman" w:hAnsi="Times New Roman" w:hint="eastAsia"/>
                <w:kern w:val="0"/>
                <w:sz w:val="15"/>
                <w:szCs w:val="15"/>
              </w:rPr>
              <w:t>台）、原子吸收光谱仪、气相色谱仪、红外色谱仪、双波长薄层扫描仪、紫外</w:t>
            </w:r>
            <w:r w:rsidRPr="000D730E">
              <w:rPr>
                <w:rFonts w:ascii="Times New Roman" w:hAnsi="Times New Roman" w:hint="eastAsia"/>
                <w:kern w:val="0"/>
                <w:sz w:val="15"/>
                <w:szCs w:val="15"/>
              </w:rPr>
              <w:t>-</w:t>
            </w:r>
            <w:r w:rsidRPr="000D730E">
              <w:rPr>
                <w:rFonts w:ascii="Times New Roman" w:hAnsi="Times New Roman" w:hint="eastAsia"/>
                <w:kern w:val="0"/>
                <w:sz w:val="15"/>
                <w:szCs w:val="15"/>
              </w:rPr>
              <w:t>可见分析仪（美国）等大型分析试验仪器和完善的常规试验设备。</w:t>
            </w:r>
          </w:p>
        </w:tc>
      </w:tr>
      <w:tr w:rsidR="000D730E" w:rsidRPr="005D3489" w:rsidTr="000D730E">
        <w:trPr>
          <w:trHeight w:val="409"/>
        </w:trPr>
        <w:tc>
          <w:tcPr>
            <w:tcW w:w="2188" w:type="dxa"/>
            <w:tcBorders>
              <w:tl2br w:val="nil"/>
              <w:tr2bl w:val="nil"/>
            </w:tcBorders>
            <w:vAlign w:val="center"/>
          </w:tcPr>
          <w:p w:rsidR="000D730E" w:rsidRPr="005D3489" w:rsidRDefault="000D730E" w:rsidP="006C5145">
            <w:pPr>
              <w:widowControl/>
              <w:jc w:val="center"/>
              <w:rPr>
                <w:rFonts w:ascii="宋体" w:hAnsi="宋体" w:cs="宋体"/>
                <w:kern w:val="0"/>
                <w:sz w:val="20"/>
                <w:szCs w:val="20"/>
              </w:rPr>
            </w:pPr>
            <w:r w:rsidRPr="005D3489">
              <w:rPr>
                <w:rFonts w:ascii="宋体" w:hAnsi="宋体" w:cs="宋体" w:hint="eastAsia"/>
                <w:kern w:val="0"/>
                <w:sz w:val="20"/>
                <w:szCs w:val="20"/>
              </w:rPr>
              <w:t>博士后科研项目名称</w:t>
            </w:r>
          </w:p>
        </w:tc>
        <w:tc>
          <w:tcPr>
            <w:tcW w:w="6885" w:type="dxa"/>
            <w:gridSpan w:val="6"/>
            <w:tcBorders>
              <w:tl2br w:val="nil"/>
              <w:tr2bl w:val="nil"/>
            </w:tcBorders>
            <w:vAlign w:val="center"/>
          </w:tcPr>
          <w:p w:rsidR="000D730E" w:rsidRPr="005D3489" w:rsidRDefault="000D730E" w:rsidP="006C5145">
            <w:pPr>
              <w:widowControl/>
              <w:jc w:val="center"/>
              <w:rPr>
                <w:rFonts w:ascii="宋体" w:hAnsi="宋体" w:cs="宋体"/>
                <w:kern w:val="0"/>
                <w:sz w:val="20"/>
                <w:szCs w:val="20"/>
              </w:rPr>
            </w:pPr>
            <w:r w:rsidRPr="005D3489">
              <w:rPr>
                <w:rFonts w:ascii="Times New Roman" w:hAnsi="Times New Roman" w:hint="eastAsia"/>
                <w:sz w:val="20"/>
                <w:szCs w:val="20"/>
              </w:rPr>
              <w:t>《抗耐药菌药物利奈唑胺注射液的开发》、《依达拉奉注射液（</w:t>
            </w:r>
            <w:r w:rsidRPr="005D3489">
              <w:rPr>
                <w:rFonts w:ascii="Times New Roman" w:hAnsi="Times New Roman" w:hint="eastAsia"/>
                <w:sz w:val="20"/>
                <w:szCs w:val="20"/>
              </w:rPr>
              <w:t>100ml</w:t>
            </w:r>
            <w:r w:rsidRPr="005D3489">
              <w:rPr>
                <w:rFonts w:ascii="Times New Roman" w:hAnsi="Times New Roman" w:hint="eastAsia"/>
                <w:sz w:val="20"/>
                <w:szCs w:val="20"/>
              </w:rPr>
              <w:t>非</w:t>
            </w:r>
            <w:r w:rsidRPr="005D3489">
              <w:rPr>
                <w:rFonts w:ascii="Times New Roman" w:hAnsi="Times New Roman" w:hint="eastAsia"/>
                <w:sz w:val="20"/>
                <w:szCs w:val="20"/>
              </w:rPr>
              <w:t>PVC</w:t>
            </w:r>
            <w:r w:rsidRPr="005D3489">
              <w:rPr>
                <w:rFonts w:ascii="Times New Roman" w:hAnsi="Times New Roman" w:hint="eastAsia"/>
                <w:sz w:val="20"/>
                <w:szCs w:val="20"/>
              </w:rPr>
              <w:t>软袋）的研究》</w:t>
            </w:r>
          </w:p>
        </w:tc>
      </w:tr>
      <w:tr w:rsidR="000D730E" w:rsidRPr="005D3489" w:rsidTr="000D730E">
        <w:trPr>
          <w:trHeight w:val="1024"/>
        </w:trPr>
        <w:tc>
          <w:tcPr>
            <w:tcW w:w="2188" w:type="dxa"/>
            <w:tcBorders>
              <w:tl2br w:val="nil"/>
              <w:tr2bl w:val="nil"/>
            </w:tcBorders>
            <w:vAlign w:val="center"/>
          </w:tcPr>
          <w:p w:rsidR="000D730E" w:rsidRPr="005D3489" w:rsidRDefault="000D730E" w:rsidP="006C5145">
            <w:pPr>
              <w:widowControl/>
              <w:jc w:val="center"/>
              <w:rPr>
                <w:rFonts w:ascii="宋体" w:hAnsi="宋体" w:cs="宋体"/>
                <w:kern w:val="0"/>
                <w:sz w:val="20"/>
                <w:szCs w:val="20"/>
              </w:rPr>
            </w:pPr>
            <w:r w:rsidRPr="005D3489">
              <w:rPr>
                <w:rFonts w:ascii="宋体" w:hAnsi="宋体" w:cs="宋体" w:hint="eastAsia"/>
                <w:kern w:val="0"/>
                <w:sz w:val="20"/>
                <w:szCs w:val="20"/>
              </w:rPr>
              <w:t>博士后科研项目简介（300字左右）</w:t>
            </w:r>
          </w:p>
        </w:tc>
        <w:tc>
          <w:tcPr>
            <w:tcW w:w="6885" w:type="dxa"/>
            <w:gridSpan w:val="6"/>
            <w:tcBorders>
              <w:tl2br w:val="nil"/>
              <w:tr2bl w:val="nil"/>
            </w:tcBorders>
            <w:vAlign w:val="center"/>
          </w:tcPr>
          <w:p w:rsidR="000D730E" w:rsidRPr="005D3489" w:rsidRDefault="000D730E" w:rsidP="006C5145">
            <w:pPr>
              <w:numPr>
                <w:ilvl w:val="0"/>
                <w:numId w:val="1"/>
              </w:numPr>
              <w:rPr>
                <w:rFonts w:ascii="Times New Roman" w:hAnsi="Times New Roman"/>
                <w:sz w:val="20"/>
                <w:szCs w:val="20"/>
              </w:rPr>
            </w:pPr>
            <w:r w:rsidRPr="005D3489">
              <w:rPr>
                <w:rFonts w:ascii="Times New Roman" w:hAnsi="Times New Roman" w:hint="eastAsia"/>
                <w:sz w:val="20"/>
                <w:szCs w:val="20"/>
              </w:rPr>
              <w:t>《抗耐药菌药物利奈唑胺注射液的开发》</w:t>
            </w:r>
          </w:p>
          <w:p w:rsidR="000D730E" w:rsidRPr="005D3489" w:rsidRDefault="000D730E" w:rsidP="006C5145">
            <w:pPr>
              <w:ind w:firstLineChars="200" w:firstLine="400"/>
              <w:rPr>
                <w:sz w:val="20"/>
                <w:szCs w:val="20"/>
              </w:rPr>
            </w:pPr>
            <w:r w:rsidRPr="005D3489">
              <w:rPr>
                <w:rFonts w:hint="eastAsia"/>
                <w:sz w:val="20"/>
                <w:szCs w:val="20"/>
              </w:rPr>
              <w:t>利奈</w:t>
            </w:r>
            <w:proofErr w:type="gramStart"/>
            <w:r w:rsidRPr="005D3489">
              <w:rPr>
                <w:rFonts w:hint="eastAsia"/>
                <w:sz w:val="20"/>
                <w:szCs w:val="20"/>
              </w:rPr>
              <w:t>唑</w:t>
            </w:r>
            <w:proofErr w:type="gramEnd"/>
            <w:r w:rsidRPr="005D3489">
              <w:rPr>
                <w:rFonts w:hint="eastAsia"/>
                <w:sz w:val="20"/>
                <w:szCs w:val="20"/>
              </w:rPr>
              <w:t>胺注射液是目前临床用于治疗耐药菌感染的一线药物，</w:t>
            </w:r>
            <w:r w:rsidRPr="005D3489">
              <w:rPr>
                <w:sz w:val="20"/>
                <w:szCs w:val="20"/>
              </w:rPr>
              <w:t>对</w:t>
            </w:r>
            <w:hyperlink r:id="rId8" w:tgtFrame="_blank" w:history="1">
              <w:r w:rsidRPr="005D3489">
                <w:rPr>
                  <w:sz w:val="20"/>
                  <w:szCs w:val="20"/>
                </w:rPr>
                <w:t>甲氧西林</w:t>
              </w:r>
            </w:hyperlink>
            <w:r w:rsidRPr="005D3489">
              <w:rPr>
                <w:sz w:val="20"/>
                <w:szCs w:val="20"/>
              </w:rPr>
              <w:t>敏感或耐药葡萄球菌、万古霉素敏感或耐药肠球菌、青霉素敏感或耐药肺炎链球菌均显示了良好的抗菌作用，对厌氧菌亦具抗菌活性。</w:t>
            </w:r>
          </w:p>
          <w:p w:rsidR="000D730E" w:rsidRPr="005D3489" w:rsidRDefault="000D730E" w:rsidP="006C5145">
            <w:pPr>
              <w:widowControl/>
              <w:numPr>
                <w:ilvl w:val="0"/>
                <w:numId w:val="1"/>
              </w:numPr>
              <w:tabs>
                <w:tab w:val="left" w:pos="462"/>
                <w:tab w:val="center" w:pos="3321"/>
              </w:tabs>
              <w:jc w:val="left"/>
              <w:rPr>
                <w:rFonts w:ascii="Times New Roman" w:hAnsi="Times New Roman"/>
                <w:sz w:val="20"/>
                <w:szCs w:val="20"/>
              </w:rPr>
            </w:pPr>
            <w:r w:rsidRPr="005D3489">
              <w:rPr>
                <w:rFonts w:ascii="Times New Roman" w:hAnsi="Times New Roman" w:hint="eastAsia"/>
                <w:sz w:val="20"/>
                <w:szCs w:val="20"/>
              </w:rPr>
              <w:t>《依达拉奉注射液（</w:t>
            </w:r>
            <w:r w:rsidRPr="005D3489">
              <w:rPr>
                <w:rFonts w:ascii="Times New Roman" w:hAnsi="Times New Roman" w:hint="eastAsia"/>
                <w:sz w:val="20"/>
                <w:szCs w:val="20"/>
              </w:rPr>
              <w:t>100ml</w:t>
            </w:r>
            <w:r w:rsidRPr="005D3489">
              <w:rPr>
                <w:rFonts w:ascii="Times New Roman" w:hAnsi="Times New Roman" w:hint="eastAsia"/>
                <w:sz w:val="20"/>
                <w:szCs w:val="20"/>
              </w:rPr>
              <w:t>非</w:t>
            </w:r>
            <w:r w:rsidRPr="005D3489">
              <w:rPr>
                <w:rFonts w:ascii="Times New Roman" w:hAnsi="Times New Roman" w:hint="eastAsia"/>
                <w:sz w:val="20"/>
                <w:szCs w:val="20"/>
              </w:rPr>
              <w:t>PVC</w:t>
            </w:r>
            <w:r w:rsidRPr="005D3489">
              <w:rPr>
                <w:rFonts w:ascii="Times New Roman" w:hAnsi="Times New Roman" w:hint="eastAsia"/>
                <w:sz w:val="20"/>
                <w:szCs w:val="20"/>
              </w:rPr>
              <w:t>软袋）的研究》</w:t>
            </w:r>
          </w:p>
          <w:p w:rsidR="000D730E" w:rsidRPr="005D3489" w:rsidRDefault="000D730E" w:rsidP="006C5145">
            <w:pPr>
              <w:ind w:firstLineChars="200" w:firstLine="400"/>
              <w:rPr>
                <w:rFonts w:ascii="Times New Roman" w:hAnsi="Times New Roman"/>
                <w:sz w:val="20"/>
                <w:szCs w:val="20"/>
              </w:rPr>
            </w:pPr>
            <w:r w:rsidRPr="005D3489">
              <w:rPr>
                <w:rFonts w:hint="eastAsia"/>
                <w:sz w:val="20"/>
                <w:szCs w:val="20"/>
              </w:rPr>
              <w:t>用于改善脑梗塞急性期的各种精神神经症状及各种机能障碍。目前我国有十家制药企业生产依</w:t>
            </w:r>
            <w:proofErr w:type="gramStart"/>
            <w:r w:rsidRPr="005D3489">
              <w:rPr>
                <w:rFonts w:hint="eastAsia"/>
                <w:sz w:val="20"/>
                <w:szCs w:val="20"/>
              </w:rPr>
              <w:t>达拉奉注射液</w:t>
            </w:r>
            <w:proofErr w:type="gramEnd"/>
            <w:r w:rsidRPr="005D3489">
              <w:rPr>
                <w:rFonts w:hint="eastAsia"/>
                <w:sz w:val="20"/>
                <w:szCs w:val="20"/>
              </w:rPr>
              <w:t>的仿制产品，但规格均为</w:t>
            </w:r>
            <w:r w:rsidRPr="005D3489">
              <w:rPr>
                <w:rFonts w:hint="eastAsia"/>
                <w:sz w:val="20"/>
                <w:szCs w:val="20"/>
              </w:rPr>
              <w:t>30mg/20ml</w:t>
            </w:r>
            <w:r w:rsidRPr="005D3489">
              <w:rPr>
                <w:rFonts w:hint="eastAsia"/>
                <w:sz w:val="20"/>
                <w:szCs w:val="20"/>
              </w:rPr>
              <w:t>及以下的小包装产品，在新疆目前无企业生产该药品。本公司生产的依</w:t>
            </w:r>
            <w:proofErr w:type="gramStart"/>
            <w:r w:rsidRPr="005D3489">
              <w:rPr>
                <w:rFonts w:hint="eastAsia"/>
                <w:sz w:val="20"/>
                <w:szCs w:val="20"/>
              </w:rPr>
              <w:t>达拉奉注射液</w:t>
            </w:r>
            <w:proofErr w:type="gramEnd"/>
            <w:r w:rsidRPr="005D3489">
              <w:rPr>
                <w:rFonts w:hint="eastAsia"/>
                <w:sz w:val="20"/>
                <w:szCs w:val="20"/>
              </w:rPr>
              <w:t>（</w:t>
            </w:r>
            <w:r w:rsidRPr="005D3489">
              <w:rPr>
                <w:rFonts w:hint="eastAsia"/>
                <w:sz w:val="20"/>
                <w:szCs w:val="20"/>
              </w:rPr>
              <w:t>100ml</w:t>
            </w:r>
            <w:r w:rsidRPr="005D3489">
              <w:rPr>
                <w:rFonts w:hint="eastAsia"/>
                <w:sz w:val="20"/>
                <w:szCs w:val="20"/>
              </w:rPr>
              <w:t>非</w:t>
            </w:r>
            <w:r w:rsidRPr="005D3489">
              <w:rPr>
                <w:rFonts w:hint="eastAsia"/>
                <w:sz w:val="20"/>
                <w:szCs w:val="20"/>
              </w:rPr>
              <w:t>PVC</w:t>
            </w:r>
            <w:r w:rsidRPr="005D3489">
              <w:rPr>
                <w:rFonts w:hint="eastAsia"/>
                <w:sz w:val="20"/>
                <w:szCs w:val="20"/>
              </w:rPr>
              <w:t>软袋装）为</w:t>
            </w:r>
            <w:proofErr w:type="gramStart"/>
            <w:r w:rsidRPr="005D3489">
              <w:rPr>
                <w:rFonts w:hint="eastAsia"/>
                <w:sz w:val="20"/>
                <w:szCs w:val="20"/>
              </w:rPr>
              <w:t>国内首仿</w:t>
            </w:r>
            <w:proofErr w:type="gramEnd"/>
            <w:r w:rsidRPr="005D3489">
              <w:rPr>
                <w:rFonts w:hint="eastAsia"/>
                <w:sz w:val="20"/>
                <w:szCs w:val="20"/>
              </w:rPr>
              <w:t>产品，可填补自治区该类产品生产空白。</w:t>
            </w:r>
          </w:p>
        </w:tc>
      </w:tr>
      <w:tr w:rsidR="000D730E" w:rsidRPr="005D3489" w:rsidTr="000D730E">
        <w:trPr>
          <w:trHeight w:val="352"/>
        </w:trPr>
        <w:tc>
          <w:tcPr>
            <w:tcW w:w="2188" w:type="dxa"/>
            <w:tcBorders>
              <w:tl2br w:val="nil"/>
              <w:tr2bl w:val="nil"/>
            </w:tcBorders>
            <w:vAlign w:val="center"/>
          </w:tcPr>
          <w:p w:rsidR="000D730E" w:rsidRPr="005D3489" w:rsidRDefault="000D730E" w:rsidP="006C5145">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6885" w:type="dxa"/>
            <w:gridSpan w:val="6"/>
            <w:tcBorders>
              <w:tl2br w:val="nil"/>
              <w:tr2bl w:val="nil"/>
            </w:tcBorders>
            <w:vAlign w:val="center"/>
          </w:tcPr>
          <w:p w:rsidR="000D730E" w:rsidRPr="005D3489" w:rsidRDefault="000D730E" w:rsidP="006C5145">
            <w:pPr>
              <w:ind w:firstLineChars="200" w:firstLine="400"/>
              <w:jc w:val="center"/>
              <w:rPr>
                <w:rFonts w:ascii="宋体" w:hAnsi="宋体" w:cs="宋体"/>
                <w:kern w:val="0"/>
                <w:sz w:val="20"/>
                <w:szCs w:val="20"/>
              </w:rPr>
            </w:pPr>
            <w:r w:rsidRPr="005D3489">
              <w:rPr>
                <w:rFonts w:ascii="宋体" w:hAnsi="宋体" w:cs="宋体" w:hint="eastAsia"/>
                <w:kern w:val="0"/>
                <w:sz w:val="20"/>
                <w:szCs w:val="20"/>
              </w:rPr>
              <w:t>药物制剂、药物分析、化学合成</w:t>
            </w:r>
          </w:p>
        </w:tc>
      </w:tr>
      <w:tr w:rsidR="000D730E" w:rsidRPr="005D3489" w:rsidTr="000D730E">
        <w:trPr>
          <w:trHeight w:val="255"/>
        </w:trPr>
        <w:tc>
          <w:tcPr>
            <w:tcW w:w="2188" w:type="dxa"/>
            <w:tcBorders>
              <w:tl2br w:val="nil"/>
              <w:tr2bl w:val="nil"/>
            </w:tcBorders>
            <w:vAlign w:val="center"/>
          </w:tcPr>
          <w:p w:rsidR="000D730E" w:rsidRPr="005D3489" w:rsidRDefault="000D730E" w:rsidP="006C5145">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3685" w:type="dxa"/>
            <w:gridSpan w:val="2"/>
            <w:tcBorders>
              <w:tl2br w:val="nil"/>
              <w:tr2bl w:val="nil"/>
            </w:tcBorders>
            <w:vAlign w:val="center"/>
          </w:tcPr>
          <w:p w:rsidR="000D730E" w:rsidRPr="005D3489" w:rsidRDefault="000D730E" w:rsidP="006C5145">
            <w:pPr>
              <w:ind w:firstLineChars="200" w:firstLine="400"/>
              <w:jc w:val="center"/>
              <w:rPr>
                <w:rFonts w:ascii="宋体" w:hAnsi="宋体" w:cs="宋体"/>
                <w:kern w:val="0"/>
                <w:sz w:val="20"/>
                <w:szCs w:val="20"/>
              </w:rPr>
            </w:pPr>
          </w:p>
        </w:tc>
        <w:tc>
          <w:tcPr>
            <w:tcW w:w="1134" w:type="dxa"/>
            <w:gridSpan w:val="2"/>
            <w:tcBorders>
              <w:tl2br w:val="nil"/>
              <w:tr2bl w:val="nil"/>
            </w:tcBorders>
            <w:vAlign w:val="center"/>
          </w:tcPr>
          <w:p w:rsidR="000D730E" w:rsidRPr="005D3489" w:rsidRDefault="000D730E" w:rsidP="006C5145">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2066" w:type="dxa"/>
            <w:gridSpan w:val="2"/>
            <w:tcBorders>
              <w:tl2br w:val="nil"/>
              <w:tr2bl w:val="nil"/>
            </w:tcBorders>
            <w:vAlign w:val="center"/>
          </w:tcPr>
          <w:p w:rsidR="000D730E" w:rsidRPr="005D3489" w:rsidRDefault="000D730E" w:rsidP="006C5145">
            <w:pPr>
              <w:widowControl/>
              <w:jc w:val="center"/>
              <w:rPr>
                <w:rFonts w:ascii="宋体" w:hAnsi="宋体" w:cs="宋体"/>
                <w:kern w:val="0"/>
                <w:sz w:val="20"/>
                <w:szCs w:val="20"/>
              </w:rPr>
            </w:pPr>
            <w:r w:rsidRPr="005D3489">
              <w:rPr>
                <w:rFonts w:ascii="宋体" w:hAnsi="宋体" w:cs="宋体" w:hint="eastAsia"/>
                <w:kern w:val="0"/>
                <w:sz w:val="20"/>
                <w:szCs w:val="20"/>
              </w:rPr>
              <w:t xml:space="preserve">40岁　</w:t>
            </w:r>
          </w:p>
        </w:tc>
      </w:tr>
      <w:tr w:rsidR="000D730E" w:rsidRPr="005D3489" w:rsidTr="000D730E">
        <w:trPr>
          <w:trHeight w:val="1098"/>
        </w:trPr>
        <w:tc>
          <w:tcPr>
            <w:tcW w:w="2188" w:type="dxa"/>
            <w:tcBorders>
              <w:tl2br w:val="nil"/>
              <w:tr2bl w:val="nil"/>
            </w:tcBorders>
            <w:vAlign w:val="center"/>
          </w:tcPr>
          <w:p w:rsidR="000D730E" w:rsidRPr="005D3489" w:rsidRDefault="000D730E" w:rsidP="006C5145">
            <w:pPr>
              <w:widowControl/>
              <w:jc w:val="center"/>
              <w:rPr>
                <w:rFonts w:ascii="宋体" w:hAnsi="宋体" w:cs="宋体"/>
                <w:kern w:val="0"/>
                <w:sz w:val="20"/>
                <w:szCs w:val="20"/>
              </w:rPr>
            </w:pPr>
            <w:r w:rsidRPr="005D3489">
              <w:rPr>
                <w:rFonts w:ascii="宋体" w:hAnsi="宋体" w:cs="宋体" w:hint="eastAsia"/>
                <w:kern w:val="0"/>
                <w:sz w:val="20"/>
                <w:szCs w:val="20"/>
              </w:rPr>
              <w:t>专业技术要求</w:t>
            </w:r>
          </w:p>
        </w:tc>
        <w:tc>
          <w:tcPr>
            <w:tcW w:w="6885" w:type="dxa"/>
            <w:gridSpan w:val="6"/>
            <w:tcBorders>
              <w:tl2br w:val="nil"/>
              <w:tr2bl w:val="nil"/>
            </w:tcBorders>
          </w:tcPr>
          <w:p w:rsidR="000D730E" w:rsidRPr="005D3489" w:rsidRDefault="000D730E" w:rsidP="006C5145">
            <w:pPr>
              <w:widowControl/>
              <w:jc w:val="left"/>
              <w:rPr>
                <w:rFonts w:ascii="宋体" w:hAnsi="宋体" w:cs="宋体"/>
                <w:kern w:val="0"/>
                <w:sz w:val="20"/>
                <w:szCs w:val="20"/>
              </w:rPr>
            </w:pPr>
            <w:r w:rsidRPr="005D3489">
              <w:rPr>
                <w:rFonts w:ascii="宋体" w:hAnsi="宋体" w:cs="宋体" w:hint="eastAsia"/>
                <w:kern w:val="0"/>
                <w:sz w:val="20"/>
                <w:szCs w:val="20"/>
              </w:rPr>
              <w:t>具有创新能力、较高的学术技术水平、较高的管理能力、较高的研发能力，能解决研发过程中出现的问题及修正实验的能力。要求博士后科研人员具有一定的科研成果，有成果转化为产业化生产的经验的人员优先。</w:t>
            </w:r>
          </w:p>
        </w:tc>
      </w:tr>
      <w:tr w:rsidR="000D730E" w:rsidRPr="005D3489" w:rsidTr="000D730E">
        <w:trPr>
          <w:trHeight w:val="264"/>
        </w:trPr>
        <w:tc>
          <w:tcPr>
            <w:tcW w:w="2188" w:type="dxa"/>
            <w:tcBorders>
              <w:tl2br w:val="nil"/>
              <w:tr2bl w:val="nil"/>
            </w:tcBorders>
            <w:vAlign w:val="center"/>
          </w:tcPr>
          <w:p w:rsidR="000D730E" w:rsidRPr="005D3489" w:rsidRDefault="000D730E" w:rsidP="006C5145">
            <w:pPr>
              <w:widowControl/>
              <w:jc w:val="center"/>
              <w:rPr>
                <w:rFonts w:ascii="宋体" w:hAnsi="宋体" w:cs="宋体"/>
                <w:kern w:val="0"/>
                <w:sz w:val="20"/>
                <w:szCs w:val="20"/>
              </w:rPr>
            </w:pPr>
            <w:r w:rsidRPr="005D3489">
              <w:rPr>
                <w:rFonts w:ascii="宋体" w:hAnsi="宋体" w:cs="宋体" w:hint="eastAsia"/>
                <w:kern w:val="0"/>
                <w:sz w:val="20"/>
                <w:szCs w:val="20"/>
              </w:rPr>
              <w:t>工作年限经历要求</w:t>
            </w:r>
          </w:p>
        </w:tc>
        <w:tc>
          <w:tcPr>
            <w:tcW w:w="6885" w:type="dxa"/>
            <w:gridSpan w:val="6"/>
            <w:tcBorders>
              <w:tl2br w:val="nil"/>
              <w:tr2bl w:val="nil"/>
            </w:tcBorders>
          </w:tcPr>
          <w:p w:rsidR="000D730E" w:rsidRPr="005D3489" w:rsidRDefault="000D730E" w:rsidP="006C5145">
            <w:pPr>
              <w:widowControl/>
              <w:rPr>
                <w:rFonts w:ascii="宋体" w:hAnsi="宋体" w:cs="宋体"/>
                <w:kern w:val="0"/>
                <w:sz w:val="20"/>
                <w:szCs w:val="20"/>
              </w:rPr>
            </w:pPr>
            <w:r w:rsidRPr="005D3489">
              <w:rPr>
                <w:rFonts w:ascii="宋体" w:hAnsi="宋体" w:cs="宋体" w:hint="eastAsia"/>
                <w:kern w:val="0"/>
                <w:sz w:val="20"/>
                <w:szCs w:val="20"/>
              </w:rPr>
              <w:t>工作年限要求五年以上，在制药系统生产研发单位任职的优先。</w:t>
            </w:r>
          </w:p>
        </w:tc>
      </w:tr>
      <w:tr w:rsidR="000D730E" w:rsidRPr="005D3489" w:rsidTr="000D730E">
        <w:trPr>
          <w:trHeight w:val="195"/>
        </w:trPr>
        <w:tc>
          <w:tcPr>
            <w:tcW w:w="2188" w:type="dxa"/>
            <w:tcBorders>
              <w:tl2br w:val="nil"/>
              <w:tr2bl w:val="nil"/>
            </w:tcBorders>
            <w:vAlign w:val="center"/>
          </w:tcPr>
          <w:p w:rsidR="000D730E" w:rsidRPr="005D3489" w:rsidRDefault="000D730E" w:rsidP="006C5145">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6885" w:type="dxa"/>
            <w:gridSpan w:val="6"/>
            <w:tcBorders>
              <w:tl2br w:val="nil"/>
              <w:tr2bl w:val="nil"/>
            </w:tcBorders>
            <w:vAlign w:val="center"/>
          </w:tcPr>
          <w:p w:rsidR="000D730E" w:rsidRPr="005D3489" w:rsidRDefault="000D730E" w:rsidP="006C5145">
            <w:pPr>
              <w:widowControl/>
              <w:jc w:val="center"/>
              <w:rPr>
                <w:rFonts w:ascii="宋体" w:hAnsi="宋体" w:cs="宋体"/>
                <w:kern w:val="0"/>
                <w:sz w:val="20"/>
                <w:szCs w:val="20"/>
              </w:rPr>
            </w:pPr>
            <w:r w:rsidRPr="005D3489">
              <w:rPr>
                <w:rFonts w:ascii="宋体" w:hAnsi="宋体" w:cs="宋体" w:hint="eastAsia"/>
                <w:kern w:val="0"/>
                <w:sz w:val="20"/>
                <w:szCs w:val="20"/>
              </w:rPr>
              <w:t xml:space="preserve">吃苦耐劳 为人诚信　</w:t>
            </w:r>
          </w:p>
        </w:tc>
      </w:tr>
      <w:tr w:rsidR="000D730E" w:rsidRPr="005D3489" w:rsidTr="000D730E">
        <w:trPr>
          <w:trHeight w:val="455"/>
        </w:trPr>
        <w:tc>
          <w:tcPr>
            <w:tcW w:w="2188" w:type="dxa"/>
            <w:tcBorders>
              <w:tl2br w:val="nil"/>
              <w:tr2bl w:val="nil"/>
            </w:tcBorders>
            <w:vAlign w:val="center"/>
          </w:tcPr>
          <w:p w:rsidR="000D730E" w:rsidRPr="005D3489" w:rsidRDefault="000D730E" w:rsidP="006C5145">
            <w:pPr>
              <w:widowControl/>
              <w:jc w:val="center"/>
              <w:rPr>
                <w:rFonts w:ascii="宋体" w:hAnsi="宋体" w:cs="宋体"/>
                <w:kern w:val="0"/>
                <w:sz w:val="20"/>
                <w:szCs w:val="20"/>
              </w:rPr>
            </w:pPr>
            <w:r w:rsidRPr="005D3489">
              <w:rPr>
                <w:rFonts w:ascii="宋体" w:hAnsi="宋体" w:cs="宋体" w:hint="eastAsia"/>
                <w:kern w:val="0"/>
                <w:sz w:val="20"/>
                <w:szCs w:val="20"/>
              </w:rPr>
              <w:t>用人单位</w:t>
            </w:r>
            <w:r w:rsidRPr="005D3489">
              <w:rPr>
                <w:rFonts w:ascii="宋体" w:hAnsi="宋体" w:cs="宋体" w:hint="eastAsia"/>
                <w:kern w:val="0"/>
                <w:sz w:val="20"/>
                <w:szCs w:val="20"/>
              </w:rPr>
              <w:br/>
              <w:t>提供事业平台</w:t>
            </w:r>
          </w:p>
        </w:tc>
        <w:tc>
          <w:tcPr>
            <w:tcW w:w="6885" w:type="dxa"/>
            <w:gridSpan w:val="6"/>
            <w:tcBorders>
              <w:tl2br w:val="nil"/>
              <w:tr2bl w:val="nil"/>
            </w:tcBorders>
          </w:tcPr>
          <w:p w:rsidR="000D730E" w:rsidRPr="005D3489" w:rsidRDefault="000D730E" w:rsidP="006C5145">
            <w:pPr>
              <w:widowControl/>
              <w:jc w:val="left"/>
              <w:rPr>
                <w:rFonts w:ascii="宋体" w:hAnsi="宋体" w:cs="宋体"/>
                <w:kern w:val="0"/>
                <w:sz w:val="20"/>
                <w:szCs w:val="20"/>
              </w:rPr>
            </w:pPr>
            <w:r w:rsidRPr="005D3489">
              <w:rPr>
                <w:rFonts w:ascii="宋体" w:hAnsi="宋体" w:cs="宋体" w:hint="eastAsia"/>
                <w:kern w:val="0"/>
                <w:sz w:val="20"/>
                <w:szCs w:val="20"/>
              </w:rPr>
              <w:t>每个科研项目拟提供科研经费100万元。作为研究课题负责人，全面负责科研课题的技术工作。</w:t>
            </w:r>
          </w:p>
        </w:tc>
      </w:tr>
      <w:tr w:rsidR="000D730E" w:rsidRPr="005D3489" w:rsidTr="000D730E">
        <w:trPr>
          <w:trHeight w:val="346"/>
        </w:trPr>
        <w:tc>
          <w:tcPr>
            <w:tcW w:w="2188" w:type="dxa"/>
            <w:tcBorders>
              <w:tl2br w:val="nil"/>
              <w:tr2bl w:val="nil"/>
            </w:tcBorders>
            <w:vAlign w:val="center"/>
          </w:tcPr>
          <w:p w:rsidR="000D730E" w:rsidRPr="005D3489" w:rsidRDefault="000D730E" w:rsidP="006C5145">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6885" w:type="dxa"/>
            <w:gridSpan w:val="6"/>
            <w:tcBorders>
              <w:tl2br w:val="nil"/>
              <w:tr2bl w:val="nil"/>
            </w:tcBorders>
          </w:tcPr>
          <w:p w:rsidR="000D730E" w:rsidRPr="005D3489" w:rsidRDefault="000D730E" w:rsidP="006C5145">
            <w:pPr>
              <w:spacing w:line="320" w:lineRule="exact"/>
              <w:rPr>
                <w:rFonts w:ascii="Times New Roman" w:hAnsi="宋体"/>
                <w:sz w:val="20"/>
                <w:szCs w:val="20"/>
              </w:rPr>
            </w:pPr>
            <w:r w:rsidRPr="005D3489">
              <w:rPr>
                <w:rFonts w:ascii="Times New Roman" w:hAnsi="宋体" w:hint="eastAsia"/>
                <w:sz w:val="20"/>
                <w:szCs w:val="20"/>
              </w:rPr>
              <w:t>年薪（不含开发区政府给予的生活费补助）：</w:t>
            </w:r>
            <w:r w:rsidRPr="005D3489">
              <w:rPr>
                <w:rFonts w:ascii="Times New Roman" w:hAnsi="宋体" w:hint="eastAsia"/>
                <w:sz w:val="20"/>
                <w:szCs w:val="20"/>
              </w:rPr>
              <w:t>10</w:t>
            </w:r>
            <w:r w:rsidRPr="005D3489">
              <w:rPr>
                <w:rFonts w:ascii="Times New Roman" w:hAnsi="宋体" w:hint="eastAsia"/>
                <w:sz w:val="20"/>
                <w:szCs w:val="20"/>
              </w:rPr>
              <w:t>万元。</w:t>
            </w:r>
          </w:p>
          <w:p w:rsidR="000D730E" w:rsidRPr="005D3489" w:rsidRDefault="000D730E" w:rsidP="006C5145">
            <w:pPr>
              <w:widowControl/>
              <w:jc w:val="left"/>
              <w:rPr>
                <w:rFonts w:ascii="宋体" w:hAnsi="宋体" w:cs="宋体"/>
                <w:kern w:val="0"/>
                <w:sz w:val="20"/>
                <w:szCs w:val="20"/>
              </w:rPr>
            </w:pPr>
            <w:r w:rsidRPr="005D3489">
              <w:rPr>
                <w:rFonts w:ascii="Times New Roman" w:hAnsi="宋体" w:hint="eastAsia"/>
                <w:sz w:val="20"/>
                <w:szCs w:val="20"/>
              </w:rPr>
              <w:t>生活待遇：公司可以为博士后研究人员在乌鲁木齐市区范围提供住房，博士后科研经费可从公司年度研发经费中支出，单独核算。其他所需的条件，可由博士后研究人员提出后，公司酌情解决。</w:t>
            </w:r>
          </w:p>
        </w:tc>
      </w:tr>
      <w:tr w:rsidR="000D730E" w:rsidRPr="005D3489" w:rsidTr="000D730E">
        <w:trPr>
          <w:trHeight w:val="99"/>
        </w:trPr>
        <w:tc>
          <w:tcPr>
            <w:tcW w:w="2188" w:type="dxa"/>
            <w:tcBorders>
              <w:tl2br w:val="nil"/>
              <w:tr2bl w:val="nil"/>
            </w:tcBorders>
            <w:vAlign w:val="center"/>
          </w:tcPr>
          <w:p w:rsidR="000D730E" w:rsidRPr="005D3489" w:rsidRDefault="000D730E" w:rsidP="006C5145">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3900" w:type="dxa"/>
            <w:gridSpan w:val="3"/>
            <w:tcBorders>
              <w:tl2br w:val="nil"/>
              <w:tr2bl w:val="nil"/>
            </w:tcBorders>
            <w:vAlign w:val="center"/>
          </w:tcPr>
          <w:p w:rsidR="000D730E" w:rsidRPr="005D3489" w:rsidRDefault="000D730E" w:rsidP="006C5145">
            <w:pPr>
              <w:widowControl/>
              <w:jc w:val="center"/>
              <w:rPr>
                <w:rFonts w:ascii="宋体" w:hAnsi="宋体" w:cs="宋体"/>
                <w:kern w:val="0"/>
                <w:sz w:val="20"/>
                <w:szCs w:val="20"/>
              </w:rPr>
            </w:pPr>
            <w:r w:rsidRPr="005D3489">
              <w:rPr>
                <w:rFonts w:ascii="宋体" w:hAnsi="宋体" w:cs="宋体" w:hint="eastAsia"/>
                <w:kern w:val="0"/>
                <w:sz w:val="20"/>
                <w:szCs w:val="20"/>
              </w:rPr>
              <w:t xml:space="preserve">新疆乌市头屯河区工业园区沙坪西街21号　</w:t>
            </w:r>
          </w:p>
        </w:tc>
        <w:tc>
          <w:tcPr>
            <w:tcW w:w="1035" w:type="dxa"/>
            <w:gridSpan w:val="2"/>
            <w:tcBorders>
              <w:tl2br w:val="nil"/>
              <w:tr2bl w:val="nil"/>
            </w:tcBorders>
            <w:vAlign w:val="center"/>
          </w:tcPr>
          <w:p w:rsidR="000D730E" w:rsidRPr="005D3489" w:rsidRDefault="000D730E" w:rsidP="006C5145">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1950" w:type="dxa"/>
            <w:tcBorders>
              <w:tl2br w:val="nil"/>
              <w:tr2bl w:val="nil"/>
            </w:tcBorders>
            <w:vAlign w:val="center"/>
          </w:tcPr>
          <w:p w:rsidR="000D730E" w:rsidRPr="005D3489" w:rsidRDefault="000D730E" w:rsidP="006C5145">
            <w:pPr>
              <w:widowControl/>
              <w:jc w:val="center"/>
              <w:rPr>
                <w:rFonts w:ascii="宋体" w:hAnsi="宋体" w:cs="宋体"/>
                <w:kern w:val="0"/>
                <w:sz w:val="20"/>
                <w:szCs w:val="20"/>
              </w:rPr>
            </w:pPr>
            <w:r w:rsidRPr="005D3489">
              <w:rPr>
                <w:rFonts w:ascii="宋体" w:hAnsi="宋体" w:cs="宋体" w:hint="eastAsia"/>
                <w:kern w:val="0"/>
                <w:sz w:val="20"/>
                <w:szCs w:val="20"/>
              </w:rPr>
              <w:t xml:space="preserve">830032　</w:t>
            </w:r>
          </w:p>
        </w:tc>
      </w:tr>
      <w:tr w:rsidR="000D730E" w:rsidRPr="005D3489" w:rsidTr="000D730E">
        <w:trPr>
          <w:trHeight w:val="75"/>
        </w:trPr>
        <w:tc>
          <w:tcPr>
            <w:tcW w:w="2188" w:type="dxa"/>
            <w:tcBorders>
              <w:tl2br w:val="nil"/>
              <w:tr2bl w:val="nil"/>
            </w:tcBorders>
            <w:vAlign w:val="center"/>
          </w:tcPr>
          <w:p w:rsidR="000D730E" w:rsidRPr="005D3489" w:rsidRDefault="000D730E" w:rsidP="006C5145">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355" w:type="dxa"/>
            <w:tcBorders>
              <w:tl2br w:val="nil"/>
              <w:tr2bl w:val="nil"/>
            </w:tcBorders>
            <w:vAlign w:val="center"/>
          </w:tcPr>
          <w:p w:rsidR="000D730E" w:rsidRPr="005D3489" w:rsidRDefault="000D730E" w:rsidP="006C5145">
            <w:pPr>
              <w:widowControl/>
              <w:jc w:val="center"/>
              <w:rPr>
                <w:rFonts w:ascii="宋体" w:hAnsi="宋体" w:cs="宋体"/>
                <w:kern w:val="0"/>
                <w:sz w:val="20"/>
                <w:szCs w:val="20"/>
              </w:rPr>
            </w:pPr>
            <w:r w:rsidRPr="005D3489">
              <w:rPr>
                <w:rFonts w:ascii="宋体" w:hAnsi="宋体" w:cs="宋体" w:hint="eastAsia"/>
                <w:kern w:val="0"/>
                <w:sz w:val="20"/>
                <w:szCs w:val="20"/>
              </w:rPr>
              <w:t xml:space="preserve">http://www.gyxjzy.com　</w:t>
            </w:r>
          </w:p>
        </w:tc>
        <w:tc>
          <w:tcPr>
            <w:tcW w:w="1545" w:type="dxa"/>
            <w:gridSpan w:val="2"/>
            <w:tcBorders>
              <w:tl2br w:val="nil"/>
              <w:tr2bl w:val="nil"/>
            </w:tcBorders>
            <w:vAlign w:val="center"/>
          </w:tcPr>
          <w:p w:rsidR="000D730E" w:rsidRPr="005D3489" w:rsidRDefault="000D730E" w:rsidP="006C5145">
            <w:pPr>
              <w:widowControl/>
              <w:jc w:val="center"/>
              <w:rPr>
                <w:rFonts w:ascii="宋体" w:hAnsi="宋体" w:cs="宋体"/>
                <w:kern w:val="0"/>
                <w:sz w:val="20"/>
                <w:szCs w:val="20"/>
              </w:rPr>
            </w:pPr>
            <w:r w:rsidRPr="005D3489">
              <w:rPr>
                <w:rFonts w:ascii="宋体" w:hAnsi="宋体" w:cs="宋体" w:hint="eastAsia"/>
                <w:kern w:val="0"/>
                <w:sz w:val="20"/>
                <w:szCs w:val="20"/>
              </w:rPr>
              <w:t>负 责 人</w:t>
            </w:r>
          </w:p>
        </w:tc>
        <w:tc>
          <w:tcPr>
            <w:tcW w:w="2985" w:type="dxa"/>
            <w:gridSpan w:val="3"/>
            <w:tcBorders>
              <w:tl2br w:val="nil"/>
              <w:tr2bl w:val="nil"/>
            </w:tcBorders>
            <w:vAlign w:val="center"/>
          </w:tcPr>
          <w:p w:rsidR="000D730E" w:rsidRPr="005D3489" w:rsidRDefault="000D730E" w:rsidP="006C5145">
            <w:pPr>
              <w:widowControl/>
              <w:jc w:val="center"/>
              <w:rPr>
                <w:rFonts w:ascii="宋体" w:hAnsi="宋体" w:cs="宋体"/>
                <w:kern w:val="0"/>
                <w:sz w:val="20"/>
                <w:szCs w:val="20"/>
              </w:rPr>
            </w:pPr>
            <w:r w:rsidRPr="005D3489">
              <w:rPr>
                <w:rFonts w:ascii="宋体" w:hAnsi="宋体" w:cs="宋体" w:hint="eastAsia"/>
                <w:kern w:val="0"/>
                <w:sz w:val="20"/>
                <w:szCs w:val="20"/>
              </w:rPr>
              <w:t xml:space="preserve">刘进疆　</w:t>
            </w:r>
          </w:p>
        </w:tc>
      </w:tr>
      <w:tr w:rsidR="000D730E" w:rsidRPr="005D3489" w:rsidTr="000D730E">
        <w:trPr>
          <w:trHeight w:val="165"/>
        </w:trPr>
        <w:tc>
          <w:tcPr>
            <w:tcW w:w="2188" w:type="dxa"/>
            <w:tcBorders>
              <w:tl2br w:val="nil"/>
              <w:tr2bl w:val="nil"/>
            </w:tcBorders>
            <w:vAlign w:val="center"/>
          </w:tcPr>
          <w:p w:rsidR="000D730E" w:rsidRPr="005D3489" w:rsidRDefault="000D730E" w:rsidP="006C5145">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355" w:type="dxa"/>
            <w:tcBorders>
              <w:tl2br w:val="nil"/>
              <w:tr2bl w:val="nil"/>
            </w:tcBorders>
            <w:vAlign w:val="center"/>
          </w:tcPr>
          <w:p w:rsidR="000D730E" w:rsidRPr="005D3489" w:rsidRDefault="000D730E" w:rsidP="006C5145">
            <w:pPr>
              <w:widowControl/>
              <w:jc w:val="center"/>
              <w:rPr>
                <w:rFonts w:ascii="宋体" w:hAnsi="宋体" w:cs="宋体"/>
                <w:kern w:val="0"/>
                <w:sz w:val="20"/>
                <w:szCs w:val="20"/>
              </w:rPr>
            </w:pPr>
            <w:r w:rsidRPr="005D3489">
              <w:rPr>
                <w:rFonts w:ascii="宋体" w:hAnsi="宋体" w:cs="宋体" w:hint="eastAsia"/>
                <w:kern w:val="0"/>
                <w:sz w:val="20"/>
                <w:szCs w:val="20"/>
              </w:rPr>
              <w:t xml:space="preserve">　3965703</w:t>
            </w:r>
          </w:p>
        </w:tc>
        <w:tc>
          <w:tcPr>
            <w:tcW w:w="1545" w:type="dxa"/>
            <w:gridSpan w:val="2"/>
            <w:tcBorders>
              <w:tl2br w:val="nil"/>
              <w:tr2bl w:val="nil"/>
            </w:tcBorders>
            <w:vAlign w:val="center"/>
          </w:tcPr>
          <w:p w:rsidR="000D730E" w:rsidRPr="005D3489" w:rsidRDefault="000D730E" w:rsidP="006C5145">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2985" w:type="dxa"/>
            <w:gridSpan w:val="3"/>
            <w:tcBorders>
              <w:tl2br w:val="nil"/>
              <w:tr2bl w:val="nil"/>
            </w:tcBorders>
            <w:vAlign w:val="center"/>
          </w:tcPr>
          <w:p w:rsidR="000D730E" w:rsidRPr="005D3489" w:rsidRDefault="000D730E" w:rsidP="006C5145">
            <w:pPr>
              <w:widowControl/>
              <w:jc w:val="center"/>
              <w:rPr>
                <w:rFonts w:ascii="宋体" w:hAnsi="宋体" w:cs="宋体"/>
                <w:kern w:val="0"/>
                <w:sz w:val="20"/>
                <w:szCs w:val="20"/>
              </w:rPr>
            </w:pPr>
            <w:r w:rsidRPr="005D3489">
              <w:rPr>
                <w:rFonts w:ascii="宋体" w:hAnsi="宋体" w:cs="宋体" w:hint="eastAsia"/>
                <w:kern w:val="0"/>
                <w:sz w:val="20"/>
                <w:szCs w:val="20"/>
              </w:rPr>
              <w:t xml:space="preserve">3963336　</w:t>
            </w:r>
          </w:p>
        </w:tc>
      </w:tr>
      <w:tr w:rsidR="000D730E" w:rsidRPr="005D3489" w:rsidTr="000D730E">
        <w:trPr>
          <w:trHeight w:val="141"/>
        </w:trPr>
        <w:tc>
          <w:tcPr>
            <w:tcW w:w="2188" w:type="dxa"/>
            <w:tcBorders>
              <w:tl2br w:val="nil"/>
              <w:tr2bl w:val="nil"/>
            </w:tcBorders>
            <w:vAlign w:val="center"/>
          </w:tcPr>
          <w:p w:rsidR="000D730E" w:rsidRPr="005D3489" w:rsidRDefault="000D730E" w:rsidP="006C5145">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355" w:type="dxa"/>
            <w:tcBorders>
              <w:tl2br w:val="nil"/>
              <w:tr2bl w:val="nil"/>
            </w:tcBorders>
            <w:vAlign w:val="center"/>
          </w:tcPr>
          <w:p w:rsidR="000D730E" w:rsidRPr="005D3489" w:rsidRDefault="000D730E" w:rsidP="006C5145">
            <w:pPr>
              <w:widowControl/>
              <w:jc w:val="center"/>
              <w:rPr>
                <w:rFonts w:ascii="宋体" w:hAnsi="宋体" w:cs="宋体"/>
                <w:kern w:val="0"/>
                <w:sz w:val="20"/>
                <w:szCs w:val="20"/>
              </w:rPr>
            </w:pPr>
            <w:r w:rsidRPr="005D3489">
              <w:rPr>
                <w:rFonts w:ascii="宋体" w:hAnsi="宋体" w:cs="宋体" w:hint="eastAsia"/>
                <w:kern w:val="0"/>
                <w:sz w:val="20"/>
                <w:szCs w:val="20"/>
              </w:rPr>
              <w:t xml:space="preserve">　18167917871</w:t>
            </w:r>
          </w:p>
        </w:tc>
        <w:tc>
          <w:tcPr>
            <w:tcW w:w="1545" w:type="dxa"/>
            <w:gridSpan w:val="2"/>
            <w:tcBorders>
              <w:tl2br w:val="nil"/>
              <w:tr2bl w:val="nil"/>
            </w:tcBorders>
            <w:vAlign w:val="center"/>
          </w:tcPr>
          <w:p w:rsidR="000D730E" w:rsidRPr="005D3489" w:rsidRDefault="000D730E" w:rsidP="006C5145">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2985" w:type="dxa"/>
            <w:gridSpan w:val="3"/>
            <w:tcBorders>
              <w:tl2br w:val="nil"/>
              <w:tr2bl w:val="nil"/>
            </w:tcBorders>
            <w:vAlign w:val="center"/>
          </w:tcPr>
          <w:p w:rsidR="000D730E" w:rsidRPr="005D3489" w:rsidRDefault="000D730E" w:rsidP="006C5145">
            <w:pPr>
              <w:widowControl/>
              <w:jc w:val="center"/>
              <w:rPr>
                <w:rFonts w:ascii="宋体" w:hAnsi="宋体" w:cs="宋体"/>
                <w:kern w:val="0"/>
                <w:sz w:val="20"/>
                <w:szCs w:val="20"/>
              </w:rPr>
            </w:pPr>
            <w:r w:rsidRPr="005D3489">
              <w:rPr>
                <w:rFonts w:ascii="宋体" w:hAnsi="宋体" w:cs="宋体" w:hint="eastAsia"/>
                <w:kern w:val="0"/>
                <w:sz w:val="20"/>
                <w:szCs w:val="20"/>
              </w:rPr>
              <w:t xml:space="preserve">904604115@qq.com　</w:t>
            </w:r>
          </w:p>
        </w:tc>
      </w:tr>
    </w:tbl>
    <w:p w:rsidR="00A45327" w:rsidRDefault="00A45327"/>
    <w:sectPr w:rsidR="00A453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669D" w:rsidRDefault="00CD669D" w:rsidP="000D730E">
      <w:r>
        <w:separator/>
      </w:r>
    </w:p>
  </w:endnote>
  <w:endnote w:type="continuationSeparator" w:id="0">
    <w:p w:rsidR="00CD669D" w:rsidRDefault="00CD669D" w:rsidP="000D7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方正小标宋_GBK">
    <w:altName w:val="Arial Unicode MS"/>
    <w:charset w:val="86"/>
    <w:family w:val="script"/>
    <w:pitch w:val="fixed"/>
    <w:sig w:usb0="00000000"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669D" w:rsidRDefault="00CD669D" w:rsidP="000D730E">
      <w:r>
        <w:separator/>
      </w:r>
    </w:p>
  </w:footnote>
  <w:footnote w:type="continuationSeparator" w:id="0">
    <w:p w:rsidR="00CD669D" w:rsidRDefault="00CD669D" w:rsidP="000D73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607187"/>
    <w:multiLevelType w:val="singleLevel"/>
    <w:tmpl w:val="54607187"/>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26E8"/>
    <w:rsid w:val="00017525"/>
    <w:rsid w:val="000207E5"/>
    <w:rsid w:val="0002369A"/>
    <w:rsid w:val="00025FCF"/>
    <w:rsid w:val="00026AB0"/>
    <w:rsid w:val="00051941"/>
    <w:rsid w:val="000826E8"/>
    <w:rsid w:val="00090894"/>
    <w:rsid w:val="000D730E"/>
    <w:rsid w:val="000D7B8E"/>
    <w:rsid w:val="000E4D8F"/>
    <w:rsid w:val="000E55FD"/>
    <w:rsid w:val="000F732E"/>
    <w:rsid w:val="00103041"/>
    <w:rsid w:val="001135FF"/>
    <w:rsid w:val="00115103"/>
    <w:rsid w:val="00142941"/>
    <w:rsid w:val="00143924"/>
    <w:rsid w:val="00145E97"/>
    <w:rsid w:val="0015055B"/>
    <w:rsid w:val="00156EBA"/>
    <w:rsid w:val="001B2E48"/>
    <w:rsid w:val="001D023D"/>
    <w:rsid w:val="001F1D34"/>
    <w:rsid w:val="002102B2"/>
    <w:rsid w:val="0024515F"/>
    <w:rsid w:val="00254ED4"/>
    <w:rsid w:val="0027196E"/>
    <w:rsid w:val="00293382"/>
    <w:rsid w:val="002969E7"/>
    <w:rsid w:val="002A65A1"/>
    <w:rsid w:val="002E5371"/>
    <w:rsid w:val="002F02EE"/>
    <w:rsid w:val="00312DD6"/>
    <w:rsid w:val="003147F9"/>
    <w:rsid w:val="00320369"/>
    <w:rsid w:val="0035560B"/>
    <w:rsid w:val="00371AD2"/>
    <w:rsid w:val="003A68E2"/>
    <w:rsid w:val="003B1305"/>
    <w:rsid w:val="003B1519"/>
    <w:rsid w:val="003D78D7"/>
    <w:rsid w:val="003F5449"/>
    <w:rsid w:val="003F5F5D"/>
    <w:rsid w:val="00457201"/>
    <w:rsid w:val="004925C5"/>
    <w:rsid w:val="0049659F"/>
    <w:rsid w:val="004A013B"/>
    <w:rsid w:val="004C0FDF"/>
    <w:rsid w:val="004C723A"/>
    <w:rsid w:val="004E7554"/>
    <w:rsid w:val="00502D45"/>
    <w:rsid w:val="00504AF7"/>
    <w:rsid w:val="0059557B"/>
    <w:rsid w:val="005A20BF"/>
    <w:rsid w:val="005C5CCE"/>
    <w:rsid w:val="005D5127"/>
    <w:rsid w:val="005E0C99"/>
    <w:rsid w:val="005E2FED"/>
    <w:rsid w:val="005E3B09"/>
    <w:rsid w:val="006123C5"/>
    <w:rsid w:val="0061251C"/>
    <w:rsid w:val="006139CA"/>
    <w:rsid w:val="006362E1"/>
    <w:rsid w:val="00647807"/>
    <w:rsid w:val="006D1B64"/>
    <w:rsid w:val="006E00BD"/>
    <w:rsid w:val="006E43F5"/>
    <w:rsid w:val="006E78FA"/>
    <w:rsid w:val="0070336B"/>
    <w:rsid w:val="00721044"/>
    <w:rsid w:val="00725EA1"/>
    <w:rsid w:val="00731568"/>
    <w:rsid w:val="00742D22"/>
    <w:rsid w:val="00750231"/>
    <w:rsid w:val="00754E79"/>
    <w:rsid w:val="00783236"/>
    <w:rsid w:val="00790F2A"/>
    <w:rsid w:val="007A6442"/>
    <w:rsid w:val="007E182D"/>
    <w:rsid w:val="007E5EFA"/>
    <w:rsid w:val="00804C29"/>
    <w:rsid w:val="00826851"/>
    <w:rsid w:val="00856AEC"/>
    <w:rsid w:val="00865153"/>
    <w:rsid w:val="00874D09"/>
    <w:rsid w:val="00884B9A"/>
    <w:rsid w:val="00892A84"/>
    <w:rsid w:val="008975B2"/>
    <w:rsid w:val="008B50C4"/>
    <w:rsid w:val="008C0899"/>
    <w:rsid w:val="008D03EF"/>
    <w:rsid w:val="008D0BCA"/>
    <w:rsid w:val="008F4F2C"/>
    <w:rsid w:val="00923BC8"/>
    <w:rsid w:val="00940B7B"/>
    <w:rsid w:val="009448DA"/>
    <w:rsid w:val="00972E3C"/>
    <w:rsid w:val="00974F79"/>
    <w:rsid w:val="00986093"/>
    <w:rsid w:val="0098694C"/>
    <w:rsid w:val="00994C65"/>
    <w:rsid w:val="009E415D"/>
    <w:rsid w:val="00A01736"/>
    <w:rsid w:val="00A32C22"/>
    <w:rsid w:val="00A45327"/>
    <w:rsid w:val="00A57858"/>
    <w:rsid w:val="00A667B6"/>
    <w:rsid w:val="00A72F44"/>
    <w:rsid w:val="00A91898"/>
    <w:rsid w:val="00AB0E3A"/>
    <w:rsid w:val="00AB335F"/>
    <w:rsid w:val="00AC474B"/>
    <w:rsid w:val="00AC6DF1"/>
    <w:rsid w:val="00AC7806"/>
    <w:rsid w:val="00AD46E7"/>
    <w:rsid w:val="00AE205D"/>
    <w:rsid w:val="00AF7BCC"/>
    <w:rsid w:val="00B219CD"/>
    <w:rsid w:val="00B2598E"/>
    <w:rsid w:val="00B260A0"/>
    <w:rsid w:val="00B54122"/>
    <w:rsid w:val="00B6485B"/>
    <w:rsid w:val="00B80EB9"/>
    <w:rsid w:val="00BB61BF"/>
    <w:rsid w:val="00BC4571"/>
    <w:rsid w:val="00BC715B"/>
    <w:rsid w:val="00C34549"/>
    <w:rsid w:val="00C37E77"/>
    <w:rsid w:val="00C40A83"/>
    <w:rsid w:val="00C766BC"/>
    <w:rsid w:val="00C85912"/>
    <w:rsid w:val="00CA249A"/>
    <w:rsid w:val="00CB4917"/>
    <w:rsid w:val="00CC0E66"/>
    <w:rsid w:val="00CC19FE"/>
    <w:rsid w:val="00CD669D"/>
    <w:rsid w:val="00CD7562"/>
    <w:rsid w:val="00D1024A"/>
    <w:rsid w:val="00D14547"/>
    <w:rsid w:val="00D17134"/>
    <w:rsid w:val="00D33174"/>
    <w:rsid w:val="00D4603E"/>
    <w:rsid w:val="00D701E4"/>
    <w:rsid w:val="00DD19E7"/>
    <w:rsid w:val="00DD7C46"/>
    <w:rsid w:val="00DE4D05"/>
    <w:rsid w:val="00E42468"/>
    <w:rsid w:val="00EA1F39"/>
    <w:rsid w:val="00EA72A3"/>
    <w:rsid w:val="00EA774E"/>
    <w:rsid w:val="00ED4DD6"/>
    <w:rsid w:val="00EF2A7D"/>
    <w:rsid w:val="00F36803"/>
    <w:rsid w:val="00F4091F"/>
    <w:rsid w:val="00F42644"/>
    <w:rsid w:val="00F467BE"/>
    <w:rsid w:val="00F47F99"/>
    <w:rsid w:val="00F5173C"/>
    <w:rsid w:val="00F52A8C"/>
    <w:rsid w:val="00F6597B"/>
    <w:rsid w:val="00F923B2"/>
    <w:rsid w:val="00F96185"/>
    <w:rsid w:val="00FA06CC"/>
    <w:rsid w:val="00FB4390"/>
    <w:rsid w:val="00FD04A0"/>
    <w:rsid w:val="00FD48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ind w:firstLine="360"/>
      </w:pPr>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730E"/>
    <w:pPr>
      <w:widowControl w:val="0"/>
      <w:ind w:firstLine="0"/>
      <w:jc w:val="both"/>
    </w:pPr>
    <w:rPr>
      <w:rFonts w:ascii="Calibri" w:eastAsia="宋体" w:hAnsi="Calibri" w:cs="Times New Roman"/>
      <w:kern w:val="2"/>
      <w:sz w:val="21"/>
    </w:rPr>
  </w:style>
  <w:style w:type="paragraph" w:styleId="1">
    <w:name w:val="heading 1"/>
    <w:basedOn w:val="a"/>
    <w:next w:val="a"/>
    <w:link w:val="1Char"/>
    <w:uiPriority w:val="9"/>
    <w:qFormat/>
    <w:rsid w:val="005E2FED"/>
    <w:pPr>
      <w:pBdr>
        <w:bottom w:val="single" w:sz="12" w:space="1" w:color="365F91"/>
      </w:pBdr>
      <w:spacing w:before="600" w:after="80"/>
      <w:outlineLvl w:val="0"/>
    </w:pPr>
    <w:rPr>
      <w:rFonts w:ascii="Cambria" w:hAnsi="Cambria"/>
      <w:b/>
      <w:bCs/>
      <w:color w:val="365F91"/>
      <w:sz w:val="24"/>
      <w:szCs w:val="24"/>
    </w:rPr>
  </w:style>
  <w:style w:type="paragraph" w:styleId="2">
    <w:name w:val="heading 2"/>
    <w:basedOn w:val="a"/>
    <w:next w:val="a"/>
    <w:link w:val="2Char"/>
    <w:uiPriority w:val="9"/>
    <w:semiHidden/>
    <w:unhideWhenUsed/>
    <w:qFormat/>
    <w:rsid w:val="005E2FED"/>
    <w:pPr>
      <w:pBdr>
        <w:bottom w:val="single" w:sz="8" w:space="1" w:color="4F81BD"/>
      </w:pBdr>
      <w:spacing w:before="200" w:after="80"/>
      <w:outlineLvl w:val="1"/>
    </w:pPr>
    <w:rPr>
      <w:rFonts w:ascii="Cambria" w:hAnsi="Cambria"/>
      <w:color w:val="365F91"/>
      <w:sz w:val="24"/>
      <w:szCs w:val="24"/>
    </w:rPr>
  </w:style>
  <w:style w:type="paragraph" w:styleId="3">
    <w:name w:val="heading 3"/>
    <w:basedOn w:val="a"/>
    <w:next w:val="a"/>
    <w:link w:val="3Char"/>
    <w:uiPriority w:val="9"/>
    <w:semiHidden/>
    <w:unhideWhenUsed/>
    <w:qFormat/>
    <w:rsid w:val="005E2FED"/>
    <w:pPr>
      <w:pBdr>
        <w:bottom w:val="single" w:sz="4" w:space="1" w:color="95B3D7"/>
      </w:pBdr>
      <w:spacing w:before="200" w:after="80"/>
      <w:outlineLvl w:val="2"/>
    </w:pPr>
    <w:rPr>
      <w:rFonts w:ascii="Cambria" w:hAnsi="Cambria"/>
      <w:color w:val="4F81BD"/>
      <w:sz w:val="24"/>
      <w:szCs w:val="24"/>
    </w:rPr>
  </w:style>
  <w:style w:type="paragraph" w:styleId="4">
    <w:name w:val="heading 4"/>
    <w:basedOn w:val="a"/>
    <w:next w:val="a"/>
    <w:link w:val="4Char"/>
    <w:uiPriority w:val="9"/>
    <w:semiHidden/>
    <w:unhideWhenUsed/>
    <w:qFormat/>
    <w:rsid w:val="005E2FED"/>
    <w:pPr>
      <w:pBdr>
        <w:bottom w:val="single" w:sz="4" w:space="2" w:color="B8CCE4"/>
      </w:pBdr>
      <w:spacing w:before="200" w:after="80"/>
      <w:outlineLvl w:val="3"/>
    </w:pPr>
    <w:rPr>
      <w:rFonts w:ascii="Cambria" w:hAnsi="Cambria"/>
      <w:i/>
      <w:iCs/>
      <w:color w:val="4F81BD"/>
      <w:sz w:val="24"/>
      <w:szCs w:val="24"/>
    </w:rPr>
  </w:style>
  <w:style w:type="paragraph" w:styleId="5">
    <w:name w:val="heading 5"/>
    <w:basedOn w:val="a"/>
    <w:next w:val="a"/>
    <w:link w:val="5Char"/>
    <w:uiPriority w:val="9"/>
    <w:semiHidden/>
    <w:unhideWhenUsed/>
    <w:qFormat/>
    <w:rsid w:val="005E2FED"/>
    <w:pPr>
      <w:spacing w:before="200" w:after="80"/>
      <w:outlineLvl w:val="4"/>
    </w:pPr>
    <w:rPr>
      <w:rFonts w:ascii="Cambria" w:hAnsi="Cambria"/>
      <w:color w:val="4F81BD"/>
    </w:rPr>
  </w:style>
  <w:style w:type="paragraph" w:styleId="6">
    <w:name w:val="heading 6"/>
    <w:basedOn w:val="a"/>
    <w:next w:val="a"/>
    <w:link w:val="6Char"/>
    <w:uiPriority w:val="9"/>
    <w:semiHidden/>
    <w:unhideWhenUsed/>
    <w:qFormat/>
    <w:rsid w:val="005E2FED"/>
    <w:pPr>
      <w:spacing w:before="280" w:after="100"/>
      <w:outlineLvl w:val="5"/>
    </w:pPr>
    <w:rPr>
      <w:rFonts w:ascii="Cambria" w:hAnsi="Cambria"/>
      <w:i/>
      <w:iCs/>
      <w:color w:val="4F81BD"/>
    </w:rPr>
  </w:style>
  <w:style w:type="paragraph" w:styleId="7">
    <w:name w:val="heading 7"/>
    <w:basedOn w:val="a"/>
    <w:next w:val="a"/>
    <w:link w:val="7Char"/>
    <w:uiPriority w:val="9"/>
    <w:semiHidden/>
    <w:unhideWhenUsed/>
    <w:qFormat/>
    <w:rsid w:val="005E2FED"/>
    <w:pPr>
      <w:spacing w:before="320" w:after="100"/>
      <w:outlineLvl w:val="6"/>
    </w:pPr>
    <w:rPr>
      <w:rFonts w:ascii="Cambria" w:hAnsi="Cambria"/>
      <w:b/>
      <w:bCs/>
      <w:color w:val="9BBB59"/>
      <w:sz w:val="20"/>
      <w:szCs w:val="20"/>
    </w:rPr>
  </w:style>
  <w:style w:type="paragraph" w:styleId="8">
    <w:name w:val="heading 8"/>
    <w:basedOn w:val="a"/>
    <w:next w:val="a"/>
    <w:link w:val="8Char"/>
    <w:uiPriority w:val="9"/>
    <w:semiHidden/>
    <w:unhideWhenUsed/>
    <w:qFormat/>
    <w:rsid w:val="005E2FED"/>
    <w:pPr>
      <w:spacing w:before="320" w:after="100"/>
      <w:outlineLvl w:val="7"/>
    </w:pPr>
    <w:rPr>
      <w:rFonts w:ascii="Cambria" w:hAnsi="Cambria"/>
      <w:b/>
      <w:bCs/>
      <w:i/>
      <w:iCs/>
      <w:color w:val="9BBB59"/>
      <w:sz w:val="20"/>
      <w:szCs w:val="20"/>
    </w:rPr>
  </w:style>
  <w:style w:type="paragraph" w:styleId="9">
    <w:name w:val="heading 9"/>
    <w:basedOn w:val="a"/>
    <w:next w:val="a"/>
    <w:link w:val="9Char"/>
    <w:uiPriority w:val="9"/>
    <w:semiHidden/>
    <w:unhideWhenUsed/>
    <w:qFormat/>
    <w:rsid w:val="005E2FED"/>
    <w:pPr>
      <w:spacing w:before="320" w:after="100"/>
      <w:outlineLvl w:val="8"/>
    </w:pPr>
    <w:rPr>
      <w:rFonts w:ascii="Cambria" w:hAnsi="Cambria"/>
      <w:i/>
      <w:iCs/>
      <w:color w:val="9BBB59"/>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5E2FED"/>
    <w:rPr>
      <w:rFonts w:ascii="Cambria" w:eastAsia="宋体" w:hAnsi="Cambria" w:cs="Times New Roman"/>
      <w:b/>
      <w:bCs/>
      <w:color w:val="365F91"/>
      <w:sz w:val="24"/>
      <w:szCs w:val="24"/>
    </w:rPr>
  </w:style>
  <w:style w:type="character" w:customStyle="1" w:styleId="2Char">
    <w:name w:val="标题 2 Char"/>
    <w:link w:val="2"/>
    <w:uiPriority w:val="9"/>
    <w:semiHidden/>
    <w:rsid w:val="005E2FED"/>
    <w:rPr>
      <w:rFonts w:ascii="Cambria" w:eastAsia="宋体" w:hAnsi="Cambria" w:cs="Times New Roman"/>
      <w:color w:val="365F91"/>
      <w:sz w:val="24"/>
      <w:szCs w:val="24"/>
    </w:rPr>
  </w:style>
  <w:style w:type="character" w:customStyle="1" w:styleId="3Char">
    <w:name w:val="标题 3 Char"/>
    <w:link w:val="3"/>
    <w:uiPriority w:val="9"/>
    <w:semiHidden/>
    <w:rsid w:val="005E2FED"/>
    <w:rPr>
      <w:rFonts w:ascii="Cambria" w:eastAsia="宋体" w:hAnsi="Cambria" w:cs="Times New Roman"/>
      <w:color w:val="4F81BD"/>
      <w:sz w:val="24"/>
      <w:szCs w:val="24"/>
    </w:rPr>
  </w:style>
  <w:style w:type="character" w:customStyle="1" w:styleId="4Char">
    <w:name w:val="标题 4 Char"/>
    <w:link w:val="4"/>
    <w:uiPriority w:val="9"/>
    <w:semiHidden/>
    <w:rsid w:val="005E2FED"/>
    <w:rPr>
      <w:rFonts w:ascii="Cambria" w:eastAsia="宋体" w:hAnsi="Cambria" w:cs="Times New Roman"/>
      <w:i/>
      <w:iCs/>
      <w:color w:val="4F81BD"/>
      <w:sz w:val="24"/>
      <w:szCs w:val="24"/>
    </w:rPr>
  </w:style>
  <w:style w:type="character" w:customStyle="1" w:styleId="5Char">
    <w:name w:val="标题 5 Char"/>
    <w:link w:val="5"/>
    <w:uiPriority w:val="9"/>
    <w:semiHidden/>
    <w:rsid w:val="005E2FED"/>
    <w:rPr>
      <w:rFonts w:ascii="Cambria" w:eastAsia="宋体" w:hAnsi="Cambria" w:cs="Times New Roman"/>
      <w:color w:val="4F81BD"/>
    </w:rPr>
  </w:style>
  <w:style w:type="character" w:customStyle="1" w:styleId="6Char">
    <w:name w:val="标题 6 Char"/>
    <w:link w:val="6"/>
    <w:uiPriority w:val="9"/>
    <w:semiHidden/>
    <w:rsid w:val="005E2FED"/>
    <w:rPr>
      <w:rFonts w:ascii="Cambria" w:eastAsia="宋体" w:hAnsi="Cambria" w:cs="Times New Roman"/>
      <w:i/>
      <w:iCs/>
      <w:color w:val="4F81BD"/>
    </w:rPr>
  </w:style>
  <w:style w:type="character" w:customStyle="1" w:styleId="7Char">
    <w:name w:val="标题 7 Char"/>
    <w:link w:val="7"/>
    <w:uiPriority w:val="9"/>
    <w:semiHidden/>
    <w:rsid w:val="005E2FED"/>
    <w:rPr>
      <w:rFonts w:ascii="Cambria" w:eastAsia="宋体" w:hAnsi="Cambria" w:cs="Times New Roman"/>
      <w:b/>
      <w:bCs/>
      <w:color w:val="9BBB59"/>
      <w:sz w:val="20"/>
      <w:szCs w:val="20"/>
    </w:rPr>
  </w:style>
  <w:style w:type="character" w:customStyle="1" w:styleId="8Char">
    <w:name w:val="标题 8 Char"/>
    <w:link w:val="8"/>
    <w:uiPriority w:val="9"/>
    <w:semiHidden/>
    <w:rsid w:val="005E2FED"/>
    <w:rPr>
      <w:rFonts w:ascii="Cambria" w:eastAsia="宋体" w:hAnsi="Cambria" w:cs="Times New Roman"/>
      <w:b/>
      <w:bCs/>
      <w:i/>
      <w:iCs/>
      <w:color w:val="9BBB59"/>
      <w:sz w:val="20"/>
      <w:szCs w:val="20"/>
    </w:rPr>
  </w:style>
  <w:style w:type="character" w:customStyle="1" w:styleId="9Char">
    <w:name w:val="标题 9 Char"/>
    <w:link w:val="9"/>
    <w:uiPriority w:val="9"/>
    <w:semiHidden/>
    <w:rsid w:val="005E2FED"/>
    <w:rPr>
      <w:rFonts w:ascii="Cambria" w:eastAsia="宋体" w:hAnsi="Cambria" w:cs="Times New Roman"/>
      <w:i/>
      <w:iCs/>
      <w:color w:val="9BBB59"/>
      <w:sz w:val="20"/>
      <w:szCs w:val="20"/>
    </w:rPr>
  </w:style>
  <w:style w:type="paragraph" w:styleId="a3">
    <w:name w:val="caption"/>
    <w:basedOn w:val="a"/>
    <w:next w:val="a"/>
    <w:uiPriority w:val="35"/>
    <w:semiHidden/>
    <w:unhideWhenUsed/>
    <w:qFormat/>
    <w:rsid w:val="005E2FED"/>
    <w:rPr>
      <w:b/>
      <w:bCs/>
      <w:sz w:val="18"/>
      <w:szCs w:val="18"/>
    </w:rPr>
  </w:style>
  <w:style w:type="paragraph" w:styleId="a4">
    <w:name w:val="Title"/>
    <w:basedOn w:val="a"/>
    <w:next w:val="a"/>
    <w:link w:val="Char"/>
    <w:uiPriority w:val="10"/>
    <w:qFormat/>
    <w:rsid w:val="005E2FED"/>
    <w:pPr>
      <w:pBdr>
        <w:top w:val="single" w:sz="8" w:space="10" w:color="A7BFDE"/>
        <w:bottom w:val="single" w:sz="24" w:space="15" w:color="9BBB59"/>
      </w:pBdr>
      <w:jc w:val="center"/>
    </w:pPr>
    <w:rPr>
      <w:rFonts w:ascii="Cambria" w:hAnsi="Cambria"/>
      <w:i/>
      <w:iCs/>
      <w:color w:val="243F60"/>
      <w:sz w:val="60"/>
      <w:szCs w:val="60"/>
    </w:rPr>
  </w:style>
  <w:style w:type="character" w:customStyle="1" w:styleId="Char">
    <w:name w:val="标题 Char"/>
    <w:link w:val="a4"/>
    <w:uiPriority w:val="10"/>
    <w:rsid w:val="005E2FED"/>
    <w:rPr>
      <w:rFonts w:ascii="Cambria" w:eastAsia="宋体" w:hAnsi="Cambria" w:cs="Times New Roman"/>
      <w:i/>
      <w:iCs/>
      <w:color w:val="243F60"/>
      <w:sz w:val="60"/>
      <w:szCs w:val="60"/>
    </w:rPr>
  </w:style>
  <w:style w:type="paragraph" w:styleId="a5">
    <w:name w:val="Subtitle"/>
    <w:basedOn w:val="a"/>
    <w:next w:val="a"/>
    <w:link w:val="Char0"/>
    <w:uiPriority w:val="11"/>
    <w:qFormat/>
    <w:rsid w:val="005E2FED"/>
    <w:pPr>
      <w:spacing w:before="200" w:after="900"/>
      <w:jc w:val="right"/>
    </w:pPr>
    <w:rPr>
      <w:i/>
      <w:iCs/>
      <w:sz w:val="24"/>
      <w:szCs w:val="24"/>
    </w:rPr>
  </w:style>
  <w:style w:type="character" w:customStyle="1" w:styleId="Char0">
    <w:name w:val="副标题 Char"/>
    <w:link w:val="a5"/>
    <w:uiPriority w:val="11"/>
    <w:rsid w:val="005E2FED"/>
    <w:rPr>
      <w:rFonts w:ascii="Calibri"/>
      <w:i/>
      <w:iCs/>
      <w:sz w:val="24"/>
      <w:szCs w:val="24"/>
    </w:rPr>
  </w:style>
  <w:style w:type="character" w:styleId="a6">
    <w:name w:val="Strong"/>
    <w:uiPriority w:val="22"/>
    <w:qFormat/>
    <w:rsid w:val="005E2FED"/>
    <w:rPr>
      <w:b/>
      <w:bCs/>
      <w:spacing w:val="0"/>
    </w:rPr>
  </w:style>
  <w:style w:type="character" w:styleId="a7">
    <w:name w:val="Emphasis"/>
    <w:uiPriority w:val="20"/>
    <w:qFormat/>
    <w:rsid w:val="005E2FED"/>
    <w:rPr>
      <w:b/>
      <w:bCs/>
      <w:i/>
      <w:iCs/>
      <w:color w:val="5A5A5A"/>
    </w:rPr>
  </w:style>
  <w:style w:type="paragraph" w:styleId="a8">
    <w:name w:val="No Spacing"/>
    <w:basedOn w:val="a"/>
    <w:link w:val="Char1"/>
    <w:uiPriority w:val="1"/>
    <w:qFormat/>
    <w:rsid w:val="005E2FED"/>
  </w:style>
  <w:style w:type="character" w:customStyle="1" w:styleId="Char1">
    <w:name w:val="无间隔 Char"/>
    <w:link w:val="a8"/>
    <w:uiPriority w:val="1"/>
    <w:rsid w:val="005E2FED"/>
  </w:style>
  <w:style w:type="paragraph" w:styleId="a9">
    <w:name w:val="List Paragraph"/>
    <w:basedOn w:val="a"/>
    <w:uiPriority w:val="34"/>
    <w:qFormat/>
    <w:rsid w:val="005E2FED"/>
    <w:pPr>
      <w:ind w:left="720"/>
      <w:contextualSpacing/>
    </w:pPr>
  </w:style>
  <w:style w:type="paragraph" w:styleId="aa">
    <w:name w:val="Quote"/>
    <w:basedOn w:val="a"/>
    <w:next w:val="a"/>
    <w:link w:val="Char2"/>
    <w:uiPriority w:val="29"/>
    <w:qFormat/>
    <w:rsid w:val="005E2FED"/>
    <w:rPr>
      <w:rFonts w:ascii="Cambria" w:hAnsi="Cambria"/>
      <w:i/>
      <w:iCs/>
      <w:color w:val="5A5A5A"/>
    </w:rPr>
  </w:style>
  <w:style w:type="character" w:customStyle="1" w:styleId="Char2">
    <w:name w:val="引用 Char"/>
    <w:link w:val="aa"/>
    <w:uiPriority w:val="29"/>
    <w:rsid w:val="005E2FED"/>
    <w:rPr>
      <w:rFonts w:ascii="Cambria" w:eastAsia="宋体" w:hAnsi="Cambria" w:cs="Times New Roman"/>
      <w:i/>
      <w:iCs/>
      <w:color w:val="5A5A5A"/>
    </w:rPr>
  </w:style>
  <w:style w:type="paragraph" w:styleId="ab">
    <w:name w:val="Intense Quote"/>
    <w:basedOn w:val="a"/>
    <w:next w:val="a"/>
    <w:link w:val="Char3"/>
    <w:uiPriority w:val="30"/>
    <w:qFormat/>
    <w:rsid w:val="005E2FE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C7EDCC"/>
      <w:sz w:val="24"/>
      <w:szCs w:val="24"/>
    </w:rPr>
  </w:style>
  <w:style w:type="character" w:customStyle="1" w:styleId="Char3">
    <w:name w:val="明显引用 Char"/>
    <w:link w:val="ab"/>
    <w:uiPriority w:val="30"/>
    <w:rsid w:val="005E2FED"/>
    <w:rPr>
      <w:rFonts w:ascii="Cambria" w:eastAsia="宋体" w:hAnsi="Cambria" w:cs="Times New Roman"/>
      <w:i/>
      <w:iCs/>
      <w:color w:val="C7EDCC"/>
      <w:sz w:val="24"/>
      <w:szCs w:val="24"/>
      <w:shd w:val="clear" w:color="auto" w:fill="4F81BD"/>
    </w:rPr>
  </w:style>
  <w:style w:type="character" w:styleId="ac">
    <w:name w:val="Subtle Emphasis"/>
    <w:uiPriority w:val="19"/>
    <w:qFormat/>
    <w:rsid w:val="005E2FED"/>
    <w:rPr>
      <w:i/>
      <w:iCs/>
      <w:color w:val="5A5A5A"/>
    </w:rPr>
  </w:style>
  <w:style w:type="character" w:styleId="ad">
    <w:name w:val="Intense Emphasis"/>
    <w:uiPriority w:val="21"/>
    <w:qFormat/>
    <w:rsid w:val="005E2FED"/>
    <w:rPr>
      <w:b/>
      <w:bCs/>
      <w:i/>
      <w:iCs/>
      <w:color w:val="4F81BD"/>
      <w:sz w:val="22"/>
      <w:szCs w:val="22"/>
    </w:rPr>
  </w:style>
  <w:style w:type="character" w:styleId="ae">
    <w:name w:val="Subtle Reference"/>
    <w:uiPriority w:val="31"/>
    <w:qFormat/>
    <w:rsid w:val="005E2FED"/>
    <w:rPr>
      <w:color w:val="auto"/>
      <w:u w:val="single" w:color="9BBB59"/>
    </w:rPr>
  </w:style>
  <w:style w:type="character" w:styleId="af">
    <w:name w:val="Intense Reference"/>
    <w:uiPriority w:val="32"/>
    <w:qFormat/>
    <w:rsid w:val="005E2FED"/>
    <w:rPr>
      <w:b/>
      <w:bCs/>
      <w:color w:val="76923C"/>
      <w:u w:val="single" w:color="9BBB59"/>
    </w:rPr>
  </w:style>
  <w:style w:type="character" w:styleId="af0">
    <w:name w:val="Book Title"/>
    <w:uiPriority w:val="33"/>
    <w:qFormat/>
    <w:rsid w:val="005E2FED"/>
    <w:rPr>
      <w:rFonts w:ascii="Cambria" w:eastAsia="宋体" w:hAnsi="Cambria" w:cs="Times New Roman"/>
      <w:b/>
      <w:bCs/>
      <w:i/>
      <w:iCs/>
      <w:color w:val="auto"/>
    </w:rPr>
  </w:style>
  <w:style w:type="paragraph" w:styleId="TOC">
    <w:name w:val="TOC Heading"/>
    <w:basedOn w:val="1"/>
    <w:next w:val="a"/>
    <w:uiPriority w:val="39"/>
    <w:semiHidden/>
    <w:unhideWhenUsed/>
    <w:qFormat/>
    <w:rsid w:val="005E2FED"/>
    <w:pPr>
      <w:outlineLvl w:val="9"/>
    </w:pPr>
    <w:rPr>
      <w:lang w:bidi="en-US"/>
    </w:rPr>
  </w:style>
  <w:style w:type="paragraph" w:styleId="af1">
    <w:name w:val="header"/>
    <w:basedOn w:val="a"/>
    <w:link w:val="Char4"/>
    <w:rsid w:val="000D730E"/>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f1"/>
    <w:rsid w:val="000D730E"/>
    <w:rPr>
      <w:sz w:val="18"/>
      <w:szCs w:val="18"/>
    </w:rPr>
  </w:style>
  <w:style w:type="paragraph" w:styleId="af2">
    <w:name w:val="footer"/>
    <w:basedOn w:val="a"/>
    <w:link w:val="Char5"/>
    <w:rsid w:val="000D730E"/>
    <w:pPr>
      <w:tabs>
        <w:tab w:val="center" w:pos="4153"/>
        <w:tab w:val="right" w:pos="8306"/>
      </w:tabs>
      <w:snapToGrid w:val="0"/>
    </w:pPr>
    <w:rPr>
      <w:sz w:val="18"/>
      <w:szCs w:val="18"/>
    </w:rPr>
  </w:style>
  <w:style w:type="character" w:customStyle="1" w:styleId="Char5">
    <w:name w:val="页脚 Char"/>
    <w:basedOn w:val="a0"/>
    <w:link w:val="af2"/>
    <w:rsid w:val="000D730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ind w:firstLine="360"/>
      </w:pPr>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730E"/>
    <w:pPr>
      <w:widowControl w:val="0"/>
      <w:ind w:firstLine="0"/>
      <w:jc w:val="both"/>
    </w:pPr>
    <w:rPr>
      <w:rFonts w:ascii="Calibri" w:eastAsia="宋体" w:hAnsi="Calibri" w:cs="Times New Roman"/>
      <w:kern w:val="2"/>
      <w:sz w:val="21"/>
    </w:rPr>
  </w:style>
  <w:style w:type="paragraph" w:styleId="1">
    <w:name w:val="heading 1"/>
    <w:basedOn w:val="a"/>
    <w:next w:val="a"/>
    <w:link w:val="1Char"/>
    <w:uiPriority w:val="9"/>
    <w:qFormat/>
    <w:rsid w:val="005E2FED"/>
    <w:pPr>
      <w:pBdr>
        <w:bottom w:val="single" w:sz="12" w:space="1" w:color="365F91"/>
      </w:pBdr>
      <w:spacing w:before="600" w:after="80"/>
      <w:outlineLvl w:val="0"/>
    </w:pPr>
    <w:rPr>
      <w:rFonts w:ascii="Cambria" w:hAnsi="Cambria"/>
      <w:b/>
      <w:bCs/>
      <w:color w:val="365F91"/>
      <w:sz w:val="24"/>
      <w:szCs w:val="24"/>
    </w:rPr>
  </w:style>
  <w:style w:type="paragraph" w:styleId="2">
    <w:name w:val="heading 2"/>
    <w:basedOn w:val="a"/>
    <w:next w:val="a"/>
    <w:link w:val="2Char"/>
    <w:uiPriority w:val="9"/>
    <w:semiHidden/>
    <w:unhideWhenUsed/>
    <w:qFormat/>
    <w:rsid w:val="005E2FED"/>
    <w:pPr>
      <w:pBdr>
        <w:bottom w:val="single" w:sz="8" w:space="1" w:color="4F81BD"/>
      </w:pBdr>
      <w:spacing w:before="200" w:after="80"/>
      <w:outlineLvl w:val="1"/>
    </w:pPr>
    <w:rPr>
      <w:rFonts w:ascii="Cambria" w:hAnsi="Cambria"/>
      <w:color w:val="365F91"/>
      <w:sz w:val="24"/>
      <w:szCs w:val="24"/>
    </w:rPr>
  </w:style>
  <w:style w:type="paragraph" w:styleId="3">
    <w:name w:val="heading 3"/>
    <w:basedOn w:val="a"/>
    <w:next w:val="a"/>
    <w:link w:val="3Char"/>
    <w:uiPriority w:val="9"/>
    <w:semiHidden/>
    <w:unhideWhenUsed/>
    <w:qFormat/>
    <w:rsid w:val="005E2FED"/>
    <w:pPr>
      <w:pBdr>
        <w:bottom w:val="single" w:sz="4" w:space="1" w:color="95B3D7"/>
      </w:pBdr>
      <w:spacing w:before="200" w:after="80"/>
      <w:outlineLvl w:val="2"/>
    </w:pPr>
    <w:rPr>
      <w:rFonts w:ascii="Cambria" w:hAnsi="Cambria"/>
      <w:color w:val="4F81BD"/>
      <w:sz w:val="24"/>
      <w:szCs w:val="24"/>
    </w:rPr>
  </w:style>
  <w:style w:type="paragraph" w:styleId="4">
    <w:name w:val="heading 4"/>
    <w:basedOn w:val="a"/>
    <w:next w:val="a"/>
    <w:link w:val="4Char"/>
    <w:uiPriority w:val="9"/>
    <w:semiHidden/>
    <w:unhideWhenUsed/>
    <w:qFormat/>
    <w:rsid w:val="005E2FED"/>
    <w:pPr>
      <w:pBdr>
        <w:bottom w:val="single" w:sz="4" w:space="2" w:color="B8CCE4"/>
      </w:pBdr>
      <w:spacing w:before="200" w:after="80"/>
      <w:outlineLvl w:val="3"/>
    </w:pPr>
    <w:rPr>
      <w:rFonts w:ascii="Cambria" w:hAnsi="Cambria"/>
      <w:i/>
      <w:iCs/>
      <w:color w:val="4F81BD"/>
      <w:sz w:val="24"/>
      <w:szCs w:val="24"/>
    </w:rPr>
  </w:style>
  <w:style w:type="paragraph" w:styleId="5">
    <w:name w:val="heading 5"/>
    <w:basedOn w:val="a"/>
    <w:next w:val="a"/>
    <w:link w:val="5Char"/>
    <w:uiPriority w:val="9"/>
    <w:semiHidden/>
    <w:unhideWhenUsed/>
    <w:qFormat/>
    <w:rsid w:val="005E2FED"/>
    <w:pPr>
      <w:spacing w:before="200" w:after="80"/>
      <w:outlineLvl w:val="4"/>
    </w:pPr>
    <w:rPr>
      <w:rFonts w:ascii="Cambria" w:hAnsi="Cambria"/>
      <w:color w:val="4F81BD"/>
    </w:rPr>
  </w:style>
  <w:style w:type="paragraph" w:styleId="6">
    <w:name w:val="heading 6"/>
    <w:basedOn w:val="a"/>
    <w:next w:val="a"/>
    <w:link w:val="6Char"/>
    <w:uiPriority w:val="9"/>
    <w:semiHidden/>
    <w:unhideWhenUsed/>
    <w:qFormat/>
    <w:rsid w:val="005E2FED"/>
    <w:pPr>
      <w:spacing w:before="280" w:after="100"/>
      <w:outlineLvl w:val="5"/>
    </w:pPr>
    <w:rPr>
      <w:rFonts w:ascii="Cambria" w:hAnsi="Cambria"/>
      <w:i/>
      <w:iCs/>
      <w:color w:val="4F81BD"/>
    </w:rPr>
  </w:style>
  <w:style w:type="paragraph" w:styleId="7">
    <w:name w:val="heading 7"/>
    <w:basedOn w:val="a"/>
    <w:next w:val="a"/>
    <w:link w:val="7Char"/>
    <w:uiPriority w:val="9"/>
    <w:semiHidden/>
    <w:unhideWhenUsed/>
    <w:qFormat/>
    <w:rsid w:val="005E2FED"/>
    <w:pPr>
      <w:spacing w:before="320" w:after="100"/>
      <w:outlineLvl w:val="6"/>
    </w:pPr>
    <w:rPr>
      <w:rFonts w:ascii="Cambria" w:hAnsi="Cambria"/>
      <w:b/>
      <w:bCs/>
      <w:color w:val="9BBB59"/>
      <w:sz w:val="20"/>
      <w:szCs w:val="20"/>
    </w:rPr>
  </w:style>
  <w:style w:type="paragraph" w:styleId="8">
    <w:name w:val="heading 8"/>
    <w:basedOn w:val="a"/>
    <w:next w:val="a"/>
    <w:link w:val="8Char"/>
    <w:uiPriority w:val="9"/>
    <w:semiHidden/>
    <w:unhideWhenUsed/>
    <w:qFormat/>
    <w:rsid w:val="005E2FED"/>
    <w:pPr>
      <w:spacing w:before="320" w:after="100"/>
      <w:outlineLvl w:val="7"/>
    </w:pPr>
    <w:rPr>
      <w:rFonts w:ascii="Cambria" w:hAnsi="Cambria"/>
      <w:b/>
      <w:bCs/>
      <w:i/>
      <w:iCs/>
      <w:color w:val="9BBB59"/>
      <w:sz w:val="20"/>
      <w:szCs w:val="20"/>
    </w:rPr>
  </w:style>
  <w:style w:type="paragraph" w:styleId="9">
    <w:name w:val="heading 9"/>
    <w:basedOn w:val="a"/>
    <w:next w:val="a"/>
    <w:link w:val="9Char"/>
    <w:uiPriority w:val="9"/>
    <w:semiHidden/>
    <w:unhideWhenUsed/>
    <w:qFormat/>
    <w:rsid w:val="005E2FED"/>
    <w:pPr>
      <w:spacing w:before="320" w:after="100"/>
      <w:outlineLvl w:val="8"/>
    </w:pPr>
    <w:rPr>
      <w:rFonts w:ascii="Cambria" w:hAnsi="Cambria"/>
      <w:i/>
      <w:iCs/>
      <w:color w:val="9BBB59"/>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5E2FED"/>
    <w:rPr>
      <w:rFonts w:ascii="Cambria" w:eastAsia="宋体" w:hAnsi="Cambria" w:cs="Times New Roman"/>
      <w:b/>
      <w:bCs/>
      <w:color w:val="365F91"/>
      <w:sz w:val="24"/>
      <w:szCs w:val="24"/>
    </w:rPr>
  </w:style>
  <w:style w:type="character" w:customStyle="1" w:styleId="2Char">
    <w:name w:val="标题 2 Char"/>
    <w:link w:val="2"/>
    <w:uiPriority w:val="9"/>
    <w:semiHidden/>
    <w:rsid w:val="005E2FED"/>
    <w:rPr>
      <w:rFonts w:ascii="Cambria" w:eastAsia="宋体" w:hAnsi="Cambria" w:cs="Times New Roman"/>
      <w:color w:val="365F91"/>
      <w:sz w:val="24"/>
      <w:szCs w:val="24"/>
    </w:rPr>
  </w:style>
  <w:style w:type="character" w:customStyle="1" w:styleId="3Char">
    <w:name w:val="标题 3 Char"/>
    <w:link w:val="3"/>
    <w:uiPriority w:val="9"/>
    <w:semiHidden/>
    <w:rsid w:val="005E2FED"/>
    <w:rPr>
      <w:rFonts w:ascii="Cambria" w:eastAsia="宋体" w:hAnsi="Cambria" w:cs="Times New Roman"/>
      <w:color w:val="4F81BD"/>
      <w:sz w:val="24"/>
      <w:szCs w:val="24"/>
    </w:rPr>
  </w:style>
  <w:style w:type="character" w:customStyle="1" w:styleId="4Char">
    <w:name w:val="标题 4 Char"/>
    <w:link w:val="4"/>
    <w:uiPriority w:val="9"/>
    <w:semiHidden/>
    <w:rsid w:val="005E2FED"/>
    <w:rPr>
      <w:rFonts w:ascii="Cambria" w:eastAsia="宋体" w:hAnsi="Cambria" w:cs="Times New Roman"/>
      <w:i/>
      <w:iCs/>
      <w:color w:val="4F81BD"/>
      <w:sz w:val="24"/>
      <w:szCs w:val="24"/>
    </w:rPr>
  </w:style>
  <w:style w:type="character" w:customStyle="1" w:styleId="5Char">
    <w:name w:val="标题 5 Char"/>
    <w:link w:val="5"/>
    <w:uiPriority w:val="9"/>
    <w:semiHidden/>
    <w:rsid w:val="005E2FED"/>
    <w:rPr>
      <w:rFonts w:ascii="Cambria" w:eastAsia="宋体" w:hAnsi="Cambria" w:cs="Times New Roman"/>
      <w:color w:val="4F81BD"/>
    </w:rPr>
  </w:style>
  <w:style w:type="character" w:customStyle="1" w:styleId="6Char">
    <w:name w:val="标题 6 Char"/>
    <w:link w:val="6"/>
    <w:uiPriority w:val="9"/>
    <w:semiHidden/>
    <w:rsid w:val="005E2FED"/>
    <w:rPr>
      <w:rFonts w:ascii="Cambria" w:eastAsia="宋体" w:hAnsi="Cambria" w:cs="Times New Roman"/>
      <w:i/>
      <w:iCs/>
      <w:color w:val="4F81BD"/>
    </w:rPr>
  </w:style>
  <w:style w:type="character" w:customStyle="1" w:styleId="7Char">
    <w:name w:val="标题 7 Char"/>
    <w:link w:val="7"/>
    <w:uiPriority w:val="9"/>
    <w:semiHidden/>
    <w:rsid w:val="005E2FED"/>
    <w:rPr>
      <w:rFonts w:ascii="Cambria" w:eastAsia="宋体" w:hAnsi="Cambria" w:cs="Times New Roman"/>
      <w:b/>
      <w:bCs/>
      <w:color w:val="9BBB59"/>
      <w:sz w:val="20"/>
      <w:szCs w:val="20"/>
    </w:rPr>
  </w:style>
  <w:style w:type="character" w:customStyle="1" w:styleId="8Char">
    <w:name w:val="标题 8 Char"/>
    <w:link w:val="8"/>
    <w:uiPriority w:val="9"/>
    <w:semiHidden/>
    <w:rsid w:val="005E2FED"/>
    <w:rPr>
      <w:rFonts w:ascii="Cambria" w:eastAsia="宋体" w:hAnsi="Cambria" w:cs="Times New Roman"/>
      <w:b/>
      <w:bCs/>
      <w:i/>
      <w:iCs/>
      <w:color w:val="9BBB59"/>
      <w:sz w:val="20"/>
      <w:szCs w:val="20"/>
    </w:rPr>
  </w:style>
  <w:style w:type="character" w:customStyle="1" w:styleId="9Char">
    <w:name w:val="标题 9 Char"/>
    <w:link w:val="9"/>
    <w:uiPriority w:val="9"/>
    <w:semiHidden/>
    <w:rsid w:val="005E2FED"/>
    <w:rPr>
      <w:rFonts w:ascii="Cambria" w:eastAsia="宋体" w:hAnsi="Cambria" w:cs="Times New Roman"/>
      <w:i/>
      <w:iCs/>
      <w:color w:val="9BBB59"/>
      <w:sz w:val="20"/>
      <w:szCs w:val="20"/>
    </w:rPr>
  </w:style>
  <w:style w:type="paragraph" w:styleId="a3">
    <w:name w:val="caption"/>
    <w:basedOn w:val="a"/>
    <w:next w:val="a"/>
    <w:uiPriority w:val="35"/>
    <w:semiHidden/>
    <w:unhideWhenUsed/>
    <w:qFormat/>
    <w:rsid w:val="005E2FED"/>
    <w:rPr>
      <w:b/>
      <w:bCs/>
      <w:sz w:val="18"/>
      <w:szCs w:val="18"/>
    </w:rPr>
  </w:style>
  <w:style w:type="paragraph" w:styleId="a4">
    <w:name w:val="Title"/>
    <w:basedOn w:val="a"/>
    <w:next w:val="a"/>
    <w:link w:val="Char"/>
    <w:uiPriority w:val="10"/>
    <w:qFormat/>
    <w:rsid w:val="005E2FED"/>
    <w:pPr>
      <w:pBdr>
        <w:top w:val="single" w:sz="8" w:space="10" w:color="A7BFDE"/>
        <w:bottom w:val="single" w:sz="24" w:space="15" w:color="9BBB59"/>
      </w:pBdr>
      <w:jc w:val="center"/>
    </w:pPr>
    <w:rPr>
      <w:rFonts w:ascii="Cambria" w:hAnsi="Cambria"/>
      <w:i/>
      <w:iCs/>
      <w:color w:val="243F60"/>
      <w:sz w:val="60"/>
      <w:szCs w:val="60"/>
    </w:rPr>
  </w:style>
  <w:style w:type="character" w:customStyle="1" w:styleId="Char">
    <w:name w:val="标题 Char"/>
    <w:link w:val="a4"/>
    <w:uiPriority w:val="10"/>
    <w:rsid w:val="005E2FED"/>
    <w:rPr>
      <w:rFonts w:ascii="Cambria" w:eastAsia="宋体" w:hAnsi="Cambria" w:cs="Times New Roman"/>
      <w:i/>
      <w:iCs/>
      <w:color w:val="243F60"/>
      <w:sz w:val="60"/>
      <w:szCs w:val="60"/>
    </w:rPr>
  </w:style>
  <w:style w:type="paragraph" w:styleId="a5">
    <w:name w:val="Subtitle"/>
    <w:basedOn w:val="a"/>
    <w:next w:val="a"/>
    <w:link w:val="Char0"/>
    <w:uiPriority w:val="11"/>
    <w:qFormat/>
    <w:rsid w:val="005E2FED"/>
    <w:pPr>
      <w:spacing w:before="200" w:after="900"/>
      <w:jc w:val="right"/>
    </w:pPr>
    <w:rPr>
      <w:i/>
      <w:iCs/>
      <w:sz w:val="24"/>
      <w:szCs w:val="24"/>
    </w:rPr>
  </w:style>
  <w:style w:type="character" w:customStyle="1" w:styleId="Char0">
    <w:name w:val="副标题 Char"/>
    <w:link w:val="a5"/>
    <w:uiPriority w:val="11"/>
    <w:rsid w:val="005E2FED"/>
    <w:rPr>
      <w:rFonts w:ascii="Calibri"/>
      <w:i/>
      <w:iCs/>
      <w:sz w:val="24"/>
      <w:szCs w:val="24"/>
    </w:rPr>
  </w:style>
  <w:style w:type="character" w:styleId="a6">
    <w:name w:val="Strong"/>
    <w:uiPriority w:val="22"/>
    <w:qFormat/>
    <w:rsid w:val="005E2FED"/>
    <w:rPr>
      <w:b/>
      <w:bCs/>
      <w:spacing w:val="0"/>
    </w:rPr>
  </w:style>
  <w:style w:type="character" w:styleId="a7">
    <w:name w:val="Emphasis"/>
    <w:uiPriority w:val="20"/>
    <w:qFormat/>
    <w:rsid w:val="005E2FED"/>
    <w:rPr>
      <w:b/>
      <w:bCs/>
      <w:i/>
      <w:iCs/>
      <w:color w:val="5A5A5A"/>
    </w:rPr>
  </w:style>
  <w:style w:type="paragraph" w:styleId="a8">
    <w:name w:val="No Spacing"/>
    <w:basedOn w:val="a"/>
    <w:link w:val="Char1"/>
    <w:uiPriority w:val="1"/>
    <w:qFormat/>
    <w:rsid w:val="005E2FED"/>
  </w:style>
  <w:style w:type="character" w:customStyle="1" w:styleId="Char1">
    <w:name w:val="无间隔 Char"/>
    <w:link w:val="a8"/>
    <w:uiPriority w:val="1"/>
    <w:rsid w:val="005E2FED"/>
  </w:style>
  <w:style w:type="paragraph" w:styleId="a9">
    <w:name w:val="List Paragraph"/>
    <w:basedOn w:val="a"/>
    <w:uiPriority w:val="34"/>
    <w:qFormat/>
    <w:rsid w:val="005E2FED"/>
    <w:pPr>
      <w:ind w:left="720"/>
      <w:contextualSpacing/>
    </w:pPr>
  </w:style>
  <w:style w:type="paragraph" w:styleId="aa">
    <w:name w:val="Quote"/>
    <w:basedOn w:val="a"/>
    <w:next w:val="a"/>
    <w:link w:val="Char2"/>
    <w:uiPriority w:val="29"/>
    <w:qFormat/>
    <w:rsid w:val="005E2FED"/>
    <w:rPr>
      <w:rFonts w:ascii="Cambria" w:hAnsi="Cambria"/>
      <w:i/>
      <w:iCs/>
      <w:color w:val="5A5A5A"/>
    </w:rPr>
  </w:style>
  <w:style w:type="character" w:customStyle="1" w:styleId="Char2">
    <w:name w:val="引用 Char"/>
    <w:link w:val="aa"/>
    <w:uiPriority w:val="29"/>
    <w:rsid w:val="005E2FED"/>
    <w:rPr>
      <w:rFonts w:ascii="Cambria" w:eastAsia="宋体" w:hAnsi="Cambria" w:cs="Times New Roman"/>
      <w:i/>
      <w:iCs/>
      <w:color w:val="5A5A5A"/>
    </w:rPr>
  </w:style>
  <w:style w:type="paragraph" w:styleId="ab">
    <w:name w:val="Intense Quote"/>
    <w:basedOn w:val="a"/>
    <w:next w:val="a"/>
    <w:link w:val="Char3"/>
    <w:uiPriority w:val="30"/>
    <w:qFormat/>
    <w:rsid w:val="005E2FE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C7EDCC"/>
      <w:sz w:val="24"/>
      <w:szCs w:val="24"/>
    </w:rPr>
  </w:style>
  <w:style w:type="character" w:customStyle="1" w:styleId="Char3">
    <w:name w:val="明显引用 Char"/>
    <w:link w:val="ab"/>
    <w:uiPriority w:val="30"/>
    <w:rsid w:val="005E2FED"/>
    <w:rPr>
      <w:rFonts w:ascii="Cambria" w:eastAsia="宋体" w:hAnsi="Cambria" w:cs="Times New Roman"/>
      <w:i/>
      <w:iCs/>
      <w:color w:val="C7EDCC"/>
      <w:sz w:val="24"/>
      <w:szCs w:val="24"/>
      <w:shd w:val="clear" w:color="auto" w:fill="4F81BD"/>
    </w:rPr>
  </w:style>
  <w:style w:type="character" w:styleId="ac">
    <w:name w:val="Subtle Emphasis"/>
    <w:uiPriority w:val="19"/>
    <w:qFormat/>
    <w:rsid w:val="005E2FED"/>
    <w:rPr>
      <w:i/>
      <w:iCs/>
      <w:color w:val="5A5A5A"/>
    </w:rPr>
  </w:style>
  <w:style w:type="character" w:styleId="ad">
    <w:name w:val="Intense Emphasis"/>
    <w:uiPriority w:val="21"/>
    <w:qFormat/>
    <w:rsid w:val="005E2FED"/>
    <w:rPr>
      <w:b/>
      <w:bCs/>
      <w:i/>
      <w:iCs/>
      <w:color w:val="4F81BD"/>
      <w:sz w:val="22"/>
      <w:szCs w:val="22"/>
    </w:rPr>
  </w:style>
  <w:style w:type="character" w:styleId="ae">
    <w:name w:val="Subtle Reference"/>
    <w:uiPriority w:val="31"/>
    <w:qFormat/>
    <w:rsid w:val="005E2FED"/>
    <w:rPr>
      <w:color w:val="auto"/>
      <w:u w:val="single" w:color="9BBB59"/>
    </w:rPr>
  </w:style>
  <w:style w:type="character" w:styleId="af">
    <w:name w:val="Intense Reference"/>
    <w:uiPriority w:val="32"/>
    <w:qFormat/>
    <w:rsid w:val="005E2FED"/>
    <w:rPr>
      <w:b/>
      <w:bCs/>
      <w:color w:val="76923C"/>
      <w:u w:val="single" w:color="9BBB59"/>
    </w:rPr>
  </w:style>
  <w:style w:type="character" w:styleId="af0">
    <w:name w:val="Book Title"/>
    <w:uiPriority w:val="33"/>
    <w:qFormat/>
    <w:rsid w:val="005E2FED"/>
    <w:rPr>
      <w:rFonts w:ascii="Cambria" w:eastAsia="宋体" w:hAnsi="Cambria" w:cs="Times New Roman"/>
      <w:b/>
      <w:bCs/>
      <w:i/>
      <w:iCs/>
      <w:color w:val="auto"/>
    </w:rPr>
  </w:style>
  <w:style w:type="paragraph" w:styleId="TOC">
    <w:name w:val="TOC Heading"/>
    <w:basedOn w:val="1"/>
    <w:next w:val="a"/>
    <w:uiPriority w:val="39"/>
    <w:semiHidden/>
    <w:unhideWhenUsed/>
    <w:qFormat/>
    <w:rsid w:val="005E2FED"/>
    <w:pPr>
      <w:outlineLvl w:val="9"/>
    </w:pPr>
    <w:rPr>
      <w:lang w:bidi="en-US"/>
    </w:rPr>
  </w:style>
  <w:style w:type="paragraph" w:styleId="af1">
    <w:name w:val="header"/>
    <w:basedOn w:val="a"/>
    <w:link w:val="Char4"/>
    <w:rsid w:val="000D730E"/>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f1"/>
    <w:rsid w:val="000D730E"/>
    <w:rPr>
      <w:sz w:val="18"/>
      <w:szCs w:val="18"/>
    </w:rPr>
  </w:style>
  <w:style w:type="paragraph" w:styleId="af2">
    <w:name w:val="footer"/>
    <w:basedOn w:val="a"/>
    <w:link w:val="Char5"/>
    <w:rsid w:val="000D730E"/>
    <w:pPr>
      <w:tabs>
        <w:tab w:val="center" w:pos="4153"/>
        <w:tab w:val="right" w:pos="8306"/>
      </w:tabs>
      <w:snapToGrid w:val="0"/>
    </w:pPr>
    <w:rPr>
      <w:sz w:val="18"/>
      <w:szCs w:val="18"/>
    </w:rPr>
  </w:style>
  <w:style w:type="character" w:customStyle="1" w:styleId="Char5">
    <w:name w:val="页脚 Char"/>
    <w:basedOn w:val="a0"/>
    <w:link w:val="af2"/>
    <w:rsid w:val="000D730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728759.ht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207</Words>
  <Characters>1182</Characters>
  <Application>Microsoft Office Word</Application>
  <DocSecurity>0</DocSecurity>
  <Lines>9</Lines>
  <Paragraphs>2</Paragraphs>
  <ScaleCrop>false</ScaleCrop>
  <Company>bgb</Company>
  <LinksUpToDate>false</LinksUpToDate>
  <CharactersWithSpaces>1387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2015-03-19T03:54:00Z</dcterms:created>
  <dcterms:modified xsi:type="dcterms:W3CDTF">2015-03-19T03:56:00Z</dcterms:modified>
</cp:coreProperties>
</file>