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F" w:rsidRPr="0024396B" w:rsidRDefault="009830DF" w:rsidP="00452D15">
      <w:pPr>
        <w:widowControl/>
        <w:shd w:val="clear" w:color="auto" w:fill="FFFFFF"/>
        <w:jc w:val="center"/>
        <w:rPr>
          <w:rFonts w:ascii="宋体" w:cs="宋体"/>
          <w:kern w:val="0"/>
          <w:sz w:val="44"/>
          <w:szCs w:val="44"/>
        </w:rPr>
      </w:pPr>
      <w:r w:rsidRPr="0024396B">
        <w:rPr>
          <w:rFonts w:ascii="宋体" w:hAnsi="宋体" w:cs="宋体" w:hint="eastAsia"/>
          <w:b/>
          <w:bCs/>
          <w:kern w:val="0"/>
          <w:sz w:val="44"/>
          <w:szCs w:val="44"/>
        </w:rPr>
        <w:t>遂宁市人力资源和社会保障局</w:t>
      </w:r>
    </w:p>
    <w:p w:rsidR="009830DF" w:rsidRPr="0024396B" w:rsidRDefault="009830DF" w:rsidP="00452D15">
      <w:pPr>
        <w:widowControl/>
        <w:shd w:val="clear" w:color="auto" w:fill="FFFFFF"/>
        <w:jc w:val="center"/>
        <w:rPr>
          <w:rFonts w:ascii="宋体" w:cs="宋体"/>
          <w:kern w:val="0"/>
          <w:sz w:val="44"/>
          <w:szCs w:val="44"/>
        </w:rPr>
      </w:pP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遂</w:t>
      </w:r>
      <w:r w:rsidRPr="0024396B">
        <w:rPr>
          <w:rFonts w:ascii="宋体" w:hAnsi="宋体" w:cs="宋体"/>
          <w:b/>
          <w:bCs/>
          <w:spacing w:val="20"/>
          <w:kern w:val="0"/>
          <w:sz w:val="44"/>
          <w:szCs w:val="44"/>
        </w:rPr>
        <w:t xml:space="preserve">  </w:t>
      </w: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宁</w:t>
      </w:r>
      <w:r w:rsidRPr="0024396B">
        <w:rPr>
          <w:rFonts w:ascii="宋体" w:hAnsi="宋体" w:cs="宋体"/>
          <w:b/>
          <w:bCs/>
          <w:spacing w:val="20"/>
          <w:kern w:val="0"/>
          <w:sz w:val="44"/>
          <w:szCs w:val="44"/>
        </w:rPr>
        <w:t xml:space="preserve">  </w:t>
      </w: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市</w:t>
      </w:r>
      <w:r w:rsidRPr="0024396B">
        <w:rPr>
          <w:rFonts w:ascii="宋体" w:hAnsi="宋体" w:cs="宋体"/>
          <w:b/>
          <w:bCs/>
          <w:spacing w:val="20"/>
          <w:kern w:val="0"/>
          <w:sz w:val="44"/>
          <w:szCs w:val="44"/>
        </w:rPr>
        <w:t xml:space="preserve">  </w:t>
      </w: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公</w:t>
      </w:r>
      <w:r w:rsidRPr="0024396B">
        <w:rPr>
          <w:rFonts w:ascii="宋体" w:hAnsi="宋体" w:cs="宋体"/>
          <w:b/>
          <w:bCs/>
          <w:spacing w:val="20"/>
          <w:kern w:val="0"/>
          <w:sz w:val="44"/>
          <w:szCs w:val="44"/>
        </w:rPr>
        <w:t xml:space="preserve">  </w:t>
      </w: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安</w:t>
      </w:r>
      <w:r w:rsidRPr="0024396B">
        <w:rPr>
          <w:rFonts w:ascii="宋体" w:hAnsi="宋体" w:cs="宋体"/>
          <w:b/>
          <w:bCs/>
          <w:spacing w:val="20"/>
          <w:kern w:val="0"/>
          <w:sz w:val="44"/>
          <w:szCs w:val="44"/>
        </w:rPr>
        <w:t xml:space="preserve">  </w:t>
      </w:r>
      <w:r w:rsidRPr="0024396B">
        <w:rPr>
          <w:rFonts w:ascii="宋体" w:hAnsi="宋体" w:cs="宋体" w:hint="eastAsia"/>
          <w:b/>
          <w:bCs/>
          <w:spacing w:val="20"/>
          <w:kern w:val="0"/>
          <w:sz w:val="44"/>
          <w:szCs w:val="44"/>
        </w:rPr>
        <w:t>局</w:t>
      </w:r>
    </w:p>
    <w:p w:rsidR="009830DF" w:rsidRPr="0024396B" w:rsidRDefault="009830DF" w:rsidP="00452D15">
      <w:pPr>
        <w:widowControl/>
        <w:shd w:val="clear" w:color="auto" w:fill="FFFFFF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24396B">
        <w:rPr>
          <w:rFonts w:ascii="宋体" w:hAnsi="宋体" w:cs="宋体" w:hint="eastAsia"/>
          <w:b/>
          <w:bCs/>
          <w:kern w:val="0"/>
          <w:sz w:val="44"/>
          <w:szCs w:val="44"/>
        </w:rPr>
        <w:t>关于</w:t>
      </w:r>
      <w:r w:rsidRPr="0024396B">
        <w:rPr>
          <w:rFonts w:ascii="宋体" w:hAnsi="宋体" w:cs="宋体"/>
          <w:b/>
          <w:bCs/>
          <w:kern w:val="0"/>
          <w:sz w:val="44"/>
          <w:szCs w:val="44"/>
        </w:rPr>
        <w:t>2014</w:t>
      </w:r>
      <w:r w:rsidRPr="0024396B">
        <w:rPr>
          <w:rFonts w:ascii="宋体" w:hAnsi="宋体" w:cs="宋体" w:hint="eastAsia"/>
          <w:b/>
          <w:bCs/>
          <w:kern w:val="0"/>
          <w:sz w:val="44"/>
          <w:szCs w:val="44"/>
        </w:rPr>
        <w:t>年公开考试录用人民警察</w:t>
      </w:r>
    </w:p>
    <w:p w:rsidR="009830DF" w:rsidRPr="0024396B" w:rsidRDefault="009830DF" w:rsidP="00452D15">
      <w:pPr>
        <w:widowControl/>
        <w:shd w:val="clear" w:color="auto" w:fill="FFFFFF"/>
        <w:jc w:val="center"/>
        <w:rPr>
          <w:rFonts w:ascii="宋体" w:cs="宋体"/>
          <w:kern w:val="0"/>
          <w:sz w:val="44"/>
          <w:szCs w:val="44"/>
        </w:rPr>
      </w:pPr>
      <w:r w:rsidRPr="0024396B">
        <w:rPr>
          <w:rFonts w:ascii="宋体" w:hAnsi="宋体" w:cs="宋体" w:hint="eastAsia"/>
          <w:b/>
          <w:bCs/>
          <w:kern w:val="0"/>
          <w:sz w:val="44"/>
          <w:szCs w:val="44"/>
        </w:rPr>
        <w:t>特警职位专业测试的公告</w:t>
      </w:r>
    </w:p>
    <w:p w:rsidR="009830DF" w:rsidRDefault="009830DF" w:rsidP="001034FA">
      <w:pPr>
        <w:widowControl/>
        <w:shd w:val="clear" w:color="auto" w:fill="FFFFFF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452D15">
        <w:rPr>
          <w:rFonts w:ascii="宋体" w:eastAsia="仿宋_GB2312" w:hAnsi="宋体" w:cs="宋体"/>
          <w:kern w:val="0"/>
          <w:sz w:val="32"/>
          <w:szCs w:val="32"/>
        </w:rPr>
        <w:t> </w:t>
      </w:r>
    </w:p>
    <w:p w:rsidR="009830DF" w:rsidRPr="00452D15" w:rsidRDefault="009830DF" w:rsidP="001034FA">
      <w:pPr>
        <w:widowControl/>
        <w:shd w:val="clear" w:color="auto" w:fill="FFFFFF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52D15">
        <w:rPr>
          <w:rFonts w:ascii="仿宋_GB2312" w:eastAsia="仿宋_GB2312" w:hAnsi="仿宋" w:cs="宋体" w:hint="eastAsia"/>
          <w:kern w:val="0"/>
          <w:sz w:val="32"/>
          <w:szCs w:val="32"/>
        </w:rPr>
        <w:t>根据遂宁市人力资源和社会保障局、遂宁市公安局《关于</w:t>
      </w:r>
      <w:r w:rsidRPr="00452D15">
        <w:rPr>
          <w:rFonts w:ascii="仿宋_GB2312" w:eastAsia="仿宋_GB2312" w:hAnsi="仿宋" w:cs="宋体"/>
          <w:kern w:val="0"/>
          <w:sz w:val="32"/>
          <w:szCs w:val="32"/>
        </w:rPr>
        <w:t>2014</w:t>
      </w:r>
      <w:r w:rsidRPr="00452D15">
        <w:rPr>
          <w:rFonts w:ascii="仿宋_GB2312" w:eastAsia="仿宋_GB2312" w:hAnsi="仿宋" w:cs="宋体" w:hint="eastAsia"/>
          <w:kern w:val="0"/>
          <w:sz w:val="32"/>
          <w:szCs w:val="32"/>
        </w:rPr>
        <w:t>年公开考试录用人民警察的公告》规定，现将我市</w:t>
      </w:r>
      <w:r w:rsidRPr="00452D15">
        <w:rPr>
          <w:rFonts w:ascii="仿宋_GB2312" w:eastAsia="仿宋_GB2312" w:hAnsi="仿宋" w:cs="宋体"/>
          <w:kern w:val="0"/>
          <w:sz w:val="32"/>
          <w:szCs w:val="32"/>
        </w:rPr>
        <w:t>2014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年公开考试录用人民警察特警职位专业测试有关事宜公告如下。</w:t>
      </w:r>
    </w:p>
    <w:p w:rsidR="009830DF" w:rsidRPr="00452D15" w:rsidRDefault="009830DF" w:rsidP="001034FA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、测试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的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时间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地点</w:t>
      </w:r>
    </w:p>
    <w:p w:rsidR="009830DF" w:rsidRPr="007B65EB" w:rsidRDefault="009830DF" w:rsidP="001034F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时间：</w:t>
      </w:r>
      <w:r w:rsidRPr="007B65EB">
        <w:rPr>
          <w:rFonts w:ascii="仿宋_GB2312" w:eastAsia="仿宋_GB2312"/>
          <w:bCs/>
          <w:sz w:val="32"/>
          <w:szCs w:val="32"/>
        </w:rPr>
        <w:t>2014</w:t>
      </w:r>
      <w:r w:rsidRPr="007B65EB">
        <w:rPr>
          <w:rFonts w:ascii="仿宋_GB2312" w:eastAsia="仿宋_GB2312" w:hint="eastAsia"/>
          <w:bCs/>
          <w:sz w:val="32"/>
          <w:szCs w:val="32"/>
        </w:rPr>
        <w:t>年</w:t>
      </w:r>
      <w:r w:rsidRPr="007B65EB">
        <w:rPr>
          <w:rFonts w:ascii="仿宋_GB2312" w:eastAsia="仿宋_GB2312"/>
          <w:bCs/>
          <w:sz w:val="32"/>
          <w:szCs w:val="32"/>
        </w:rPr>
        <w:t>7</w:t>
      </w:r>
      <w:r w:rsidRPr="007B65EB">
        <w:rPr>
          <w:rFonts w:ascii="仿宋_GB2312" w:eastAsia="仿宋_GB2312" w:hint="eastAsia"/>
          <w:bCs/>
          <w:sz w:val="32"/>
          <w:szCs w:val="32"/>
        </w:rPr>
        <w:t>月</w:t>
      </w:r>
      <w:r w:rsidRPr="007B65EB">
        <w:rPr>
          <w:rFonts w:ascii="仿宋_GB2312" w:eastAsia="仿宋_GB2312"/>
          <w:bCs/>
          <w:sz w:val="32"/>
          <w:szCs w:val="32"/>
        </w:rPr>
        <w:t>29</w:t>
      </w:r>
      <w:r w:rsidRPr="007B65EB">
        <w:rPr>
          <w:rFonts w:ascii="仿宋_GB2312" w:eastAsia="仿宋_GB2312" w:hint="eastAsia"/>
          <w:bCs/>
          <w:sz w:val="32"/>
          <w:szCs w:val="32"/>
        </w:rPr>
        <w:t>日</w:t>
      </w:r>
    </w:p>
    <w:p w:rsidR="009830DF" w:rsidRPr="005712D5" w:rsidRDefault="009830DF" w:rsidP="001034FA">
      <w:pPr>
        <w:widowControl/>
        <w:shd w:val="clear" w:color="auto" w:fill="FFFFFF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地点：遂宁市高级</w:t>
      </w:r>
      <w:r w:rsidRPr="005712D5">
        <w:rPr>
          <w:rFonts w:ascii="仿宋_GB2312" w:eastAsia="仿宋_GB2312" w:hint="eastAsia"/>
          <w:sz w:val="32"/>
          <w:szCs w:val="32"/>
        </w:rPr>
        <w:t>实验学校</w:t>
      </w:r>
      <w:r>
        <w:rPr>
          <w:rFonts w:ascii="仿宋_GB2312" w:eastAsia="仿宋_GB2312" w:hint="eastAsia"/>
          <w:sz w:val="32"/>
          <w:szCs w:val="32"/>
        </w:rPr>
        <w:t>（具体地址：经济技术</w:t>
      </w:r>
      <w:r w:rsidRPr="005712D5">
        <w:rPr>
          <w:rFonts w:ascii="仿宋_GB2312" w:eastAsia="仿宋_GB2312" w:hint="eastAsia"/>
          <w:sz w:val="32"/>
          <w:szCs w:val="32"/>
        </w:rPr>
        <w:t>开发区</w:t>
      </w:r>
      <w:r>
        <w:rPr>
          <w:rFonts w:ascii="仿宋_GB2312" w:eastAsia="仿宋_GB2312" w:hint="eastAsia"/>
          <w:sz w:val="32"/>
          <w:szCs w:val="32"/>
        </w:rPr>
        <w:t>北兴街</w:t>
      </w:r>
      <w:r>
        <w:rPr>
          <w:rFonts w:ascii="仿宋_GB2312" w:eastAsia="仿宋_GB2312"/>
          <w:sz w:val="32"/>
          <w:szCs w:val="32"/>
        </w:rPr>
        <w:t>888</w:t>
      </w:r>
      <w:r>
        <w:rPr>
          <w:rFonts w:ascii="仿宋_GB2312" w:eastAsia="仿宋_GB2312" w:hint="eastAsia"/>
          <w:sz w:val="32"/>
          <w:szCs w:val="32"/>
        </w:rPr>
        <w:t>号，</w:t>
      </w:r>
      <w:r w:rsidRPr="005712D5">
        <w:rPr>
          <w:rFonts w:ascii="仿宋_GB2312" w:eastAsia="仿宋_GB2312" w:hint="eastAsia"/>
          <w:sz w:val="32"/>
          <w:szCs w:val="32"/>
        </w:rPr>
        <w:t>市公安局交警支队旁）</w:t>
      </w:r>
    </w:p>
    <w:p w:rsidR="009830DF" w:rsidRDefault="009830DF" w:rsidP="001034FA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、测试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的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对象</w:t>
      </w:r>
    </w:p>
    <w:p w:rsidR="009830DF" w:rsidRPr="00452D15" w:rsidRDefault="009830DF" w:rsidP="00284B46">
      <w:pPr>
        <w:widowControl/>
        <w:shd w:val="clear" w:color="auto" w:fill="FFFFFF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报考特警职位的所有考生均</w:t>
      </w:r>
      <w:r w:rsidRPr="00452D15">
        <w:rPr>
          <w:rFonts w:ascii="仿宋_GB2312" w:eastAsia="仿宋_GB2312" w:hAnsi="仿宋" w:cs="宋体" w:hint="eastAsia"/>
          <w:kern w:val="0"/>
          <w:sz w:val="32"/>
          <w:szCs w:val="32"/>
        </w:rPr>
        <w:t>参加专业测试。</w:t>
      </w:r>
    </w:p>
    <w:p w:rsidR="009830DF" w:rsidRPr="00452D15" w:rsidRDefault="009830DF" w:rsidP="001034FA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测试项目和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标准</w:t>
      </w:r>
    </w:p>
    <w:p w:rsidR="009830DF" w:rsidRPr="00452D15" w:rsidRDefault="009830DF" w:rsidP="001034F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测试项目和标准</w:t>
      </w:r>
      <w:r w:rsidRPr="00452D15">
        <w:rPr>
          <w:rFonts w:ascii="仿宋_GB2312" w:eastAsia="仿宋_GB2312" w:hint="eastAsia"/>
          <w:bCs/>
          <w:sz w:val="32"/>
          <w:szCs w:val="32"/>
        </w:rPr>
        <w:t>按照公安部《公安机关人民警察体育锻炼达标标准》（公政治〔</w:t>
      </w:r>
      <w:r w:rsidRPr="00452D15">
        <w:rPr>
          <w:rFonts w:ascii="仿宋_GB2312" w:eastAsia="仿宋_GB2312"/>
          <w:bCs/>
          <w:sz w:val="32"/>
          <w:szCs w:val="32"/>
        </w:rPr>
        <w:t>2010</w:t>
      </w:r>
      <w:r w:rsidRPr="00452D15">
        <w:rPr>
          <w:rFonts w:ascii="仿宋_GB2312" w:eastAsia="仿宋_GB2312" w:hint="eastAsia"/>
          <w:bCs/>
          <w:sz w:val="32"/>
          <w:szCs w:val="32"/>
        </w:rPr>
        <w:t>〕</w:t>
      </w:r>
      <w:r w:rsidRPr="00452D15">
        <w:rPr>
          <w:rFonts w:ascii="仿宋_GB2312" w:eastAsia="仿宋_GB2312"/>
          <w:bCs/>
          <w:sz w:val="32"/>
          <w:szCs w:val="32"/>
        </w:rPr>
        <w:t>445</w:t>
      </w:r>
      <w:r w:rsidRPr="00452D15">
        <w:rPr>
          <w:rFonts w:ascii="仿宋_GB2312" w:eastAsia="仿宋_GB2312" w:hint="eastAsia"/>
          <w:bCs/>
          <w:sz w:val="32"/>
          <w:szCs w:val="32"/>
        </w:rPr>
        <w:t>号）</w:t>
      </w:r>
      <w:r>
        <w:rPr>
          <w:rFonts w:ascii="仿宋_GB2312" w:eastAsia="仿宋_GB2312" w:hint="eastAsia"/>
          <w:bCs/>
          <w:sz w:val="32"/>
          <w:szCs w:val="32"/>
        </w:rPr>
        <w:t>执行，</w:t>
      </w:r>
      <w:r w:rsidRPr="00452D15">
        <w:rPr>
          <w:rFonts w:ascii="仿宋_GB2312" w:eastAsia="仿宋_GB2312" w:hint="eastAsia"/>
          <w:bCs/>
          <w:sz w:val="32"/>
          <w:szCs w:val="32"/>
        </w:rPr>
        <w:t>测试项目</w:t>
      </w:r>
      <w:r>
        <w:rPr>
          <w:rFonts w:ascii="仿宋_GB2312" w:eastAsia="仿宋_GB2312" w:hint="eastAsia"/>
          <w:bCs/>
          <w:sz w:val="32"/>
          <w:szCs w:val="32"/>
        </w:rPr>
        <w:t>为</w:t>
      </w:r>
      <w:r w:rsidRPr="00452D15">
        <w:rPr>
          <w:rFonts w:ascii="仿宋_GB2312" w:eastAsia="仿宋_GB2312" w:hint="eastAsia"/>
          <w:bCs/>
          <w:sz w:val="32"/>
          <w:szCs w:val="32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</w:smartTagPr>
        <w:r w:rsidRPr="00452D15">
          <w:rPr>
            <w:rFonts w:ascii="仿宋_GB2312" w:eastAsia="仿宋_GB2312"/>
            <w:bCs/>
            <w:sz w:val="32"/>
            <w:szCs w:val="32"/>
          </w:rPr>
          <w:t>100</w:t>
        </w:r>
        <w:r w:rsidRPr="00452D15">
          <w:rPr>
            <w:rFonts w:ascii="仿宋_GB2312" w:eastAsia="仿宋_GB2312" w:hint="eastAsia"/>
            <w:bCs/>
            <w:sz w:val="32"/>
            <w:szCs w:val="32"/>
          </w:rPr>
          <w:t>米</w:t>
        </w:r>
      </w:smartTag>
      <w:r w:rsidRPr="00452D15">
        <w:rPr>
          <w:rFonts w:ascii="仿宋_GB2312" w:eastAsia="仿宋_GB2312" w:hint="eastAsia"/>
          <w:bCs/>
          <w:sz w:val="32"/>
          <w:szCs w:val="32"/>
        </w:rPr>
        <w:t>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452D15">
          <w:rPr>
            <w:rFonts w:ascii="仿宋_GB2312" w:eastAsia="仿宋_GB2312"/>
            <w:bCs/>
            <w:sz w:val="32"/>
            <w:szCs w:val="32"/>
          </w:rPr>
          <w:t>1500</w:t>
        </w:r>
        <w:r w:rsidRPr="00452D15">
          <w:rPr>
            <w:rFonts w:ascii="仿宋_GB2312" w:eastAsia="仿宋_GB2312" w:hint="eastAsia"/>
            <w:bCs/>
            <w:sz w:val="32"/>
            <w:szCs w:val="32"/>
          </w:rPr>
          <w:t>米</w:t>
        </w:r>
      </w:smartTag>
      <w:r>
        <w:rPr>
          <w:rFonts w:ascii="仿宋_GB2312" w:eastAsia="仿宋_GB2312" w:hint="eastAsia"/>
          <w:bCs/>
          <w:sz w:val="32"/>
          <w:szCs w:val="32"/>
        </w:rPr>
        <w:t>跑、引体向上、立定跳远等</w:t>
      </w:r>
      <w:r w:rsidRPr="00452D15">
        <w:rPr>
          <w:rFonts w:ascii="仿宋_GB2312" w:eastAsia="仿宋_GB2312" w:hint="eastAsia"/>
          <w:bCs/>
          <w:sz w:val="32"/>
          <w:szCs w:val="32"/>
        </w:rPr>
        <w:t>四项。</w:t>
      </w:r>
      <w:r>
        <w:rPr>
          <w:rFonts w:ascii="仿宋_GB2312" w:eastAsia="仿宋_GB2312" w:hint="eastAsia"/>
          <w:bCs/>
          <w:sz w:val="32"/>
          <w:szCs w:val="32"/>
        </w:rPr>
        <w:t>按照《公安机关人民警察体育锻炼</w:t>
      </w:r>
      <w:r w:rsidRPr="00452D15">
        <w:rPr>
          <w:rFonts w:ascii="仿宋_GB2312" w:eastAsia="仿宋_GB2312" w:hint="eastAsia"/>
          <w:bCs/>
          <w:sz w:val="32"/>
          <w:szCs w:val="32"/>
        </w:rPr>
        <w:t>标准</w:t>
      </w:r>
      <w:r>
        <w:rPr>
          <w:rFonts w:ascii="仿宋_GB2312" w:eastAsia="仿宋_GB2312" w:hint="eastAsia"/>
          <w:bCs/>
          <w:sz w:val="32"/>
          <w:szCs w:val="32"/>
        </w:rPr>
        <w:t>评分表</w:t>
      </w:r>
      <w:r w:rsidRPr="00452D15">
        <w:rPr>
          <w:rFonts w:ascii="仿宋_GB2312" w:eastAsia="仿宋_GB2312" w:hint="eastAsia"/>
          <w:bCs/>
          <w:sz w:val="32"/>
          <w:szCs w:val="32"/>
        </w:rPr>
        <w:t>》</w:t>
      </w:r>
      <w:r w:rsidRPr="00115A2F">
        <w:rPr>
          <w:rFonts w:ascii="仿宋_GB2312" w:eastAsia="仿宋_GB2312" w:hint="eastAsia"/>
          <w:bCs/>
          <w:sz w:val="32"/>
          <w:szCs w:val="32"/>
        </w:rPr>
        <w:t>男子青年一组的标准进行计分</w:t>
      </w:r>
      <w:r>
        <w:rPr>
          <w:rFonts w:ascii="仿宋_GB2312" w:eastAsia="仿宋_GB2312" w:hint="eastAsia"/>
          <w:bCs/>
          <w:sz w:val="32"/>
          <w:szCs w:val="32"/>
        </w:rPr>
        <w:t>。测验规则及计分标准详见附件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 w:rsidRPr="00452D15">
        <w:rPr>
          <w:rFonts w:ascii="仿宋_GB2312" w:eastAsia="仿宋_GB2312" w:hint="eastAsia"/>
          <w:bCs/>
          <w:sz w:val="32"/>
          <w:szCs w:val="32"/>
        </w:rPr>
        <w:t>附</w:t>
      </w:r>
      <w:r>
        <w:rPr>
          <w:rFonts w:ascii="仿宋_GB2312" w:eastAsia="仿宋_GB2312" w:hint="eastAsia"/>
          <w:bCs/>
          <w:sz w:val="32"/>
          <w:szCs w:val="32"/>
        </w:rPr>
        <w:t>件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9830DF" w:rsidRPr="00452D15" w:rsidRDefault="009830DF" w:rsidP="001034FA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测试有关要求及注意事项</w:t>
      </w:r>
    </w:p>
    <w:p w:rsidR="009830DF" w:rsidRPr="00452D15" w:rsidRDefault="009830DF" w:rsidP="001034FA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（一）请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参加专业测试的考生</w:t>
      </w:r>
      <w:r>
        <w:rPr>
          <w:rFonts w:ascii="仿宋_GB2312" w:eastAsia="仿宋_GB2312" w:hAnsi="宋体" w:cs="宋体" w:hint="eastAsia"/>
          <w:sz w:val="32"/>
          <w:szCs w:val="32"/>
        </w:rPr>
        <w:t>持本人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第二代居民身份证</w:t>
      </w:r>
      <w:r>
        <w:rPr>
          <w:rFonts w:ascii="仿宋_GB2312" w:eastAsia="仿宋_GB2312" w:hAnsi="宋体" w:cs="宋体" w:hint="eastAsia"/>
          <w:sz w:val="32"/>
          <w:szCs w:val="32"/>
        </w:rPr>
        <w:t>、笔试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准考证</w:t>
      </w:r>
      <w:r>
        <w:rPr>
          <w:rFonts w:ascii="仿宋_GB2312" w:eastAsia="仿宋_GB2312" w:hAnsi="宋体" w:cs="宋体" w:hint="eastAsia"/>
          <w:sz w:val="32"/>
          <w:szCs w:val="32"/>
        </w:rPr>
        <w:t>和近期彩色两寸标准证件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照片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于</w:t>
      </w:r>
      <w:r>
        <w:rPr>
          <w:rFonts w:ascii="仿宋_GB2312" w:eastAsia="仿宋_GB2312" w:hAnsi="宋体" w:cs="宋体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Pr="00452D15">
        <w:rPr>
          <w:rFonts w:ascii="仿宋_GB2312" w:eastAsia="仿宋_GB2312" w:hAnsi="宋体" w:cs="宋体"/>
          <w:sz w:val="32"/>
          <w:szCs w:val="32"/>
        </w:rPr>
        <w:t>7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月</w:t>
      </w:r>
      <w:r w:rsidRPr="00452D15">
        <w:rPr>
          <w:rFonts w:ascii="仿宋_GB2312" w:eastAsia="仿宋_GB2312" w:hAnsi="宋体" w:cs="宋体"/>
          <w:sz w:val="32"/>
          <w:szCs w:val="32"/>
        </w:rPr>
        <w:t>28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日上午</w:t>
      </w:r>
      <w:r>
        <w:rPr>
          <w:rFonts w:ascii="仿宋_GB2312" w:eastAsia="仿宋_GB2312" w:hAnsi="宋体" w:cs="宋体"/>
          <w:sz w:val="32"/>
          <w:szCs w:val="32"/>
        </w:rPr>
        <w:t>08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sz w:val="32"/>
          <w:szCs w:val="32"/>
        </w:rPr>
        <w:t>30-</w:t>
      </w:r>
      <w:r w:rsidRPr="00452D15">
        <w:rPr>
          <w:rFonts w:ascii="仿宋_GB2312" w:eastAsia="仿宋_GB2312" w:hAnsi="宋体" w:cs="宋体"/>
          <w:sz w:val="32"/>
          <w:szCs w:val="32"/>
        </w:rPr>
        <w:t>11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：</w:t>
      </w:r>
      <w:r w:rsidRPr="00452D15">
        <w:rPr>
          <w:rFonts w:ascii="仿宋_GB2312" w:eastAsia="仿宋_GB2312" w:hAnsi="宋体" w:cs="宋体"/>
          <w:sz w:val="32"/>
          <w:szCs w:val="32"/>
        </w:rPr>
        <w:t>30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到遂宁市公安局</w:t>
      </w:r>
      <w:r>
        <w:rPr>
          <w:rFonts w:ascii="仿宋_GB2312" w:eastAsia="仿宋_GB2312" w:hAnsi="宋体" w:cs="宋体" w:hint="eastAsia"/>
          <w:sz w:val="32"/>
          <w:szCs w:val="32"/>
        </w:rPr>
        <w:t>政治部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具体地址：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遂宁市河东新区东平大道</w:t>
      </w:r>
      <w:r w:rsidRPr="00452D15">
        <w:rPr>
          <w:rFonts w:ascii="仿宋_GB2312" w:eastAsia="仿宋_GB2312" w:hAnsi="宋体" w:cs="宋体"/>
          <w:sz w:val="32"/>
          <w:szCs w:val="32"/>
        </w:rPr>
        <w:t>110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指挥中心大楼</w:t>
      </w:r>
      <w:r w:rsidRPr="00452D15">
        <w:rPr>
          <w:rFonts w:ascii="仿宋_GB2312" w:eastAsia="仿宋_GB2312" w:hAnsi="宋体" w:cs="宋体"/>
          <w:sz w:val="32"/>
          <w:szCs w:val="32"/>
        </w:rPr>
        <w:t>604</w:t>
      </w:r>
      <w:r>
        <w:rPr>
          <w:rFonts w:ascii="仿宋_GB2312" w:eastAsia="仿宋_GB2312" w:hAnsi="宋体" w:cs="宋体" w:hint="eastAsia"/>
          <w:sz w:val="32"/>
          <w:szCs w:val="32"/>
        </w:rPr>
        <w:t>号房间）领取专业测试通知书，并</w:t>
      </w:r>
      <w:r w:rsidRPr="00452D15">
        <w:rPr>
          <w:rFonts w:ascii="仿宋_GB2312" w:eastAsia="仿宋_GB2312" w:hAnsi="宋体" w:cs="宋体" w:hint="eastAsia"/>
          <w:sz w:val="32"/>
          <w:szCs w:val="32"/>
        </w:rPr>
        <w:t>填写《</w:t>
      </w:r>
      <w:r w:rsidRPr="00452D15">
        <w:rPr>
          <w:rFonts w:ascii="仿宋_GB2312" w:eastAsia="仿宋_GB2312"/>
          <w:sz w:val="32"/>
          <w:szCs w:val="32"/>
        </w:rPr>
        <w:t>2014</w:t>
      </w:r>
      <w:r w:rsidRPr="00452D15">
        <w:rPr>
          <w:rFonts w:ascii="仿宋_GB2312" w:eastAsia="仿宋_GB2312" w:hint="eastAsia"/>
          <w:sz w:val="32"/>
          <w:szCs w:val="32"/>
        </w:rPr>
        <w:t>年遂宁市</w:t>
      </w:r>
      <w:r>
        <w:rPr>
          <w:rFonts w:ascii="仿宋_GB2312" w:eastAsia="仿宋_GB2312" w:hint="eastAsia"/>
          <w:sz w:val="32"/>
          <w:szCs w:val="32"/>
        </w:rPr>
        <w:t>公开考试录用人民警察</w:t>
      </w:r>
      <w:r w:rsidRPr="00452D15">
        <w:rPr>
          <w:rFonts w:ascii="仿宋_GB2312" w:eastAsia="仿宋_GB2312" w:hint="eastAsia"/>
          <w:sz w:val="32"/>
          <w:szCs w:val="32"/>
        </w:rPr>
        <w:t>特警</w:t>
      </w:r>
      <w:r>
        <w:rPr>
          <w:rFonts w:ascii="仿宋_GB2312" w:eastAsia="仿宋_GB2312" w:hint="eastAsia"/>
          <w:sz w:val="32"/>
          <w:szCs w:val="32"/>
        </w:rPr>
        <w:t>职位</w:t>
      </w:r>
      <w:r w:rsidRPr="00452D15">
        <w:rPr>
          <w:rFonts w:ascii="仿宋_GB2312" w:eastAsia="仿宋_GB2312" w:hint="eastAsia"/>
          <w:sz w:val="32"/>
          <w:szCs w:val="32"/>
        </w:rPr>
        <w:t>专业测试承诺书》。</w:t>
      </w:r>
    </w:p>
    <w:p w:rsidR="009830DF" w:rsidRDefault="009830DF" w:rsidP="00592024">
      <w:pPr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</w:t>
      </w:r>
      <w:r w:rsidRPr="007B65EB">
        <w:rPr>
          <w:rFonts w:ascii="仿宋_GB2312" w:eastAsia="仿宋_GB2312" w:hAnsi="宋体" w:cs="宋体" w:hint="eastAsia"/>
          <w:sz w:val="32"/>
          <w:szCs w:val="32"/>
        </w:rPr>
        <w:t>考生</w:t>
      </w:r>
      <w:r>
        <w:rPr>
          <w:rFonts w:ascii="仿宋_GB2312" w:eastAsia="仿宋_GB2312" w:hAnsi="宋体" w:cs="宋体" w:hint="eastAsia"/>
          <w:sz w:val="32"/>
          <w:szCs w:val="32"/>
        </w:rPr>
        <w:t>须</w:t>
      </w:r>
      <w:r w:rsidRPr="007B65EB">
        <w:rPr>
          <w:rFonts w:ascii="仿宋_GB2312" w:eastAsia="仿宋_GB2312" w:hAnsi="宋体" w:cs="宋体" w:hint="eastAsia"/>
          <w:sz w:val="32"/>
          <w:szCs w:val="32"/>
        </w:rPr>
        <w:t>认真</w:t>
      </w:r>
      <w:r>
        <w:rPr>
          <w:rFonts w:ascii="仿宋_GB2312" w:eastAsia="仿宋_GB2312" w:hAnsi="宋体" w:cs="宋体" w:hint="eastAsia"/>
          <w:sz w:val="32"/>
          <w:szCs w:val="32"/>
        </w:rPr>
        <w:t>了解和</w:t>
      </w:r>
      <w:r w:rsidRPr="007B65EB">
        <w:rPr>
          <w:rFonts w:ascii="仿宋_GB2312" w:eastAsia="仿宋_GB2312" w:hAnsi="宋体" w:cs="宋体" w:hint="eastAsia"/>
          <w:sz w:val="32"/>
          <w:szCs w:val="32"/>
        </w:rPr>
        <w:t>熟悉测试项目的规则、注意事项</w:t>
      </w:r>
      <w:r>
        <w:rPr>
          <w:rFonts w:ascii="仿宋_GB2312" w:eastAsia="仿宋_GB2312" w:hAnsi="宋体" w:cs="宋体" w:hint="eastAsia"/>
          <w:sz w:val="32"/>
          <w:szCs w:val="32"/>
        </w:rPr>
        <w:t>等。参加专业测试前，请考生自行到医院进行体检，确认身体无不宜参加专业测试的疾病或者其他状况后，自愿申请参加专业测试，并做好测试的各项准备。</w:t>
      </w:r>
    </w:p>
    <w:p w:rsidR="009830DF" w:rsidRDefault="009830DF" w:rsidP="00651F6E">
      <w:pPr>
        <w:shd w:val="clear" w:color="auto" w:fill="FFFFFF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</w:t>
      </w:r>
      <w:r w:rsidRPr="00485252">
        <w:rPr>
          <w:rFonts w:ascii="仿宋_GB2312" w:eastAsia="仿宋_GB2312" w:hAnsi="黑体" w:cs="宋体" w:hint="eastAsia"/>
          <w:sz w:val="32"/>
          <w:szCs w:val="32"/>
        </w:rPr>
        <w:t>逾期未参</w:t>
      </w:r>
      <w:r>
        <w:rPr>
          <w:rFonts w:ascii="仿宋_GB2312" w:eastAsia="仿宋_GB2312" w:hAnsi="黑体" w:cs="宋体" w:hint="eastAsia"/>
          <w:sz w:val="32"/>
          <w:szCs w:val="32"/>
        </w:rPr>
        <w:t>加专业测试</w:t>
      </w:r>
      <w:r w:rsidRPr="00485252">
        <w:rPr>
          <w:rFonts w:ascii="仿宋_GB2312" w:eastAsia="仿宋_GB2312" w:hAnsi="黑体" w:cs="宋体" w:hint="eastAsia"/>
          <w:sz w:val="32"/>
          <w:szCs w:val="32"/>
        </w:rPr>
        <w:t>的考生，视为</w:t>
      </w:r>
      <w:r>
        <w:rPr>
          <w:rFonts w:ascii="仿宋_GB2312" w:eastAsia="仿宋_GB2312" w:hAnsi="黑体" w:cs="宋体" w:hint="eastAsia"/>
          <w:sz w:val="32"/>
          <w:szCs w:val="32"/>
        </w:rPr>
        <w:t>自动</w:t>
      </w:r>
      <w:r w:rsidRPr="00485252">
        <w:rPr>
          <w:rFonts w:ascii="仿宋_GB2312" w:eastAsia="仿宋_GB2312" w:hAnsi="黑体" w:cs="宋体" w:hint="eastAsia"/>
          <w:sz w:val="32"/>
          <w:szCs w:val="32"/>
        </w:rPr>
        <w:t>放弃</w:t>
      </w:r>
      <w:r>
        <w:rPr>
          <w:rFonts w:ascii="仿宋_GB2312" w:eastAsia="仿宋_GB2312" w:hAnsi="黑体" w:cs="宋体" w:hint="eastAsia"/>
          <w:sz w:val="32"/>
          <w:szCs w:val="32"/>
        </w:rPr>
        <w:t>，后果由考生自负</w:t>
      </w:r>
      <w:r w:rsidRPr="00485252">
        <w:rPr>
          <w:rFonts w:ascii="仿宋_GB2312" w:eastAsia="仿宋_GB2312" w:hAnsi="黑体" w:cs="宋体" w:hint="eastAsia"/>
          <w:sz w:val="32"/>
          <w:szCs w:val="32"/>
        </w:rPr>
        <w:t>。</w:t>
      </w:r>
    </w:p>
    <w:p w:rsidR="009830DF" w:rsidRPr="00485252" w:rsidRDefault="009830DF" w:rsidP="00592024">
      <w:pPr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（四）其他有关注意事项和纪律要求详见《</w:t>
      </w:r>
      <w:r>
        <w:rPr>
          <w:rFonts w:ascii="仿宋_GB2312" w:eastAsia="仿宋_GB2312" w:hAnsi="黑体" w:cs="宋体"/>
          <w:sz w:val="32"/>
          <w:szCs w:val="32"/>
        </w:rPr>
        <w:t>2014</w:t>
      </w:r>
      <w:r>
        <w:rPr>
          <w:rFonts w:ascii="仿宋_GB2312" w:eastAsia="仿宋_GB2312" w:hAnsi="黑体" w:cs="宋体" w:hint="eastAsia"/>
          <w:sz w:val="32"/>
          <w:szCs w:val="32"/>
        </w:rPr>
        <w:t>年遂宁市公开考试录用人民警察特警职位专业测试通知书》，请认真仔细阅读，严格遵守。</w:t>
      </w:r>
    </w:p>
    <w:p w:rsidR="009830DF" w:rsidRPr="000B2B6C" w:rsidRDefault="009830DF" w:rsidP="000B2B6C">
      <w:pPr>
        <w:widowControl/>
        <w:shd w:val="clear" w:color="auto" w:fill="FFFFFF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六、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本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公告由遂宁市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人力资源和社会保障局、遂宁市</w:t>
      </w:r>
      <w:r w:rsidRPr="00452D15">
        <w:rPr>
          <w:rFonts w:ascii="黑体" w:eastAsia="黑体" w:hAnsi="黑体" w:cs="宋体" w:hint="eastAsia"/>
          <w:bCs/>
          <w:kern w:val="0"/>
          <w:sz w:val="32"/>
          <w:szCs w:val="32"/>
        </w:rPr>
        <w:t>公安局负责解释。</w:t>
      </w:r>
      <w:r w:rsidRPr="000B2B6C">
        <w:rPr>
          <w:rFonts w:ascii="仿宋_GB2312" w:eastAsia="仿宋_GB2312" w:hAnsi="华文中宋" w:hint="eastAsia"/>
          <w:sz w:val="32"/>
          <w:szCs w:val="32"/>
        </w:rPr>
        <w:t>咨询电话：遂宁市公安局政治部</w:t>
      </w:r>
      <w:r w:rsidRPr="000B2B6C">
        <w:rPr>
          <w:rFonts w:ascii="仿宋_GB2312" w:eastAsia="仿宋_GB2312" w:hAnsi="华文中宋"/>
          <w:sz w:val="32"/>
          <w:szCs w:val="32"/>
        </w:rPr>
        <w:t>2510031</w:t>
      </w:r>
      <w:r w:rsidRPr="000B2B6C"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Ansi="华文中宋"/>
          <w:sz w:val="32"/>
          <w:szCs w:val="32"/>
        </w:rPr>
        <w:t>2510032</w:t>
      </w:r>
    </w:p>
    <w:p w:rsidR="009830DF" w:rsidRDefault="009830DF" w:rsidP="001034FA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9830DF" w:rsidRPr="007B65EB" w:rsidRDefault="009830DF" w:rsidP="001034FA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0B2B6C">
        <w:rPr>
          <w:rFonts w:ascii="仿宋_GB2312" w:eastAsia="仿宋_GB2312" w:hAnsi="华文中宋" w:hint="eastAsia"/>
          <w:sz w:val="32"/>
          <w:szCs w:val="32"/>
        </w:rPr>
        <w:t>附件</w:t>
      </w:r>
      <w:r w:rsidRPr="007B65EB">
        <w:rPr>
          <w:rFonts w:ascii="仿宋_GB2312" w:eastAsia="仿宋_GB2312" w:hAnsi="华文中宋" w:hint="eastAsia"/>
          <w:sz w:val="32"/>
          <w:szCs w:val="32"/>
        </w:rPr>
        <w:t>：</w:t>
      </w:r>
      <w:r w:rsidRPr="007B65EB">
        <w:rPr>
          <w:rFonts w:ascii="仿宋_GB2312" w:eastAsia="仿宋_GB2312" w:hAnsi="华文中宋"/>
          <w:sz w:val="32"/>
          <w:szCs w:val="32"/>
        </w:rPr>
        <w:t>1.</w:t>
      </w:r>
      <w:r w:rsidRPr="007B65EB">
        <w:rPr>
          <w:rFonts w:ascii="仿宋_GB2312" w:eastAsia="仿宋_GB2312" w:hAnsi="华文中宋" w:hint="eastAsia"/>
          <w:sz w:val="32"/>
          <w:szCs w:val="32"/>
        </w:rPr>
        <w:t>公安机关人民警察体育锻炼达标标准测验规则</w:t>
      </w:r>
    </w:p>
    <w:p w:rsidR="009830DF" w:rsidRPr="007B65EB" w:rsidRDefault="009830DF" w:rsidP="001034FA">
      <w:pPr>
        <w:ind w:firstLineChars="500" w:firstLine="1600"/>
        <w:contextualSpacing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Ansi="华文中宋"/>
          <w:sz w:val="32"/>
          <w:szCs w:val="32"/>
        </w:rPr>
        <w:t>2.</w:t>
      </w:r>
      <w:r w:rsidRPr="007B65EB">
        <w:rPr>
          <w:rFonts w:ascii="仿宋_GB2312" w:eastAsia="仿宋_GB2312" w:hAnsi="华文中宋" w:hint="eastAsia"/>
          <w:sz w:val="32"/>
          <w:szCs w:val="32"/>
        </w:rPr>
        <w:t>公安机关人民警察体育锻炼标准评分表</w:t>
      </w:r>
    </w:p>
    <w:p w:rsidR="009830DF" w:rsidRDefault="009830DF" w:rsidP="00402296">
      <w:pPr>
        <w:widowControl/>
        <w:shd w:val="clear" w:color="auto" w:fill="FFFFFF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52D15">
        <w:rPr>
          <w:rFonts w:ascii="宋体" w:eastAsia="仿宋_GB2312" w:hAnsi="宋体" w:cs="宋体"/>
          <w:kern w:val="0"/>
          <w:sz w:val="32"/>
          <w:szCs w:val="32"/>
        </w:rPr>
        <w:t> 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     </w:t>
      </w:r>
    </w:p>
    <w:p w:rsidR="009830DF" w:rsidRPr="00452D15" w:rsidRDefault="009830DF" w:rsidP="00BF00AA">
      <w:pPr>
        <w:widowControl/>
        <w:shd w:val="clear" w:color="auto" w:fill="FFFFFF"/>
        <w:ind w:firstLineChars="600" w:firstLine="192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遂宁</w:t>
      </w:r>
      <w:r w:rsidRPr="00452D15">
        <w:rPr>
          <w:rFonts w:ascii="仿宋_GB2312" w:eastAsia="仿宋_GB2312" w:hAnsi="仿宋" w:cs="宋体" w:hint="eastAsia"/>
          <w:kern w:val="0"/>
          <w:sz w:val="32"/>
          <w:szCs w:val="32"/>
        </w:rPr>
        <w:t>市人力资源和社会保障局</w:t>
      </w:r>
      <w:r w:rsidRPr="00452D15">
        <w:rPr>
          <w:rFonts w:ascii="宋体" w:eastAsia="仿宋_GB2312" w:hAnsi="宋体" w:cs="宋体"/>
          <w:kern w:val="0"/>
          <w:sz w:val="32"/>
          <w:szCs w:val="32"/>
        </w:rPr>
        <w:t> </w:t>
      </w:r>
      <w:r w:rsidRPr="00452D15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遂宁</w:t>
      </w:r>
      <w:r w:rsidRPr="00452D15">
        <w:rPr>
          <w:rFonts w:ascii="仿宋_GB2312" w:eastAsia="仿宋_GB2312" w:hAnsi="仿宋" w:cs="宋体" w:hint="eastAsia"/>
          <w:kern w:val="0"/>
          <w:sz w:val="32"/>
          <w:szCs w:val="32"/>
        </w:rPr>
        <w:t>市公安局</w:t>
      </w:r>
    </w:p>
    <w:p w:rsidR="009830DF" w:rsidRPr="00452D15" w:rsidRDefault="009830DF" w:rsidP="00402296">
      <w:pPr>
        <w:widowControl/>
        <w:shd w:val="clear" w:color="auto" w:fill="FFFFFF"/>
        <w:ind w:firstLineChars="1585" w:firstLine="5072"/>
        <w:rPr>
          <w:rFonts w:ascii="仿宋_GB2312" w:eastAsia="仿宋_GB2312" w:hAnsi="仿宋" w:cs="宋体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4"/>
        </w:smartTagPr>
        <w:r w:rsidRPr="00452D15">
          <w:rPr>
            <w:rFonts w:ascii="仿宋_GB2312" w:eastAsia="仿宋_GB2312" w:hAnsi="仿宋" w:cs="宋体"/>
            <w:kern w:val="0"/>
            <w:sz w:val="32"/>
            <w:szCs w:val="32"/>
          </w:rPr>
          <w:t>2014</w:t>
        </w:r>
        <w:r w:rsidRPr="00452D15">
          <w:rPr>
            <w:rFonts w:ascii="仿宋_GB2312" w:eastAsia="仿宋_GB2312" w:hAnsi="仿宋" w:cs="宋体" w:hint="eastAsia"/>
            <w:kern w:val="0"/>
            <w:sz w:val="32"/>
            <w:szCs w:val="32"/>
          </w:rPr>
          <w:t>年</w:t>
        </w:r>
        <w:r w:rsidRPr="00452D15">
          <w:rPr>
            <w:rFonts w:ascii="仿宋_GB2312" w:eastAsia="仿宋_GB2312" w:hAnsi="仿宋" w:cs="宋体"/>
            <w:kern w:val="0"/>
            <w:sz w:val="32"/>
            <w:szCs w:val="32"/>
          </w:rPr>
          <w:t>7</w:t>
        </w:r>
        <w:r w:rsidRPr="00452D15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/>
            <w:kern w:val="0"/>
            <w:sz w:val="32"/>
            <w:szCs w:val="32"/>
          </w:rPr>
          <w:t>23</w:t>
        </w:r>
        <w:r w:rsidRPr="00452D15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</w:p>
    <w:p w:rsidR="009830DF" w:rsidRPr="00452D15" w:rsidRDefault="009830DF" w:rsidP="00452D15">
      <w:pPr>
        <w:rPr>
          <w:rFonts w:ascii="仿宋_GB2312" w:eastAsia="仿宋_GB2312" w:hAnsi="仿宋"/>
          <w:sz w:val="32"/>
          <w:szCs w:val="32"/>
        </w:rPr>
      </w:pPr>
    </w:p>
    <w:p w:rsidR="009830DF" w:rsidRDefault="009830DF">
      <w:pPr>
        <w:widowControl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</w:p>
    <w:p w:rsidR="009830DF" w:rsidRDefault="009830DF" w:rsidP="00AC15C6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B65EB">
        <w:rPr>
          <w:rFonts w:ascii="华文中宋" w:eastAsia="华文中宋" w:hAnsi="华文中宋" w:hint="eastAsia"/>
          <w:b/>
          <w:sz w:val="44"/>
          <w:szCs w:val="44"/>
        </w:rPr>
        <w:t>公安机关人民警察体育锻炼达标标准</w:t>
      </w:r>
    </w:p>
    <w:p w:rsidR="009830DF" w:rsidRPr="007B65EB" w:rsidRDefault="009830DF" w:rsidP="00AC15C6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B65EB">
        <w:rPr>
          <w:rFonts w:ascii="华文中宋" w:eastAsia="华文中宋" w:hAnsi="华文中宋" w:hint="eastAsia"/>
          <w:b/>
          <w:sz w:val="44"/>
          <w:szCs w:val="44"/>
        </w:rPr>
        <w:t>测验规则</w:t>
      </w:r>
    </w:p>
    <w:p w:rsidR="009830DF" w:rsidRPr="007B65EB" w:rsidRDefault="009830DF" w:rsidP="00AC15C6">
      <w:pPr>
        <w:spacing w:line="620" w:lineRule="exact"/>
        <w:rPr>
          <w:rFonts w:ascii="仿宋_GB2312" w:eastAsia="仿宋_GB2312"/>
          <w:szCs w:val="21"/>
        </w:rPr>
      </w:pPr>
    </w:p>
    <w:p w:rsidR="009830DF" w:rsidRPr="007B65EB" w:rsidRDefault="009830DF" w:rsidP="0024396B">
      <w:pPr>
        <w:spacing w:line="580" w:lineRule="exact"/>
        <w:ind w:left="640"/>
        <w:rPr>
          <w:rFonts w:ascii="黑体" w:eastAsia="黑体"/>
          <w:sz w:val="32"/>
          <w:szCs w:val="32"/>
        </w:rPr>
      </w:pPr>
      <w:r w:rsidRPr="007B65EB"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7B65EB">
          <w:rPr>
            <w:rFonts w:ascii="楷体" w:eastAsia="楷体" w:hAnsi="楷体"/>
            <w:b/>
            <w:sz w:val="32"/>
            <w:szCs w:val="32"/>
          </w:rPr>
          <w:t>100</w:t>
        </w:r>
        <w:r w:rsidRPr="007B65EB">
          <w:rPr>
            <w:rFonts w:ascii="楷体" w:eastAsia="楷体" w:hAnsi="楷体" w:hint="eastAsia"/>
            <w:b/>
            <w:sz w:val="32"/>
            <w:szCs w:val="32"/>
          </w:rPr>
          <w:t>米</w:t>
        </w:r>
      </w:smartTag>
      <w:r w:rsidRPr="007B65EB">
        <w:rPr>
          <w:rFonts w:ascii="黑体" w:eastAsia="黑体" w:hint="eastAsia"/>
          <w:sz w:val="32"/>
          <w:szCs w:val="32"/>
        </w:rPr>
        <w:t>跑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7B65EB">
          <w:rPr>
            <w:rFonts w:ascii="仿宋_GB2312" w:eastAsia="仿宋_GB2312"/>
            <w:sz w:val="32"/>
            <w:szCs w:val="32"/>
          </w:rPr>
          <w:t>100</w:t>
        </w:r>
        <w:r w:rsidRPr="007B65EB">
          <w:rPr>
            <w:rFonts w:ascii="仿宋_GB2312" w:eastAsia="仿宋_GB2312" w:hint="eastAsia"/>
            <w:sz w:val="32"/>
            <w:szCs w:val="32"/>
          </w:rPr>
          <w:t>米</w:t>
        </w:r>
      </w:smartTag>
      <w:r w:rsidRPr="007B65EB">
        <w:rPr>
          <w:rFonts w:ascii="仿宋_GB2312" w:eastAsia="仿宋_GB2312" w:hint="eastAsia"/>
          <w:sz w:val="32"/>
          <w:szCs w:val="32"/>
        </w:rPr>
        <w:t>跑道若干条，地面平坦，地质不限，跑道线清楚。发令旗一面，发令枪或口哨一个、秒表若干块（一道一表），使用前应进行校正。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测验方法：受测者至少两人一组，起跑姿势不限。当听或看到信号（口令、枪音、哨音或发令旗）后开始起跑，抢跑者第一次</w:t>
      </w:r>
      <w:r>
        <w:rPr>
          <w:rFonts w:ascii="仿宋_GB2312" w:eastAsia="仿宋_GB2312" w:hint="eastAsia"/>
          <w:sz w:val="32"/>
          <w:szCs w:val="32"/>
        </w:rPr>
        <w:t>、第二次</w:t>
      </w:r>
      <w:r w:rsidRPr="007B65EB">
        <w:rPr>
          <w:rFonts w:ascii="仿宋_GB2312" w:eastAsia="仿宋_GB2312" w:hint="eastAsia"/>
          <w:sz w:val="32"/>
          <w:szCs w:val="32"/>
        </w:rPr>
        <w:t>重跑、第</w:t>
      </w:r>
      <w:r>
        <w:rPr>
          <w:rFonts w:ascii="仿宋_GB2312" w:eastAsia="仿宋_GB2312" w:hint="eastAsia"/>
          <w:sz w:val="32"/>
          <w:szCs w:val="32"/>
        </w:rPr>
        <w:t>三</w:t>
      </w:r>
      <w:r w:rsidRPr="007B65EB">
        <w:rPr>
          <w:rFonts w:ascii="仿宋_GB2312" w:eastAsia="仿宋_GB2312" w:hint="eastAsia"/>
          <w:sz w:val="32"/>
          <w:szCs w:val="32"/>
        </w:rPr>
        <w:t>次罚下。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测验员分工：一人发令，二至若干人计时并负责登记。计时员听枪音、哨音或旗落开表，当受测者躯干到终点时停表。登记成绩以秒为单位，取一位小数，第二位小数非“</w:t>
      </w:r>
      <w:r w:rsidRPr="007B65EB">
        <w:rPr>
          <w:rFonts w:ascii="仿宋_GB2312" w:eastAsia="仿宋_GB2312"/>
          <w:sz w:val="32"/>
          <w:szCs w:val="32"/>
        </w:rPr>
        <w:t>0</w:t>
      </w:r>
      <w:r w:rsidRPr="007B65EB">
        <w:rPr>
          <w:rFonts w:ascii="仿宋_GB2312" w:eastAsia="仿宋_GB2312" w:hint="eastAsia"/>
          <w:sz w:val="32"/>
          <w:szCs w:val="32"/>
        </w:rPr>
        <w:t>”时则进</w:t>
      </w:r>
      <w:r w:rsidRPr="007B65EB">
        <w:rPr>
          <w:rFonts w:ascii="仿宋_GB2312" w:eastAsia="仿宋_GB2312"/>
          <w:sz w:val="32"/>
          <w:szCs w:val="32"/>
        </w:rPr>
        <w:t>1</w:t>
      </w:r>
      <w:r w:rsidRPr="007B65EB">
        <w:rPr>
          <w:rFonts w:ascii="仿宋_GB2312" w:eastAsia="仿宋_GB2312" w:hint="eastAsia"/>
          <w:sz w:val="32"/>
          <w:szCs w:val="32"/>
        </w:rPr>
        <w:t>。</w:t>
      </w:r>
    </w:p>
    <w:p w:rsidR="009830DF" w:rsidRPr="007B65EB" w:rsidRDefault="009830DF" w:rsidP="001034FA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B65EB"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7B65EB">
          <w:rPr>
            <w:rFonts w:ascii="楷体" w:eastAsia="楷体" w:hAnsi="楷体"/>
            <w:b/>
            <w:sz w:val="32"/>
            <w:szCs w:val="32"/>
          </w:rPr>
          <w:t>1500</w:t>
        </w:r>
        <w:r w:rsidRPr="007B65EB">
          <w:rPr>
            <w:rFonts w:ascii="楷体" w:eastAsia="楷体" w:hAnsi="楷体" w:hint="eastAsia"/>
            <w:b/>
            <w:sz w:val="32"/>
            <w:szCs w:val="32"/>
          </w:rPr>
          <w:t>米</w:t>
        </w:r>
      </w:smartTag>
      <w:r w:rsidRPr="007B65EB">
        <w:rPr>
          <w:rFonts w:ascii="楷体" w:eastAsia="楷体" w:hAnsi="楷体" w:hint="eastAsia"/>
          <w:b/>
          <w:sz w:val="32"/>
          <w:szCs w:val="32"/>
        </w:rPr>
        <w:t>跑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7B65EB">
          <w:rPr>
            <w:rFonts w:ascii="仿宋_GB2312" w:eastAsia="仿宋_GB2312"/>
            <w:sz w:val="32"/>
            <w:szCs w:val="32"/>
          </w:rPr>
          <w:t>400</w:t>
        </w:r>
        <w:r w:rsidRPr="007B65EB">
          <w:rPr>
            <w:rFonts w:ascii="仿宋_GB2312" w:eastAsia="仿宋_GB2312" w:hint="eastAsia"/>
            <w:sz w:val="32"/>
            <w:szCs w:val="32"/>
          </w:rPr>
          <w:t>米</w:t>
        </w:r>
      </w:smartTag>
      <w:r w:rsidRPr="007B65EB">
        <w:rPr>
          <w:rFonts w:ascii="仿宋_GB2312" w:eastAsia="仿宋_GB2312" w:hint="eastAsia"/>
          <w:sz w:val="32"/>
          <w:szCs w:val="32"/>
        </w:rPr>
        <w:t>田径场跑道或其它场地，但必须丈量准确。地面平坦，地质不限。秒表若干块，使用前应进行校正。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测验方法：受测者分组测，每组不得少于</w:t>
      </w:r>
      <w:r w:rsidRPr="007B65EB">
        <w:rPr>
          <w:rFonts w:ascii="仿宋_GB2312" w:eastAsia="仿宋_GB2312"/>
          <w:sz w:val="32"/>
          <w:szCs w:val="32"/>
        </w:rPr>
        <w:t>2</w:t>
      </w:r>
      <w:r w:rsidRPr="007B65EB">
        <w:rPr>
          <w:rFonts w:ascii="仿宋_GB2312" w:eastAsia="仿宋_GB2312" w:hint="eastAsia"/>
          <w:sz w:val="32"/>
          <w:szCs w:val="32"/>
        </w:rPr>
        <w:t>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9830DF" w:rsidRPr="0024396B" w:rsidRDefault="009830DF" w:rsidP="00AC15C6">
      <w:pPr>
        <w:spacing w:line="58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24396B">
        <w:rPr>
          <w:rFonts w:ascii="楷体" w:eastAsia="楷体" w:hAnsi="楷体" w:hint="eastAsia"/>
          <w:b/>
          <w:sz w:val="32"/>
          <w:szCs w:val="32"/>
        </w:rPr>
        <w:t>三、引体向上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场地器材：高单杠或高横杠，杠粗以手能握住为准。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测验方法：受测者跳起双手正握杠，两手与肩同宽呈直臂悬垂。静止后，两臂同时用力引体，上拉到下颌超过横杠上缘为完成</w:t>
      </w:r>
      <w:r w:rsidRPr="007B65EB">
        <w:rPr>
          <w:rFonts w:ascii="仿宋_GB2312" w:eastAsia="仿宋_GB2312"/>
          <w:sz w:val="32"/>
          <w:szCs w:val="32"/>
        </w:rPr>
        <w:t>1</w:t>
      </w:r>
      <w:r w:rsidRPr="007B65EB">
        <w:rPr>
          <w:rFonts w:ascii="仿宋_GB2312" w:eastAsia="仿宋_GB2312" w:hint="eastAsia"/>
          <w:sz w:val="32"/>
          <w:szCs w:val="32"/>
        </w:rPr>
        <w:t>次。记录引体次数。</w:t>
      </w:r>
    </w:p>
    <w:p w:rsidR="009830DF" w:rsidRPr="0024396B" w:rsidRDefault="009830DF" w:rsidP="00AC15C6">
      <w:pPr>
        <w:spacing w:line="58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24396B">
        <w:rPr>
          <w:rFonts w:ascii="楷体" w:eastAsia="楷体" w:hAnsi="楷体" w:hint="eastAsia"/>
          <w:b/>
          <w:sz w:val="32"/>
          <w:szCs w:val="32"/>
        </w:rPr>
        <w:t>四、立定跳远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场地：沙坑</w:t>
      </w:r>
      <w:r w:rsidRPr="007B65EB">
        <w:rPr>
          <w:rFonts w:ascii="仿宋_GB2312" w:eastAsia="仿宋_GB2312"/>
          <w:sz w:val="32"/>
          <w:szCs w:val="32"/>
        </w:rPr>
        <w:t>1</w:t>
      </w:r>
      <w:r w:rsidRPr="007B65EB">
        <w:rPr>
          <w:rFonts w:ascii="仿宋_GB2312" w:eastAsia="仿宋_GB2312" w:hint="eastAsia"/>
          <w:sz w:val="32"/>
          <w:szCs w:val="32"/>
        </w:rPr>
        <w:t>个或在棕垫、地毯上均可，沙面与地面齐平。起跳线至沙坑近端不得少于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</w:smartTagPr>
        <w:r w:rsidRPr="007B65EB">
          <w:rPr>
            <w:rFonts w:ascii="仿宋_GB2312" w:eastAsia="仿宋_GB2312"/>
            <w:sz w:val="32"/>
            <w:szCs w:val="32"/>
          </w:rPr>
          <w:t>30</w:t>
        </w:r>
        <w:r w:rsidRPr="007B65EB">
          <w:rPr>
            <w:rFonts w:ascii="仿宋_GB2312" w:eastAsia="仿宋_GB2312" w:hint="eastAsia"/>
            <w:sz w:val="32"/>
            <w:szCs w:val="32"/>
          </w:rPr>
          <w:t>厘米</w:t>
        </w:r>
      </w:smartTag>
      <w:r w:rsidRPr="007B65EB">
        <w:rPr>
          <w:rFonts w:ascii="仿宋_GB2312" w:eastAsia="仿宋_GB2312" w:hint="eastAsia"/>
          <w:sz w:val="32"/>
          <w:szCs w:val="32"/>
        </w:rPr>
        <w:t>，起跳区要平坦。</w:t>
      </w:r>
    </w:p>
    <w:p w:rsidR="009830DF" w:rsidRPr="007B65EB" w:rsidRDefault="009830DF" w:rsidP="00AC15C6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动作规格：两脚自然开立站在起跳线后，脚尖不得触线，原地两脚同时起跳。</w:t>
      </w:r>
    </w:p>
    <w:p w:rsidR="009830DF" w:rsidRDefault="009830DF" w:rsidP="003062EA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7B65EB">
        <w:rPr>
          <w:rFonts w:ascii="仿宋_GB2312" w:eastAsia="仿宋_GB2312" w:hint="eastAsia"/>
          <w:sz w:val="32"/>
          <w:szCs w:val="32"/>
        </w:rPr>
        <w:t>测验方法：每人试跳</w:t>
      </w:r>
      <w:r w:rsidRPr="007B65EB">
        <w:rPr>
          <w:rFonts w:ascii="仿宋_GB2312" w:eastAsia="仿宋_GB2312"/>
          <w:sz w:val="32"/>
          <w:szCs w:val="32"/>
        </w:rPr>
        <w:t>3</w:t>
      </w:r>
      <w:r w:rsidRPr="007B65EB">
        <w:rPr>
          <w:rFonts w:ascii="仿宋_GB2312" w:eastAsia="仿宋_GB2312" w:hint="eastAsia"/>
          <w:sz w:val="32"/>
          <w:szCs w:val="32"/>
        </w:rPr>
        <w:t>次，丈量起跳线后沿至最近着地点垂直距离，记录最好</w:t>
      </w:r>
      <w:r w:rsidRPr="007B65EB">
        <w:rPr>
          <w:rFonts w:ascii="仿宋_GB2312" w:eastAsia="仿宋_GB2312"/>
          <w:sz w:val="32"/>
          <w:szCs w:val="32"/>
        </w:rPr>
        <w:t>1</w:t>
      </w:r>
      <w:r w:rsidRPr="007B65EB">
        <w:rPr>
          <w:rFonts w:ascii="仿宋_GB2312" w:eastAsia="仿宋_GB2312" w:hint="eastAsia"/>
          <w:sz w:val="32"/>
          <w:szCs w:val="32"/>
        </w:rPr>
        <w:t>次成绩，以米为单位，取两位小数。</w:t>
      </w: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Default="009830DF" w:rsidP="003062E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830DF" w:rsidRPr="00C36771" w:rsidRDefault="009830DF" w:rsidP="003062EA">
      <w:pPr>
        <w:spacing w:line="580" w:lineRule="exact"/>
        <w:rPr>
          <w:rFonts w:ascii="仿宋_GB2312" w:eastAsia="仿宋_GB2312" w:hAnsi="华文中宋"/>
          <w:b/>
          <w:sz w:val="32"/>
          <w:szCs w:val="32"/>
        </w:rPr>
      </w:pPr>
      <w:r w:rsidRPr="00C36771">
        <w:rPr>
          <w:rFonts w:ascii="仿宋_GB2312" w:eastAsia="仿宋_GB2312" w:hAnsi="华文中宋" w:hint="eastAsia"/>
          <w:b/>
          <w:sz w:val="32"/>
          <w:szCs w:val="32"/>
        </w:rPr>
        <w:t>附件</w:t>
      </w:r>
      <w:r w:rsidRPr="00C36771">
        <w:rPr>
          <w:rFonts w:ascii="仿宋_GB2312" w:eastAsia="仿宋_GB2312" w:hAnsi="华文中宋"/>
          <w:b/>
          <w:sz w:val="32"/>
          <w:szCs w:val="32"/>
        </w:rPr>
        <w:t>2</w:t>
      </w:r>
    </w:p>
    <w:p w:rsidR="009830DF" w:rsidRPr="0074123E" w:rsidRDefault="009830DF" w:rsidP="00AC15C6">
      <w:pPr>
        <w:spacing w:line="56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74123E">
        <w:rPr>
          <w:rFonts w:ascii="华文中宋" w:eastAsia="华文中宋" w:hAnsi="华文中宋" w:cs="宋体" w:hint="eastAsia"/>
          <w:kern w:val="0"/>
          <w:sz w:val="44"/>
          <w:szCs w:val="44"/>
        </w:rPr>
        <w:t>公安机关人民警察体育锻炼标准评分表</w:t>
      </w:r>
    </w:p>
    <w:p w:rsidR="009830DF" w:rsidRPr="00CC3EFA" w:rsidRDefault="009830DF" w:rsidP="003062EA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  <w:r w:rsidRPr="0074123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74123E">
        <w:rPr>
          <w:rFonts w:ascii="仿宋_GB2312" w:eastAsia="仿宋_GB2312" w:hAnsi="宋体" w:hint="eastAsia"/>
          <w:b/>
          <w:sz w:val="32"/>
          <w:szCs w:val="32"/>
        </w:rPr>
        <w:t>男子青年一组）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1935"/>
        <w:gridCol w:w="1926"/>
        <w:gridCol w:w="1539"/>
        <w:gridCol w:w="1804"/>
      </w:tblGrid>
      <w:tr w:rsidR="009830DF" w:rsidRPr="0009113D" w:rsidTr="00A17FA4">
        <w:trPr>
          <w:trHeight w:val="386"/>
        </w:trPr>
        <w:tc>
          <w:tcPr>
            <w:tcW w:w="1031" w:type="pct"/>
            <w:vMerge w:val="restart"/>
            <w:tcBorders>
              <w:tl2br w:val="single" w:sz="4" w:space="0" w:color="auto"/>
            </w:tcBorders>
            <w:vAlign w:val="center"/>
          </w:tcPr>
          <w:p w:rsidR="009830DF" w:rsidRPr="00A17FA4" w:rsidRDefault="009830DF" w:rsidP="001034FA">
            <w:pPr>
              <w:ind w:firstLineChars="100" w:firstLine="24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kern w:val="0"/>
                <w:sz w:val="24"/>
              </w:rPr>
              <w:t>项</w:t>
            </w:r>
          </w:p>
          <w:p w:rsidR="009830DF" w:rsidRPr="00A17FA4" w:rsidRDefault="009830DF" w:rsidP="001034FA">
            <w:pPr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 w:rsidRPr="00A17FA4">
              <w:rPr>
                <w:rFonts w:ascii="仿宋_GB2312" w:eastAsia="仿宋_GB2312" w:hint="eastAsia"/>
                <w:kern w:val="0"/>
                <w:sz w:val="24"/>
              </w:rPr>
              <w:t>目</w:t>
            </w:r>
          </w:p>
          <w:p w:rsidR="009830DF" w:rsidRPr="00A17FA4" w:rsidRDefault="009830DF" w:rsidP="001034FA">
            <w:pPr>
              <w:ind w:firstLineChars="50" w:firstLine="120"/>
              <w:rPr>
                <w:rFonts w:ascii="仿宋_GB2312" w:eastAsia="仿宋_GB2312"/>
                <w:kern w:val="0"/>
                <w:sz w:val="24"/>
              </w:rPr>
            </w:pPr>
            <w:r w:rsidRPr="00A17FA4">
              <w:rPr>
                <w:rFonts w:ascii="仿宋_GB2312" w:eastAsia="仿宋_GB2312" w:hint="eastAsia"/>
                <w:kern w:val="0"/>
                <w:sz w:val="24"/>
              </w:rPr>
              <w:t>分</w:t>
            </w:r>
            <w:r w:rsidRPr="00A17FA4">
              <w:rPr>
                <w:rFonts w:ascii="仿宋_GB2312" w:eastAsia="仿宋_GB2312"/>
                <w:kern w:val="0"/>
                <w:sz w:val="24"/>
              </w:rPr>
              <w:t xml:space="preserve">   </w:t>
            </w:r>
          </w:p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kern w:val="0"/>
                <w:sz w:val="24"/>
              </w:rPr>
              <w:t>值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17FA4">
              <w:rPr>
                <w:rFonts w:ascii="黑体" w:eastAsia="黑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17FA4">
              <w:rPr>
                <w:rFonts w:ascii="黑体" w:eastAsia="黑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17FA4">
              <w:rPr>
                <w:rFonts w:ascii="黑体" w:eastAsia="黑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黑体" w:eastAsia="黑体" w:hint="eastAsia"/>
                <w:kern w:val="0"/>
                <w:sz w:val="28"/>
                <w:szCs w:val="28"/>
              </w:rPr>
              <w:t>四</w:t>
            </w:r>
          </w:p>
        </w:tc>
      </w:tr>
      <w:tr w:rsidR="009830DF" w:rsidRPr="0009113D" w:rsidTr="00A17FA4">
        <w:trPr>
          <w:trHeight w:val="90"/>
        </w:trPr>
        <w:tc>
          <w:tcPr>
            <w:tcW w:w="1031" w:type="pct"/>
            <w:vMerge/>
            <w:tcBorders>
              <w:tl2br w:val="single" w:sz="4" w:space="0" w:color="auto"/>
            </w:tcBorders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</w:smartTagPr>
              <w:r w:rsidRPr="00A17FA4">
                <w:rPr>
                  <w:rFonts w:ascii="仿宋_GB2312" w:eastAsia="仿宋_GB2312"/>
                  <w:kern w:val="0"/>
                  <w:sz w:val="28"/>
                  <w:szCs w:val="28"/>
                </w:rPr>
                <w:t>100</w:t>
              </w:r>
              <w:r w:rsidRPr="00A17FA4">
                <w:rPr>
                  <w:rFonts w:ascii="仿宋_GB2312" w:eastAsia="仿宋_GB2312" w:hint="eastAsia"/>
                  <w:kern w:val="0"/>
                  <w:sz w:val="28"/>
                  <w:szCs w:val="28"/>
                </w:rPr>
                <w:t>米</w:t>
              </w:r>
            </w:smartTag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</w:smartTagPr>
              <w:r w:rsidRPr="00A17FA4">
                <w:rPr>
                  <w:rFonts w:ascii="仿宋_GB2312" w:eastAsia="仿宋_GB2312"/>
                  <w:kern w:val="0"/>
                  <w:sz w:val="28"/>
                  <w:szCs w:val="28"/>
                </w:rPr>
                <w:t>1500</w:t>
              </w:r>
              <w:r w:rsidRPr="00A17FA4">
                <w:rPr>
                  <w:rFonts w:ascii="仿宋_GB2312" w:eastAsia="仿宋_GB2312" w:hint="eastAsia"/>
                  <w:kern w:val="0"/>
                  <w:sz w:val="28"/>
                  <w:szCs w:val="28"/>
                </w:rPr>
                <w:t>米</w:t>
              </w:r>
            </w:smartTag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立定</w:t>
            </w:r>
          </w:p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跳远</w:t>
            </w:r>
          </w:p>
        </w:tc>
      </w:tr>
      <w:tr w:rsidR="009830DF" w:rsidRPr="0009113D" w:rsidTr="00A17FA4">
        <w:trPr>
          <w:trHeight w:val="90"/>
        </w:trPr>
        <w:tc>
          <w:tcPr>
            <w:tcW w:w="1031" w:type="pct"/>
            <w:vMerge/>
            <w:tcBorders>
              <w:tl2br w:val="single" w:sz="4" w:space="0" w:color="auto"/>
            </w:tcBorders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（米）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27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2.69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31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2.65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13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34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2.61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13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38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2.57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13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42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2.53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14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2.49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14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51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2.45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14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58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2.41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14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05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2.37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12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2.33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19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2.29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15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2.25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33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2.21</w:t>
            </w:r>
          </w:p>
        </w:tc>
      </w:tr>
      <w:tr w:rsidR="009830DF" w:rsidRPr="0009113D" w:rsidTr="00A17FA4">
        <w:trPr>
          <w:trHeight w:val="310"/>
        </w:trPr>
        <w:tc>
          <w:tcPr>
            <w:tcW w:w="103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066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16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61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6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′</w:t>
            </w: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40</w:t>
            </w:r>
            <w:r w:rsidRPr="00A17FA4">
              <w:rPr>
                <w:rFonts w:ascii="仿宋_GB2312" w:eastAsia="仿宋_GB2312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848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94" w:type="pct"/>
            <w:vAlign w:val="center"/>
          </w:tcPr>
          <w:p w:rsidR="009830DF" w:rsidRPr="00A17FA4" w:rsidRDefault="009830DF" w:rsidP="00A17FA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17FA4">
              <w:rPr>
                <w:rFonts w:ascii="仿宋_GB2312" w:eastAsia="仿宋_GB2312"/>
                <w:kern w:val="0"/>
                <w:sz w:val="28"/>
                <w:szCs w:val="28"/>
              </w:rPr>
              <w:t>2.17</w:t>
            </w:r>
          </w:p>
        </w:tc>
      </w:tr>
    </w:tbl>
    <w:p w:rsidR="009830DF" w:rsidRPr="0024396B" w:rsidRDefault="009830DF" w:rsidP="0003742E">
      <w:pPr>
        <w:spacing w:line="640" w:lineRule="exact"/>
      </w:pPr>
    </w:p>
    <w:sectPr w:rsidR="009830DF" w:rsidRPr="0024396B" w:rsidSect="00CC5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DF" w:rsidRDefault="009830DF" w:rsidP="00AC15C6">
      <w:r>
        <w:separator/>
      </w:r>
    </w:p>
  </w:endnote>
  <w:endnote w:type="continuationSeparator" w:id="0">
    <w:p w:rsidR="009830DF" w:rsidRDefault="009830DF" w:rsidP="00AC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DF" w:rsidRDefault="009830DF" w:rsidP="00AC15C6">
      <w:r>
        <w:separator/>
      </w:r>
    </w:p>
  </w:footnote>
  <w:footnote w:type="continuationSeparator" w:id="0">
    <w:p w:rsidR="009830DF" w:rsidRDefault="009830DF" w:rsidP="00AC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 w:rsidP="00445F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DF" w:rsidRDefault="009830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528"/>
    <w:multiLevelType w:val="hybridMultilevel"/>
    <w:tmpl w:val="ABBA9DD6"/>
    <w:lvl w:ilvl="0" w:tplc="835CC04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15"/>
    <w:rsid w:val="0003742E"/>
    <w:rsid w:val="0009113D"/>
    <w:rsid w:val="000B2B6C"/>
    <w:rsid w:val="000C0A20"/>
    <w:rsid w:val="000D1222"/>
    <w:rsid w:val="000D7B22"/>
    <w:rsid w:val="000E1388"/>
    <w:rsid w:val="001034FA"/>
    <w:rsid w:val="00115A2F"/>
    <w:rsid w:val="001471D4"/>
    <w:rsid w:val="00185124"/>
    <w:rsid w:val="001E52A9"/>
    <w:rsid w:val="001F06C2"/>
    <w:rsid w:val="0023598D"/>
    <w:rsid w:val="0024396B"/>
    <w:rsid w:val="00284B46"/>
    <w:rsid w:val="002A449D"/>
    <w:rsid w:val="002F5387"/>
    <w:rsid w:val="003062EA"/>
    <w:rsid w:val="00402296"/>
    <w:rsid w:val="00407766"/>
    <w:rsid w:val="00445FD0"/>
    <w:rsid w:val="00452D15"/>
    <w:rsid w:val="00460FC8"/>
    <w:rsid w:val="00485252"/>
    <w:rsid w:val="0049486D"/>
    <w:rsid w:val="004B0524"/>
    <w:rsid w:val="005712D5"/>
    <w:rsid w:val="00586A0A"/>
    <w:rsid w:val="00592024"/>
    <w:rsid w:val="00594EE5"/>
    <w:rsid w:val="005B759A"/>
    <w:rsid w:val="005C7399"/>
    <w:rsid w:val="005F36F2"/>
    <w:rsid w:val="006014E9"/>
    <w:rsid w:val="0062535B"/>
    <w:rsid w:val="00651F6E"/>
    <w:rsid w:val="00671CFC"/>
    <w:rsid w:val="006A73AA"/>
    <w:rsid w:val="006E4298"/>
    <w:rsid w:val="006E77F3"/>
    <w:rsid w:val="0074123E"/>
    <w:rsid w:val="00770151"/>
    <w:rsid w:val="00785D6C"/>
    <w:rsid w:val="007B19BE"/>
    <w:rsid w:val="007B65EB"/>
    <w:rsid w:val="007F04C8"/>
    <w:rsid w:val="00833BC8"/>
    <w:rsid w:val="00864B88"/>
    <w:rsid w:val="0086743A"/>
    <w:rsid w:val="00891E11"/>
    <w:rsid w:val="008E56E9"/>
    <w:rsid w:val="00900384"/>
    <w:rsid w:val="009007DB"/>
    <w:rsid w:val="00951242"/>
    <w:rsid w:val="00954202"/>
    <w:rsid w:val="009830DF"/>
    <w:rsid w:val="009E0174"/>
    <w:rsid w:val="00A17FA4"/>
    <w:rsid w:val="00A31ADC"/>
    <w:rsid w:val="00AA497E"/>
    <w:rsid w:val="00AC15C6"/>
    <w:rsid w:val="00B87711"/>
    <w:rsid w:val="00BC5E4A"/>
    <w:rsid w:val="00BC7D70"/>
    <w:rsid w:val="00BF00AA"/>
    <w:rsid w:val="00C11A3F"/>
    <w:rsid w:val="00C36771"/>
    <w:rsid w:val="00C6249B"/>
    <w:rsid w:val="00CC3EFA"/>
    <w:rsid w:val="00CC5F16"/>
    <w:rsid w:val="00CF5113"/>
    <w:rsid w:val="00D918B4"/>
    <w:rsid w:val="00DC25BE"/>
    <w:rsid w:val="00DF7820"/>
    <w:rsid w:val="00E13683"/>
    <w:rsid w:val="00E57A60"/>
    <w:rsid w:val="00E60E5E"/>
    <w:rsid w:val="00EA1A84"/>
    <w:rsid w:val="00EC0168"/>
    <w:rsid w:val="00EE373B"/>
    <w:rsid w:val="00F1366A"/>
    <w:rsid w:val="00F52518"/>
    <w:rsid w:val="00F65969"/>
    <w:rsid w:val="00FE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1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15C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5C6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AC15C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296</Words>
  <Characters>1689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遂宁市人力资源和社会保障局</dc:title>
  <dc:subject/>
  <dc:creator>temp</dc:creator>
  <cp:keywords/>
  <dc:description/>
  <cp:lastModifiedBy>Sky123.Org</cp:lastModifiedBy>
  <cp:revision>5</cp:revision>
  <cp:lastPrinted>2014-07-22T12:52:00Z</cp:lastPrinted>
  <dcterms:created xsi:type="dcterms:W3CDTF">2014-07-22T12:42:00Z</dcterms:created>
  <dcterms:modified xsi:type="dcterms:W3CDTF">2014-07-23T03:15:00Z</dcterms:modified>
</cp:coreProperties>
</file>