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5A" w:rsidRDefault="002B6A5A" w:rsidP="002B6A5A">
      <w:pPr>
        <w:widowControl/>
        <w:spacing w:line="270" w:lineRule="atLeast"/>
        <w:jc w:val="center"/>
        <w:rPr>
          <w:rFonts w:ascii="仿宋_GB2312" w:eastAsia="仿宋_GB2312" w:cs="Arial" w:hint="eastAsia"/>
          <w:sz w:val="32"/>
          <w:szCs w:val="32"/>
        </w:rPr>
      </w:pPr>
    </w:p>
    <w:p w:rsidR="002B6A5A" w:rsidRDefault="002B6A5A" w:rsidP="002B6A5A">
      <w:pPr>
        <w:widowControl/>
        <w:spacing w:line="270" w:lineRule="atLeast"/>
        <w:jc w:val="center"/>
        <w:rPr>
          <w:rFonts w:ascii="宋体" w:hAnsi="宋体" w:cs="宋体" w:hint="eastAsia"/>
          <w:kern w:val="0"/>
          <w:szCs w:val="21"/>
        </w:rPr>
      </w:pPr>
      <w:r>
        <w:rPr>
          <w:rFonts w:ascii="仿宋_GB2312" w:eastAsia="仿宋_GB2312" w:cs="Arial" w:hint="eastAsia"/>
          <w:sz w:val="32"/>
          <w:szCs w:val="32"/>
        </w:rPr>
        <w:t>龙岗区委办（区府办、直属机关工委）</w:t>
      </w:r>
      <w:r w:rsidRPr="00200D5D">
        <w:rPr>
          <w:rFonts w:ascii="仿宋_GB2312" w:eastAsia="仿宋_GB2312" w:cs="Arial" w:hint="eastAsia"/>
          <w:sz w:val="32"/>
          <w:szCs w:val="32"/>
        </w:rPr>
        <w:t>选聘职员岗位表</w:t>
      </w:r>
    </w:p>
    <w:tbl>
      <w:tblPr>
        <w:tblW w:w="15237" w:type="dxa"/>
        <w:jc w:val="center"/>
        <w:tblCellSpacing w:w="0" w:type="dxa"/>
        <w:tblInd w:w="-3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502"/>
        <w:gridCol w:w="889"/>
        <w:gridCol w:w="944"/>
        <w:gridCol w:w="708"/>
        <w:gridCol w:w="567"/>
        <w:gridCol w:w="709"/>
        <w:gridCol w:w="992"/>
        <w:gridCol w:w="851"/>
        <w:gridCol w:w="709"/>
        <w:gridCol w:w="1134"/>
        <w:gridCol w:w="2693"/>
        <w:gridCol w:w="992"/>
        <w:gridCol w:w="1011"/>
      </w:tblGrid>
      <w:tr w:rsidR="002B6A5A" w:rsidTr="005220D7">
        <w:trPr>
          <w:trHeight w:val="377"/>
          <w:tblCellSpacing w:w="0" w:type="dxa"/>
          <w:jc w:val="center"/>
        </w:trPr>
        <w:tc>
          <w:tcPr>
            <w:tcW w:w="1536" w:type="dxa"/>
            <w:vMerge w:val="restart"/>
          </w:tcPr>
          <w:p w:rsidR="002B6A5A" w:rsidRDefault="002B6A5A" w:rsidP="005220D7">
            <w:pPr>
              <w:widowControl/>
              <w:spacing w:line="72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主管单位</w:t>
            </w:r>
          </w:p>
        </w:tc>
        <w:tc>
          <w:tcPr>
            <w:tcW w:w="1502" w:type="dxa"/>
            <w:vMerge w:val="restart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招考单位</w:t>
            </w:r>
          </w:p>
        </w:tc>
        <w:tc>
          <w:tcPr>
            <w:tcW w:w="2541" w:type="dxa"/>
            <w:gridSpan w:val="3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岗位属性</w:t>
            </w:r>
          </w:p>
        </w:tc>
        <w:tc>
          <w:tcPr>
            <w:tcW w:w="567" w:type="dxa"/>
            <w:vMerge w:val="restart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聘用人数</w:t>
            </w:r>
          </w:p>
        </w:tc>
        <w:tc>
          <w:tcPr>
            <w:tcW w:w="8080" w:type="dxa"/>
            <w:gridSpan w:val="7"/>
            <w:vAlign w:val="center"/>
          </w:tcPr>
          <w:p w:rsidR="002B6A5A" w:rsidRPr="00902044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岗位条件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2B6A5A" w:rsidRDefault="002B6A5A" w:rsidP="005220D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编制性质</w:t>
            </w:r>
          </w:p>
        </w:tc>
      </w:tr>
      <w:tr w:rsidR="002B6A5A" w:rsidTr="005220D7">
        <w:trPr>
          <w:trHeight w:val="522"/>
          <w:tblCellSpacing w:w="0" w:type="dxa"/>
          <w:jc w:val="center"/>
        </w:trPr>
        <w:tc>
          <w:tcPr>
            <w:tcW w:w="1536" w:type="dxa"/>
            <w:vMerge/>
          </w:tcPr>
          <w:p w:rsidR="002B6A5A" w:rsidRDefault="002B6A5A" w:rsidP="00522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2" w:type="dxa"/>
            <w:vMerge/>
            <w:vAlign w:val="center"/>
          </w:tcPr>
          <w:p w:rsidR="002B6A5A" w:rsidRDefault="002B6A5A" w:rsidP="00522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</w:tcPr>
          <w:p w:rsidR="002B6A5A" w:rsidRDefault="002B6A5A" w:rsidP="005220D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44" w:type="dxa"/>
          </w:tcPr>
          <w:p w:rsidR="002B6A5A" w:rsidRDefault="002B6A5A" w:rsidP="005220D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</w:tcPr>
          <w:p w:rsidR="002B6A5A" w:rsidRDefault="002B6A5A" w:rsidP="005220D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567" w:type="dxa"/>
            <w:vMerge/>
            <w:vAlign w:val="center"/>
          </w:tcPr>
          <w:p w:rsidR="002B6A5A" w:rsidRDefault="002B6A5A" w:rsidP="00522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最高年龄</w:t>
            </w:r>
          </w:p>
        </w:tc>
        <w:tc>
          <w:tcPr>
            <w:tcW w:w="851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693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基本条件</w:t>
            </w:r>
          </w:p>
        </w:tc>
        <w:tc>
          <w:tcPr>
            <w:tcW w:w="992" w:type="dxa"/>
            <w:vAlign w:val="center"/>
          </w:tcPr>
          <w:p w:rsidR="002B6A5A" w:rsidRDefault="002B6A5A" w:rsidP="005220D7"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考生户籍</w:t>
            </w:r>
          </w:p>
        </w:tc>
        <w:tc>
          <w:tcPr>
            <w:tcW w:w="1011" w:type="dxa"/>
            <w:vMerge/>
            <w:vAlign w:val="center"/>
          </w:tcPr>
          <w:p w:rsidR="002B6A5A" w:rsidRDefault="002B6A5A" w:rsidP="00522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6A5A" w:rsidRPr="00DF6127" w:rsidTr="005220D7">
        <w:trPr>
          <w:tblCellSpacing w:w="0" w:type="dxa"/>
          <w:jc w:val="center"/>
        </w:trPr>
        <w:tc>
          <w:tcPr>
            <w:tcW w:w="1536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龙岗区委办（区府办、直属机关工委）</w:t>
            </w:r>
          </w:p>
        </w:tc>
        <w:tc>
          <w:tcPr>
            <w:tcW w:w="1502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  <w:lang w:val="zh-CN"/>
              </w:rPr>
            </w:pPr>
            <w:r w:rsidRPr="00850BFF">
              <w:rPr>
                <w:rFonts w:ascii="宋体" w:hAnsi="宋体" w:hint="eastAsia"/>
                <w:szCs w:val="21"/>
              </w:rPr>
              <w:t>区委全面深化改革领导小组办公室</w:t>
            </w:r>
          </w:p>
        </w:tc>
        <w:tc>
          <w:tcPr>
            <w:tcW w:w="889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政策研究员</w:t>
            </w:r>
          </w:p>
        </w:tc>
        <w:tc>
          <w:tcPr>
            <w:tcW w:w="944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8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10级</w:t>
            </w:r>
          </w:p>
        </w:tc>
        <w:tc>
          <w:tcPr>
            <w:tcW w:w="567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51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 w:rsidRPr="00850BFF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1134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经济学（02）</w:t>
            </w:r>
          </w:p>
          <w:p w:rsidR="002B6A5A" w:rsidRPr="00850BFF" w:rsidRDefault="002B6A5A" w:rsidP="005220D7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法学</w:t>
            </w:r>
            <w:r w:rsidRPr="00850BFF">
              <w:rPr>
                <w:rFonts w:ascii="宋体" w:hAnsi="宋体" w:hint="eastAsia"/>
                <w:szCs w:val="21"/>
              </w:rPr>
              <w:t>（03）</w:t>
            </w:r>
          </w:p>
        </w:tc>
        <w:tc>
          <w:tcPr>
            <w:tcW w:w="2693" w:type="dxa"/>
            <w:vAlign w:val="center"/>
          </w:tcPr>
          <w:p w:rsidR="002B6A5A" w:rsidRPr="00850BFF" w:rsidRDefault="002B6A5A" w:rsidP="005220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1、全日制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普通高校毕业；</w:t>
            </w:r>
          </w:p>
          <w:p w:rsidR="002B6A5A" w:rsidRPr="00850BFF" w:rsidRDefault="002B6A5A" w:rsidP="005220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2、具有</w:t>
            </w:r>
            <w:r>
              <w:rPr>
                <w:rFonts w:ascii="宋体" w:hAnsi="宋体" w:cs="宋体" w:hint="eastAsia"/>
                <w:kern w:val="0"/>
                <w:szCs w:val="21"/>
              </w:rPr>
              <w:t>助理研究员及以上</w:t>
            </w:r>
            <w:r w:rsidRPr="00850BFF">
              <w:rPr>
                <w:rFonts w:ascii="宋体" w:hAnsi="宋体" w:cs="宋体" w:hint="eastAsia"/>
                <w:kern w:val="0"/>
                <w:szCs w:val="21"/>
              </w:rPr>
              <w:t>职称；</w:t>
            </w:r>
          </w:p>
          <w:p w:rsidR="002B6A5A" w:rsidRPr="00850BFF" w:rsidRDefault="002B6A5A" w:rsidP="005220D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 w:hAnsi="宋体" w:cs="宋体" w:hint="eastAsia"/>
                <w:kern w:val="0"/>
                <w:sz w:val="32"/>
                <w:szCs w:val="32"/>
                <w:lang w:val="zh-CN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3、具有5年及以上工作经验。</w:t>
            </w:r>
          </w:p>
        </w:tc>
        <w:tc>
          <w:tcPr>
            <w:tcW w:w="992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市内外</w:t>
            </w:r>
          </w:p>
        </w:tc>
        <w:tc>
          <w:tcPr>
            <w:tcW w:w="1011" w:type="dxa"/>
            <w:vAlign w:val="center"/>
          </w:tcPr>
          <w:p w:rsidR="002B6A5A" w:rsidRPr="00850BFF" w:rsidRDefault="002B6A5A" w:rsidP="005220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50BFF">
              <w:rPr>
                <w:rFonts w:ascii="宋体" w:hAnsi="宋体" w:cs="宋体" w:hint="eastAsia"/>
                <w:kern w:val="0"/>
                <w:szCs w:val="21"/>
              </w:rPr>
              <w:t>财政拨款</w:t>
            </w:r>
          </w:p>
        </w:tc>
      </w:tr>
    </w:tbl>
    <w:p w:rsidR="006F25A0" w:rsidRDefault="006F25A0">
      <w:bookmarkStart w:id="0" w:name="_GoBack"/>
      <w:bookmarkEnd w:id="0"/>
    </w:p>
    <w:sectPr w:rsidR="006F25A0" w:rsidSect="002B6A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6A" w:rsidRDefault="008A1E6A" w:rsidP="002B6A5A">
      <w:r>
        <w:separator/>
      </w:r>
    </w:p>
  </w:endnote>
  <w:endnote w:type="continuationSeparator" w:id="0">
    <w:p w:rsidR="008A1E6A" w:rsidRDefault="008A1E6A" w:rsidP="002B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6A" w:rsidRDefault="008A1E6A" w:rsidP="002B6A5A">
      <w:r>
        <w:separator/>
      </w:r>
    </w:p>
  </w:footnote>
  <w:footnote w:type="continuationSeparator" w:id="0">
    <w:p w:rsidR="008A1E6A" w:rsidRDefault="008A1E6A" w:rsidP="002B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77"/>
    <w:rsid w:val="002B6A5A"/>
    <w:rsid w:val="006F25A0"/>
    <w:rsid w:val="008A1E6A"/>
    <w:rsid w:val="009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Chinese ORG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2014-10-13T01:26:00Z</dcterms:created>
  <dcterms:modified xsi:type="dcterms:W3CDTF">2014-10-13T01:26:00Z</dcterms:modified>
</cp:coreProperties>
</file>