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3D" w:rsidRDefault="00B8243D" w:rsidP="00B8243D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附：</w:t>
      </w:r>
      <w:r>
        <w:rPr>
          <w:rFonts w:ascii="宋体" w:hAnsi="宋体" w:cs="宋体" w:hint="eastAsia"/>
          <w:color w:val="000000"/>
          <w:kern w:val="0"/>
          <w:sz w:val="24"/>
        </w:rPr>
        <w:t>2014年张家港市部分事业单位公开招聘高层次、紧缺专业人才拟录用公示</w:t>
      </w:r>
    </w:p>
    <w:p w:rsidR="00B8243D" w:rsidRDefault="00B8243D" w:rsidP="00B8243D">
      <w:pPr>
        <w:rPr>
          <w:rFonts w:hint="eastAsia"/>
          <w:sz w:val="28"/>
          <w:szCs w:val="28"/>
        </w:rPr>
      </w:pPr>
    </w:p>
    <w:tbl>
      <w:tblPr>
        <w:tblW w:w="9371" w:type="dxa"/>
        <w:tblInd w:w="93" w:type="dxa"/>
        <w:tblLook w:val="0000"/>
      </w:tblPr>
      <w:tblGrid>
        <w:gridCol w:w="580"/>
        <w:gridCol w:w="780"/>
        <w:gridCol w:w="760"/>
        <w:gridCol w:w="820"/>
        <w:gridCol w:w="1140"/>
        <w:gridCol w:w="2060"/>
        <w:gridCol w:w="760"/>
        <w:gridCol w:w="1140"/>
        <w:gridCol w:w="640"/>
        <w:gridCol w:w="691"/>
      </w:tblGrid>
      <w:tr w:rsidR="00B8243D" w:rsidRPr="00601FE9" w:rsidTr="007F0B16">
        <w:trPr>
          <w:trHeight w:val="88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1FE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2014张家港市部分事业单位公开招聘高层次、紧缺专业人才                         拟录用人员名单（9名）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</w:t>
            </w: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招聘专业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</w:t>
            </w: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沙洲职业工学院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沙洲职业工学院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教师1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专技12级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固体力学、结构工程、工程力学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姚祺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教师2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专技12级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美术学科教学、装饰艺术设计、应用艺术设计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董小丹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教师3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专技12级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专业会计、财务管理、会计与审计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杨羽吉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教师4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专技12级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国际贸易学、国际经济与贸易、国际贸易实务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王静娴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教师5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专技12级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双语与多元文化教育、对外汉语教育（英汉）、双语教育学（英汉）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钟胜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住建局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建筑工务处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工程项目管理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专技7级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建筑工程、结构工程、建筑电气与智能化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缪列新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D" w:rsidRPr="00601FE9" w:rsidRDefault="00B8243D" w:rsidP="007F0B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工程造价管理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专技7级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工程管理、工程造价、工程造价管理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陆文彬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市委党校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市委党校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专技10级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民商法学、劳动法学、社会保障法学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刘铭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243D" w:rsidRPr="00601FE9" w:rsidTr="007F0B1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发改委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重大项目办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管理10级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热能工程、电子工程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D" w:rsidRPr="00601FE9" w:rsidRDefault="00B8243D" w:rsidP="007F0B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01F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8243D" w:rsidRDefault="00B8243D" w:rsidP="00B8243D">
      <w:pPr>
        <w:rPr>
          <w:rFonts w:hint="eastAsia"/>
          <w:sz w:val="28"/>
          <w:szCs w:val="28"/>
        </w:rPr>
      </w:pPr>
    </w:p>
    <w:p w:rsidR="00C52314" w:rsidRDefault="00C52314"/>
    <w:sectPr w:rsidR="00C52314">
      <w:footerReference w:type="even" r:id="rId4"/>
      <w:footerReference w:type="default" r:id="rId5"/>
      <w:pgSz w:w="11906" w:h="16838"/>
      <w:pgMar w:top="1134" w:right="1417" w:bottom="1134" w:left="1417" w:header="851" w:footer="992" w:gutter="0"/>
      <w:pgNumType w:start="54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D" w:rsidRDefault="00B8243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54</w:t>
    </w:r>
    <w:r>
      <w:fldChar w:fldCharType="end"/>
    </w:r>
  </w:p>
  <w:p w:rsidR="00533BFD" w:rsidRDefault="00B82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D" w:rsidRDefault="00B8243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54</w:t>
    </w:r>
    <w:r>
      <w:fldChar w:fldCharType="end"/>
    </w:r>
  </w:p>
  <w:p w:rsidR="00533BFD" w:rsidRDefault="00B8243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43D"/>
    <w:rsid w:val="00B8243D"/>
    <w:rsid w:val="00C5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243D"/>
  </w:style>
  <w:style w:type="paragraph" w:styleId="a4">
    <w:name w:val="footer"/>
    <w:basedOn w:val="a"/>
    <w:link w:val="Char"/>
    <w:rsid w:val="00B8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24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2014-10-09T00:56:00Z</dcterms:created>
  <dcterms:modified xsi:type="dcterms:W3CDTF">2014-10-09T00:56:00Z</dcterms:modified>
</cp:coreProperties>
</file>