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8739"/>
    <w:p w:rsidR="00D63171" w:rsidRDefault="00D63171">
      <w:pPr>
        <w:pStyle w:val="1"/>
        <w:spacing w:line="360" w:lineRule="auto"/>
        <w:jc w:val="center"/>
      </w:pPr>
      <w:r>
        <w:fldChar w:fldCharType="begin"/>
      </w:r>
      <w:r w:rsidR="008E2547">
        <w:rPr>
          <w:rFonts w:hint="eastAsia"/>
        </w:rPr>
        <w:instrText>TOC \o "1-2" \h \z \u</w:instrText>
      </w:r>
      <w:r>
        <w:fldChar w:fldCharType="end"/>
      </w:r>
      <w:bookmarkStart w:id="1" w:name="_Toc8371"/>
      <w:bookmarkStart w:id="2" w:name="_Toc378145978"/>
      <w:r w:rsidR="008E2547">
        <w:rPr>
          <w:rFonts w:hint="eastAsia"/>
        </w:rPr>
        <w:t>华图金融培训简介</w:t>
      </w:r>
      <w:bookmarkEnd w:id="0"/>
      <w:bookmarkEnd w:id="1"/>
      <w:bookmarkEnd w:id="2"/>
    </w:p>
    <w:p w:rsidR="00D63171" w:rsidRDefault="008E2547">
      <w:pPr>
        <w:spacing w:line="360" w:lineRule="auto"/>
        <w:ind w:firstLineChars="200" w:firstLine="420"/>
        <w:rPr>
          <w:rFonts w:ascii="宋体" w:hAnsi="宋体" w:cs="微软雅黑"/>
          <w:szCs w:val="21"/>
        </w:rPr>
      </w:pPr>
      <w:r>
        <w:rPr>
          <w:rFonts w:ascii="宋体" w:hAnsi="宋体" w:cs="微软雅黑" w:hint="eastAsia"/>
          <w:szCs w:val="21"/>
        </w:rPr>
        <w:t>华图金融培训——华图教育旗下品牌，金融类培训标杆品牌，是专业从事银行、信用社等金融机构招聘考前辅导培训、网络培训、图书音像制品出版发行权威机构，中国银行各大分行内部转岗考试考前培训指定培训机构。华图金融培训秉承集团“以教育推动社会进步”的使命、“德聚最优秀人才，仁就基业长青的教育机构”的愿景，践行“诚信为根、质量为本、知难而进、开拓创新”</w:t>
      </w:r>
      <w:r>
        <w:rPr>
          <w:rFonts w:ascii="宋体" w:hAnsi="宋体" w:cs="微软雅黑" w:hint="eastAsia"/>
          <w:szCs w:val="21"/>
        </w:rPr>
        <w:t xml:space="preserve">   </w:t>
      </w:r>
      <w:r>
        <w:rPr>
          <w:rFonts w:ascii="宋体" w:hAnsi="宋体" w:cs="微软雅黑" w:hint="eastAsia"/>
          <w:szCs w:val="21"/>
        </w:rPr>
        <w:t>的核心价值观，依托集团强大的优秀师资团队及先进的教学教研成果，在全国银行招聘、信用社招聘等金融项目培训中牢牢占据领先地位。</w:t>
      </w:r>
      <w:r>
        <w:rPr>
          <w:rFonts w:ascii="宋体" w:hAnsi="宋体" w:cs="微软雅黑" w:hint="eastAsia"/>
          <w:szCs w:val="21"/>
        </w:rPr>
        <w:br/>
        <w:t xml:space="preserve">    </w:t>
      </w:r>
      <w:r>
        <w:rPr>
          <w:rFonts w:ascii="宋体" w:hAnsi="宋体" w:cs="微软雅黑" w:hint="eastAsia"/>
          <w:szCs w:val="21"/>
        </w:rPr>
        <w:t>华图金融培训拥有全国顶级培训师阵容，所有授课老师均有多年银行招考培训经验，一大批师资来源于原各大银行内部培训长期聘用专家讲师、国内顶级财经类大学名师教授及命题组成员，准确把握命题方向，从学员实际需求出发，开发专业权威课程体系、图书教材，并加入到一线授课中。</w:t>
      </w:r>
    </w:p>
    <w:p w:rsidR="00D63171" w:rsidRDefault="008E2547">
      <w:pPr>
        <w:spacing w:line="360" w:lineRule="auto"/>
        <w:ind w:firstLineChars="200" w:firstLine="420"/>
        <w:rPr>
          <w:rFonts w:ascii="宋体" w:hAnsi="宋体" w:cs="微软雅黑"/>
          <w:szCs w:val="21"/>
        </w:rPr>
      </w:pPr>
      <w:r>
        <w:rPr>
          <w:rFonts w:ascii="宋体" w:hAnsi="宋体" w:cs="微软雅黑" w:hint="eastAsia"/>
          <w:szCs w:val="21"/>
        </w:rPr>
        <w:t>华图金融培训依凭借华图教育全国近</w:t>
      </w:r>
      <w:r>
        <w:rPr>
          <w:rFonts w:ascii="宋体" w:hAnsi="宋体" w:cs="微软雅黑" w:hint="eastAsia"/>
          <w:szCs w:val="21"/>
        </w:rPr>
        <w:t>400</w:t>
      </w:r>
      <w:r>
        <w:rPr>
          <w:rFonts w:ascii="宋体" w:hAnsi="宋体" w:cs="微软雅黑" w:hint="eastAsia"/>
          <w:szCs w:val="21"/>
        </w:rPr>
        <w:t>家分校，形成了覆盖全国的教育网，为学员提供权威考试资料提供保障，辅导全国数万学员成功</w:t>
      </w:r>
      <w:r>
        <w:rPr>
          <w:rFonts w:ascii="宋体" w:hAnsi="宋体" w:cs="微软雅黑" w:hint="eastAsia"/>
          <w:szCs w:val="21"/>
        </w:rPr>
        <w:t>进入金融机构，得到了全国学员的认可和美誉。</w:t>
      </w:r>
    </w:p>
    <w:p w:rsidR="00D63171" w:rsidRDefault="00D63171">
      <w:pPr>
        <w:spacing w:line="360" w:lineRule="auto"/>
        <w:rPr>
          <w:rFonts w:ascii="宋体" w:hAnsi="宋体" w:cs="微软雅黑"/>
          <w:szCs w:val="21"/>
        </w:rPr>
      </w:pPr>
    </w:p>
    <w:p w:rsidR="00D63171" w:rsidRDefault="00D63171">
      <w:pPr>
        <w:spacing w:line="360" w:lineRule="auto"/>
        <w:rPr>
          <w:rFonts w:ascii="宋体" w:hAnsi="宋体" w:cs="微软雅黑"/>
          <w:szCs w:val="21"/>
        </w:rPr>
      </w:pPr>
    </w:p>
    <w:p w:rsidR="00D63171" w:rsidRDefault="00D63171">
      <w:pPr>
        <w:spacing w:line="360" w:lineRule="auto"/>
        <w:rPr>
          <w:rFonts w:ascii="微软雅黑" w:eastAsia="微软雅黑" w:hAnsi="微软雅黑" w:cs="微软雅黑"/>
          <w:szCs w:val="21"/>
        </w:rPr>
      </w:pPr>
    </w:p>
    <w:p w:rsidR="00D63171" w:rsidRDefault="00D63171">
      <w:pPr>
        <w:spacing w:line="360" w:lineRule="auto"/>
        <w:rPr>
          <w:rFonts w:ascii="微软雅黑" w:eastAsia="微软雅黑" w:hAnsi="微软雅黑" w:cs="微软雅黑"/>
          <w:szCs w:val="21"/>
        </w:rPr>
      </w:pPr>
    </w:p>
    <w:p w:rsidR="00D63171" w:rsidRDefault="00D63171">
      <w:pPr>
        <w:spacing w:line="360" w:lineRule="auto"/>
        <w:rPr>
          <w:rFonts w:ascii="微软雅黑" w:eastAsia="微软雅黑" w:hAnsi="微软雅黑" w:cs="微软雅黑"/>
          <w:szCs w:val="21"/>
        </w:rPr>
      </w:pPr>
    </w:p>
    <w:p w:rsidR="00D63171" w:rsidRDefault="00D63171">
      <w:pPr>
        <w:spacing w:line="360" w:lineRule="auto"/>
        <w:rPr>
          <w:rFonts w:ascii="微软雅黑" w:eastAsia="微软雅黑" w:hAnsi="微软雅黑" w:cs="微软雅黑"/>
          <w:szCs w:val="21"/>
        </w:rPr>
      </w:pPr>
    </w:p>
    <w:p w:rsidR="00D63171" w:rsidRDefault="00D63171">
      <w:pPr>
        <w:spacing w:line="360" w:lineRule="auto"/>
        <w:rPr>
          <w:rFonts w:ascii="微软雅黑" w:eastAsia="微软雅黑" w:hAnsi="微软雅黑" w:cs="微软雅黑"/>
          <w:szCs w:val="21"/>
        </w:rPr>
      </w:pPr>
    </w:p>
    <w:p w:rsidR="00D63171" w:rsidRDefault="00D63171">
      <w:pPr>
        <w:spacing w:line="360" w:lineRule="auto"/>
        <w:rPr>
          <w:rFonts w:ascii="微软雅黑" w:eastAsia="微软雅黑" w:hAnsi="微软雅黑" w:cs="微软雅黑"/>
          <w:szCs w:val="21"/>
        </w:rPr>
      </w:pPr>
    </w:p>
    <w:p w:rsidR="00D63171" w:rsidRDefault="00D63171">
      <w:pPr>
        <w:spacing w:line="360" w:lineRule="auto"/>
        <w:rPr>
          <w:rFonts w:ascii="微软雅黑" w:eastAsia="微软雅黑" w:hAnsi="微软雅黑" w:cs="微软雅黑"/>
          <w:szCs w:val="21"/>
        </w:rPr>
      </w:pPr>
    </w:p>
    <w:p w:rsidR="00D63171" w:rsidRDefault="00D63171">
      <w:pPr>
        <w:spacing w:line="360" w:lineRule="auto"/>
        <w:rPr>
          <w:rFonts w:ascii="微软雅黑" w:eastAsia="微软雅黑" w:hAnsi="微软雅黑" w:cs="微软雅黑"/>
          <w:szCs w:val="21"/>
        </w:rPr>
      </w:pPr>
    </w:p>
    <w:p w:rsidR="00D63171" w:rsidRDefault="00D63171">
      <w:pPr>
        <w:spacing w:line="360" w:lineRule="auto"/>
        <w:rPr>
          <w:rFonts w:ascii="微软雅黑" w:eastAsia="微软雅黑" w:hAnsi="微软雅黑" w:cs="微软雅黑"/>
          <w:szCs w:val="21"/>
        </w:rPr>
      </w:pPr>
    </w:p>
    <w:p w:rsidR="00D63171" w:rsidRDefault="008E2547">
      <w:pPr>
        <w:pStyle w:val="1"/>
        <w:spacing w:line="360" w:lineRule="auto"/>
        <w:jc w:val="center"/>
      </w:pPr>
      <w:bookmarkStart w:id="3" w:name="_Toc12445"/>
      <w:bookmarkStart w:id="4" w:name="_Toc14379"/>
      <w:bookmarkStart w:id="5" w:name="_Toc378145979"/>
      <w:r>
        <w:rPr>
          <w:rFonts w:hint="eastAsia"/>
        </w:rPr>
        <w:lastRenderedPageBreak/>
        <w:t>华图金融培训专业服务项目</w:t>
      </w:r>
      <w:bookmarkEnd w:id="3"/>
      <w:bookmarkEnd w:id="4"/>
      <w:bookmarkEnd w:id="5"/>
    </w:p>
    <w:p w:rsidR="00D63171" w:rsidRDefault="008E2547">
      <w:pPr>
        <w:autoSpaceDN w:val="0"/>
        <w:spacing w:before="100" w:beforeAutospacing="1" w:after="100" w:afterAutospacing="1" w:line="360" w:lineRule="auto"/>
        <w:ind w:firstLineChars="200" w:firstLine="420"/>
        <w:rPr>
          <w:rFonts w:ascii="宋体" w:hAnsi="宋体" w:cs="微软雅黑"/>
          <w:szCs w:val="21"/>
        </w:rPr>
      </w:pPr>
      <w:r>
        <w:rPr>
          <w:rFonts w:ascii="宋体" w:hAnsi="宋体" w:cs="微软雅黑" w:hint="eastAsia"/>
          <w:szCs w:val="21"/>
        </w:rPr>
        <w:t>1.</w:t>
      </w:r>
      <w:r>
        <w:rPr>
          <w:rFonts w:ascii="宋体" w:hAnsi="宋体" w:cs="微软雅黑" w:hint="eastAsia"/>
          <w:szCs w:val="21"/>
        </w:rPr>
        <w:t>金融机构知识讲座：定期为学员提供专业金融知识讲座，让考生提前了解金融机构招考流程及注意事项，做好提前准备；</w:t>
      </w:r>
      <w:r>
        <w:rPr>
          <w:rFonts w:ascii="宋体" w:hAnsi="宋体" w:cs="微软雅黑" w:hint="eastAsia"/>
          <w:szCs w:val="21"/>
        </w:rPr>
        <w:br/>
        <w:t xml:space="preserve">    2.</w:t>
      </w:r>
      <w:r>
        <w:rPr>
          <w:rFonts w:ascii="宋体" w:hAnsi="宋体" w:cs="微软雅黑" w:hint="eastAsia"/>
          <w:szCs w:val="21"/>
        </w:rPr>
        <w:t>全国招考快讯：第一时间发布最准确、最权威金融机构招聘信息，让您尽早了解招考政策；</w:t>
      </w:r>
      <w:r>
        <w:rPr>
          <w:rFonts w:ascii="宋体" w:hAnsi="宋体" w:cs="微软雅黑" w:hint="eastAsia"/>
          <w:szCs w:val="21"/>
        </w:rPr>
        <w:br/>
        <w:t xml:space="preserve">    3.</w:t>
      </w:r>
      <w:r>
        <w:rPr>
          <w:rFonts w:ascii="宋体" w:hAnsi="宋体" w:cs="微软雅黑" w:hint="eastAsia"/>
          <w:szCs w:val="21"/>
        </w:rPr>
        <w:t>招考简章权威解读：华图金融培训专业名师团及时解析解读金融机构招考简章，为您报考岗位指明方向，助力正确选择岗位；</w:t>
      </w:r>
      <w:r>
        <w:rPr>
          <w:rFonts w:ascii="宋体" w:hAnsi="宋体" w:cs="微软雅黑" w:hint="eastAsia"/>
          <w:szCs w:val="21"/>
        </w:rPr>
        <w:br/>
        <w:t xml:space="preserve">    4.</w:t>
      </w:r>
      <w:r>
        <w:rPr>
          <w:rFonts w:ascii="宋体" w:hAnsi="宋体" w:cs="微软雅黑" w:hint="eastAsia"/>
          <w:szCs w:val="21"/>
        </w:rPr>
        <w:t>专业咨询服务：专业咨询团队</w:t>
      </w:r>
      <w:r>
        <w:rPr>
          <w:rFonts w:ascii="宋体" w:hAnsi="宋体" w:cs="微软雅黑" w:hint="eastAsia"/>
          <w:szCs w:val="21"/>
        </w:rPr>
        <w:t>24</w:t>
      </w:r>
      <w:r>
        <w:rPr>
          <w:rFonts w:ascii="宋体" w:hAnsi="宋体" w:cs="微软雅黑" w:hint="eastAsia"/>
          <w:szCs w:val="21"/>
        </w:rPr>
        <w:t>小时守候在您身边，为您免费提供最专业的金融机构招</w:t>
      </w:r>
      <w:r>
        <w:rPr>
          <w:rFonts w:ascii="宋体" w:hAnsi="宋体" w:cs="微软雅黑" w:hint="eastAsia"/>
          <w:szCs w:val="21"/>
        </w:rPr>
        <w:t>考常见问题解答；</w:t>
      </w:r>
      <w:r>
        <w:rPr>
          <w:rFonts w:ascii="宋体" w:hAnsi="宋体" w:cs="微软雅黑" w:hint="eastAsia"/>
          <w:szCs w:val="21"/>
        </w:rPr>
        <w:br/>
        <w:t xml:space="preserve">    5.</w:t>
      </w:r>
      <w:r>
        <w:rPr>
          <w:rFonts w:ascii="宋体" w:hAnsi="宋体" w:cs="微软雅黑" w:hint="eastAsia"/>
          <w:szCs w:val="21"/>
        </w:rPr>
        <w:t>备考必选图书教材：根据金融机构相关招考政策及时编写出版最具参考价值图书教材（教材、真题、模拟题），是您的备考必选；</w:t>
      </w:r>
      <w:r>
        <w:rPr>
          <w:rFonts w:ascii="宋体" w:hAnsi="宋体" w:cs="微软雅黑" w:hint="eastAsia"/>
          <w:szCs w:val="21"/>
        </w:rPr>
        <w:br/>
        <w:t xml:space="preserve">    6.</w:t>
      </w:r>
      <w:r>
        <w:rPr>
          <w:rFonts w:ascii="宋体" w:hAnsi="宋体" w:cs="微软雅黑" w:hint="eastAsia"/>
          <w:szCs w:val="21"/>
        </w:rPr>
        <w:t>一对一报考指导：资深培训师一对一指导如何报考，制定详细报考计划；</w:t>
      </w:r>
      <w:r>
        <w:rPr>
          <w:rFonts w:ascii="宋体" w:hAnsi="宋体" w:cs="微软雅黑" w:hint="eastAsia"/>
          <w:szCs w:val="21"/>
        </w:rPr>
        <w:br/>
        <w:t xml:space="preserve">    7.</w:t>
      </w:r>
      <w:r>
        <w:rPr>
          <w:rFonts w:ascii="宋体" w:hAnsi="宋体" w:cs="微软雅黑" w:hint="eastAsia"/>
          <w:szCs w:val="21"/>
        </w:rPr>
        <w:t>制定科学学习计划：根据学员自身学习情况制定个性化的学习计划，在最短时间内提高考试成绩；</w:t>
      </w:r>
      <w:r>
        <w:rPr>
          <w:rFonts w:ascii="宋体" w:hAnsi="宋体" w:cs="微软雅黑" w:hint="eastAsia"/>
          <w:szCs w:val="21"/>
        </w:rPr>
        <w:br/>
        <w:t xml:space="preserve">    8.</w:t>
      </w:r>
      <w:r>
        <w:rPr>
          <w:rFonts w:ascii="宋体" w:hAnsi="宋体" w:cs="微软雅黑" w:hint="eastAsia"/>
          <w:szCs w:val="21"/>
        </w:rPr>
        <w:t>科学精品辅导课程：根据不同层次的学员提供科学、精品辅导课程，由最强师资亲自授课，为您实现理想全程护航，让您轻松到达胜利的彼岸；</w:t>
      </w:r>
      <w:r>
        <w:rPr>
          <w:rFonts w:ascii="宋体" w:hAnsi="宋体" w:cs="微软雅黑" w:hint="eastAsia"/>
          <w:szCs w:val="21"/>
        </w:rPr>
        <w:br/>
        <w:t xml:space="preserve">    9.</w:t>
      </w:r>
      <w:r>
        <w:rPr>
          <w:rFonts w:ascii="宋体" w:hAnsi="宋体" w:cs="微软雅黑" w:hint="eastAsia"/>
          <w:szCs w:val="21"/>
        </w:rPr>
        <w:t>贴心全面课后服务：专业课后辅导答疑团</w:t>
      </w:r>
      <w:r>
        <w:rPr>
          <w:rFonts w:ascii="宋体" w:hAnsi="宋体" w:cs="微软雅黑" w:hint="eastAsia"/>
          <w:szCs w:val="21"/>
        </w:rPr>
        <w:t>队让您后顾无忧，全程关注您的学习进度，为您提供贴心全面的课后服务；</w:t>
      </w:r>
      <w:r>
        <w:rPr>
          <w:rFonts w:ascii="宋体" w:hAnsi="宋体" w:cs="微软雅黑" w:hint="eastAsia"/>
          <w:szCs w:val="21"/>
        </w:rPr>
        <w:br/>
        <w:t xml:space="preserve">    10.</w:t>
      </w:r>
      <w:r>
        <w:rPr>
          <w:rFonts w:ascii="宋体" w:hAnsi="宋体" w:cs="微软雅黑" w:hint="eastAsia"/>
          <w:szCs w:val="21"/>
        </w:rPr>
        <w:t>网校课程服务：网校课程名师授课，无限畅听，让您足不出户，随时自由享受我们的专业课程，解决您时间紧不能请假等问题。</w:t>
      </w:r>
    </w:p>
    <w:p w:rsidR="00D63171" w:rsidRDefault="00D63171">
      <w:pPr>
        <w:autoSpaceDN w:val="0"/>
        <w:spacing w:before="100" w:beforeAutospacing="1" w:after="100" w:afterAutospacing="1" w:line="360" w:lineRule="auto"/>
        <w:ind w:firstLineChars="200" w:firstLine="420"/>
        <w:rPr>
          <w:rFonts w:ascii="微软雅黑" w:eastAsia="微软雅黑" w:hAnsi="微软雅黑" w:cs="微软雅黑"/>
          <w:szCs w:val="21"/>
        </w:rPr>
      </w:pPr>
    </w:p>
    <w:p w:rsidR="00D63171" w:rsidRDefault="00D63171">
      <w:pPr>
        <w:spacing w:line="360" w:lineRule="auto"/>
      </w:pPr>
    </w:p>
    <w:p w:rsidR="00D63171" w:rsidRDefault="00D63171">
      <w:pPr>
        <w:spacing w:line="360" w:lineRule="auto"/>
      </w:pPr>
    </w:p>
    <w:p w:rsidR="00D63171" w:rsidRDefault="008E2547">
      <w:pPr>
        <w:pStyle w:val="1"/>
        <w:spacing w:line="360" w:lineRule="auto"/>
        <w:jc w:val="center"/>
      </w:pPr>
      <w:r>
        <w:rPr>
          <w:rFonts w:hint="eastAsia"/>
        </w:rPr>
        <w:lastRenderedPageBreak/>
        <w:t>许昌市农信社介绍</w:t>
      </w:r>
    </w:p>
    <w:p w:rsidR="00D63171" w:rsidRDefault="008E2547">
      <w:pPr>
        <w:pStyle w:val="2"/>
        <w:numPr>
          <w:ilvl w:val="0"/>
          <w:numId w:val="1"/>
        </w:numPr>
        <w:spacing w:line="360" w:lineRule="auto"/>
        <w:jc w:val="left"/>
        <w:rPr>
          <w:rFonts w:ascii="宋体" w:hAnsi="宋体" w:cs="宋体"/>
          <w:kern w:val="0"/>
          <w:szCs w:val="21"/>
        </w:rPr>
      </w:pPr>
      <w:r>
        <w:rPr>
          <w:rFonts w:hint="eastAsia"/>
        </w:rPr>
        <w:t>许昌市农信社简介</w:t>
      </w:r>
    </w:p>
    <w:p w:rsidR="00D63171" w:rsidRDefault="008E2547">
      <w:pPr>
        <w:spacing w:line="360" w:lineRule="auto"/>
        <w:ind w:firstLine="420"/>
        <w:rPr>
          <w:rFonts w:ascii="宋体" w:hAnsi="宋体" w:cs="宋体"/>
          <w:kern w:val="0"/>
          <w:szCs w:val="21"/>
        </w:rPr>
      </w:pPr>
      <w:r>
        <w:rPr>
          <w:rFonts w:ascii="宋体" w:hAnsi="宋体" w:cs="宋体" w:hint="eastAsia"/>
          <w:kern w:val="0"/>
          <w:szCs w:val="21"/>
        </w:rPr>
        <w:t>河南省农村信用社联合社许昌市办公室</w:t>
      </w:r>
      <w:r>
        <w:rPr>
          <w:rFonts w:ascii="宋体" w:hAnsi="宋体" w:cs="宋体" w:hint="eastAsia"/>
          <w:kern w:val="0"/>
          <w:szCs w:val="21"/>
        </w:rPr>
        <w:t>(</w:t>
      </w:r>
      <w:r>
        <w:rPr>
          <w:rFonts w:ascii="宋体" w:hAnsi="宋体" w:cs="宋体" w:hint="eastAsia"/>
          <w:kern w:val="0"/>
          <w:szCs w:val="21"/>
        </w:rPr>
        <w:t>以下简称“许昌市农信办”</w:t>
      </w:r>
      <w:r>
        <w:rPr>
          <w:rFonts w:ascii="宋体" w:hAnsi="宋体" w:cs="宋体" w:hint="eastAsia"/>
          <w:kern w:val="0"/>
          <w:szCs w:val="21"/>
        </w:rPr>
        <w:t>)</w:t>
      </w:r>
      <w:r>
        <w:rPr>
          <w:rFonts w:ascii="宋体" w:hAnsi="宋体" w:cs="宋体" w:hint="eastAsia"/>
          <w:kern w:val="0"/>
          <w:szCs w:val="21"/>
        </w:rPr>
        <w:t>是河南省农村信用社联合社的派出机构，对许昌辖内禹州市农村信用合作联社</w:t>
      </w:r>
      <w:r>
        <w:rPr>
          <w:rFonts w:ascii="宋体" w:hAnsi="宋体" w:cs="宋体" w:hint="eastAsia"/>
          <w:kern w:val="0"/>
          <w:szCs w:val="21"/>
        </w:rPr>
        <w:t>(</w:t>
      </w:r>
      <w:r>
        <w:rPr>
          <w:rFonts w:ascii="宋体" w:hAnsi="宋体" w:cs="宋体" w:hint="eastAsia"/>
          <w:kern w:val="0"/>
          <w:szCs w:val="21"/>
        </w:rPr>
        <w:t>以下简称“禹州市联社”</w:t>
      </w:r>
      <w:r>
        <w:rPr>
          <w:rFonts w:ascii="宋体" w:hAnsi="宋体" w:cs="宋体" w:hint="eastAsia"/>
          <w:kern w:val="0"/>
          <w:szCs w:val="21"/>
        </w:rPr>
        <w:t>)</w:t>
      </w:r>
      <w:r>
        <w:rPr>
          <w:rFonts w:ascii="宋体" w:hAnsi="宋体" w:cs="宋体" w:hint="eastAsia"/>
          <w:kern w:val="0"/>
          <w:szCs w:val="21"/>
        </w:rPr>
        <w:t>、长葛市农村信用合作联社</w:t>
      </w:r>
      <w:r>
        <w:rPr>
          <w:rFonts w:ascii="宋体" w:hAnsi="宋体" w:cs="宋体" w:hint="eastAsia"/>
          <w:kern w:val="0"/>
          <w:szCs w:val="21"/>
        </w:rPr>
        <w:t>(</w:t>
      </w:r>
      <w:r>
        <w:rPr>
          <w:rFonts w:ascii="宋体" w:hAnsi="宋体" w:cs="宋体" w:hint="eastAsia"/>
          <w:kern w:val="0"/>
          <w:szCs w:val="21"/>
        </w:rPr>
        <w:t>以下简称“长葛市联社”</w:t>
      </w:r>
      <w:r>
        <w:rPr>
          <w:rFonts w:ascii="宋体" w:hAnsi="宋体" w:cs="宋体" w:hint="eastAsia"/>
          <w:kern w:val="0"/>
          <w:szCs w:val="21"/>
        </w:rPr>
        <w:t>)</w:t>
      </w:r>
      <w:r>
        <w:rPr>
          <w:rFonts w:ascii="宋体" w:hAnsi="宋体" w:cs="宋体" w:hint="eastAsia"/>
          <w:kern w:val="0"/>
          <w:szCs w:val="21"/>
        </w:rPr>
        <w:t>、河南许昌许都农村商业银行股份有限公司</w:t>
      </w:r>
      <w:r>
        <w:rPr>
          <w:rFonts w:ascii="宋体" w:hAnsi="宋体" w:cs="宋体" w:hint="eastAsia"/>
          <w:kern w:val="0"/>
          <w:szCs w:val="21"/>
        </w:rPr>
        <w:t>(</w:t>
      </w:r>
      <w:r>
        <w:rPr>
          <w:rFonts w:ascii="宋体" w:hAnsi="宋体" w:cs="宋体" w:hint="eastAsia"/>
          <w:kern w:val="0"/>
          <w:szCs w:val="21"/>
        </w:rPr>
        <w:t>以下简称“许都农商银行”</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河南鄢陵农村商业银行股份有限公司</w:t>
      </w:r>
      <w:r>
        <w:rPr>
          <w:rFonts w:ascii="宋体" w:hAnsi="宋体" w:cs="宋体" w:hint="eastAsia"/>
          <w:kern w:val="0"/>
          <w:szCs w:val="21"/>
        </w:rPr>
        <w:t>(</w:t>
      </w:r>
      <w:r>
        <w:rPr>
          <w:rFonts w:ascii="宋体" w:hAnsi="宋体" w:cs="宋体" w:hint="eastAsia"/>
          <w:kern w:val="0"/>
          <w:szCs w:val="21"/>
        </w:rPr>
        <w:t>以下简称“鄢陵农商银行”</w:t>
      </w:r>
      <w:r>
        <w:rPr>
          <w:rFonts w:ascii="宋体" w:hAnsi="宋体" w:cs="宋体" w:hint="eastAsia"/>
          <w:kern w:val="0"/>
          <w:szCs w:val="21"/>
        </w:rPr>
        <w:t>)</w:t>
      </w:r>
      <w:r>
        <w:rPr>
          <w:rFonts w:ascii="宋体" w:hAnsi="宋体" w:cs="宋体" w:hint="eastAsia"/>
          <w:kern w:val="0"/>
          <w:szCs w:val="21"/>
        </w:rPr>
        <w:t>、襄城县农村信用合作联社</w:t>
      </w:r>
      <w:r>
        <w:rPr>
          <w:rFonts w:ascii="宋体" w:hAnsi="宋体" w:cs="宋体" w:hint="eastAsia"/>
          <w:kern w:val="0"/>
          <w:szCs w:val="21"/>
        </w:rPr>
        <w:t>(</w:t>
      </w:r>
      <w:r>
        <w:rPr>
          <w:rFonts w:ascii="宋体" w:hAnsi="宋体" w:cs="宋体" w:hint="eastAsia"/>
          <w:kern w:val="0"/>
          <w:szCs w:val="21"/>
        </w:rPr>
        <w:t>以下简称“襄城县联社”</w:t>
      </w:r>
      <w:r>
        <w:rPr>
          <w:rFonts w:ascii="宋体" w:hAnsi="宋体" w:cs="宋体" w:hint="eastAsia"/>
          <w:kern w:val="0"/>
          <w:szCs w:val="21"/>
        </w:rPr>
        <w:t>)</w:t>
      </w:r>
      <w:r>
        <w:rPr>
          <w:rFonts w:ascii="宋体" w:hAnsi="宋体" w:cs="宋体" w:hint="eastAsia"/>
          <w:kern w:val="0"/>
          <w:szCs w:val="21"/>
        </w:rPr>
        <w:t>、许昌魏都农村商业银行股份有限公司</w:t>
      </w:r>
      <w:r>
        <w:rPr>
          <w:rFonts w:ascii="宋体" w:hAnsi="宋体" w:cs="宋体" w:hint="eastAsia"/>
          <w:kern w:val="0"/>
          <w:szCs w:val="21"/>
        </w:rPr>
        <w:t>(</w:t>
      </w:r>
      <w:r>
        <w:rPr>
          <w:rFonts w:ascii="宋体" w:hAnsi="宋体" w:cs="宋体" w:hint="eastAsia"/>
          <w:kern w:val="0"/>
          <w:szCs w:val="21"/>
        </w:rPr>
        <w:t>以下简称“魏都农商银行”</w:t>
      </w:r>
      <w:r>
        <w:rPr>
          <w:rFonts w:ascii="宋体" w:hAnsi="宋体" w:cs="宋体" w:hint="eastAsia"/>
          <w:kern w:val="0"/>
          <w:szCs w:val="21"/>
        </w:rPr>
        <w:t>)</w:t>
      </w:r>
      <w:r>
        <w:rPr>
          <w:rFonts w:ascii="宋体" w:hAnsi="宋体" w:cs="宋体" w:hint="eastAsia"/>
          <w:kern w:val="0"/>
          <w:szCs w:val="21"/>
        </w:rPr>
        <w:t>履行管理、指导、协调和服务职能。该</w:t>
      </w:r>
      <w:r>
        <w:rPr>
          <w:rFonts w:ascii="宋体" w:hAnsi="宋体" w:cs="宋体" w:hint="eastAsia"/>
          <w:kern w:val="0"/>
          <w:szCs w:val="21"/>
        </w:rPr>
        <w:t>6</w:t>
      </w:r>
      <w:r>
        <w:rPr>
          <w:rFonts w:ascii="宋体" w:hAnsi="宋体" w:cs="宋体" w:hint="eastAsia"/>
          <w:kern w:val="0"/>
          <w:szCs w:val="21"/>
        </w:rPr>
        <w:t>家单位是具有独立法人资格的地方性金融机构，全市</w:t>
      </w:r>
      <w:r>
        <w:rPr>
          <w:rFonts w:ascii="宋体" w:hAnsi="宋体" w:cs="宋体" w:hint="eastAsia"/>
          <w:kern w:val="0"/>
          <w:szCs w:val="21"/>
        </w:rPr>
        <w:t>267</w:t>
      </w:r>
      <w:r>
        <w:rPr>
          <w:rFonts w:ascii="宋体" w:hAnsi="宋体" w:cs="宋体" w:hint="eastAsia"/>
          <w:kern w:val="0"/>
          <w:szCs w:val="21"/>
        </w:rPr>
        <w:t>家营业网点，遍布市区、县区及各个乡镇。</w:t>
      </w:r>
    </w:p>
    <w:p w:rsidR="00D63171" w:rsidRDefault="008E2547">
      <w:pPr>
        <w:pStyle w:val="2"/>
        <w:spacing w:line="360" w:lineRule="auto"/>
        <w:rPr>
          <w:szCs w:val="21"/>
        </w:rPr>
      </w:pPr>
      <w:r>
        <w:rPr>
          <w:rFonts w:hint="eastAsia"/>
        </w:rPr>
        <w:t>二、农信社知识点须知</w:t>
      </w:r>
    </w:p>
    <w:p w:rsidR="00D63171" w:rsidRDefault="008E2547">
      <w:pPr>
        <w:shd w:val="clear" w:color="auto" w:fill="FFFFFF"/>
        <w:spacing w:line="360" w:lineRule="auto"/>
        <w:ind w:firstLineChars="200" w:firstLine="482"/>
        <w:jc w:val="left"/>
        <w:rPr>
          <w:rFonts w:ascii="宋体" w:hAnsi="宋体"/>
          <w:b/>
          <w:sz w:val="24"/>
          <w:szCs w:val="21"/>
        </w:rPr>
      </w:pPr>
      <w:r>
        <w:rPr>
          <w:rFonts w:ascii="宋体" w:hAnsi="宋体" w:hint="eastAsia"/>
          <w:b/>
          <w:sz w:val="24"/>
          <w:szCs w:val="21"/>
        </w:rPr>
        <w:t>（一）农信社简介</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农村信用合作社是由</w:t>
      </w:r>
      <w:r>
        <w:rPr>
          <w:rFonts w:ascii="宋体" w:hAnsi="宋体" w:hint="eastAsia"/>
          <w:b/>
          <w:szCs w:val="21"/>
        </w:rPr>
        <w:t>农民入股</w:t>
      </w:r>
      <w:r>
        <w:rPr>
          <w:rFonts w:ascii="宋体" w:hAnsi="宋体" w:hint="eastAsia"/>
          <w:szCs w:val="21"/>
        </w:rPr>
        <w:t>组成，实行</w:t>
      </w:r>
      <w:r>
        <w:rPr>
          <w:rFonts w:ascii="宋体" w:hAnsi="宋体" w:hint="eastAsia"/>
          <w:szCs w:val="21"/>
          <w:u w:val="double"/>
        </w:rPr>
        <w:t>入股社员民主管理</w:t>
      </w:r>
      <w:r>
        <w:rPr>
          <w:rFonts w:ascii="宋体" w:hAnsi="宋体" w:hint="eastAsia"/>
          <w:szCs w:val="21"/>
        </w:rPr>
        <w:t>，主要为入股社员服务的合作金融组织，是经中国人民银行依法批准设立的合法金融机构。农村信用社是中国金融体系的重要组成部分，其</w:t>
      </w:r>
      <w:r>
        <w:rPr>
          <w:rFonts w:ascii="宋体" w:hAnsi="宋体" w:hint="eastAsia"/>
          <w:szCs w:val="21"/>
          <w:u w:val="double"/>
        </w:rPr>
        <w:t>主要任务是筹集农村闲散资金，为农业、农民和农村经济发展提供金融服务。同时，组织和调节农村基金，支持农业生产和农村综合发展支持各种形式的合作经济和社员家庭经济，限制和打击高利贷</w:t>
      </w:r>
      <w:r>
        <w:rPr>
          <w:rFonts w:ascii="宋体" w:hAnsi="宋体" w:hint="eastAsia"/>
          <w:szCs w:val="21"/>
        </w:rPr>
        <w:t>。农信社是独立的企业法人，以其全部资产对农村信用社债务承担责任，依法享有民事权利。其财产、合法权益和依法开展的业务活动受国家法律保护。</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农村信用合作社又是信用合作机构，所谓信用合作机构是由个人集资联合组成的以互助为主</w:t>
      </w:r>
      <w:r>
        <w:rPr>
          <w:rFonts w:ascii="宋体" w:hAnsi="宋体" w:hint="eastAsia"/>
          <w:szCs w:val="21"/>
        </w:rPr>
        <w:t>要宗旨的合作金融机构，简称“信用社”，以互助、自助为目的，在社员中开展存款、放款业务。信用社的建立与自然经济、小商品经济发展直接相关。由于农业生产者和小商品生产者对资金需要存在季节性、零散、小数额、小规模的特点，使得小生产者和农民很难得到银行贷款的支持，但客观上生产和流通的发展又必须解决资本不足的困难，于是就出现了这种</w:t>
      </w:r>
      <w:r>
        <w:rPr>
          <w:rFonts w:ascii="宋体" w:hAnsi="宋体" w:hint="eastAsia"/>
          <w:szCs w:val="21"/>
          <w:u w:val="double"/>
        </w:rPr>
        <w:t>以缴纳股金和存款方式建立的互助、自助的信用组织</w:t>
      </w:r>
      <w:r>
        <w:rPr>
          <w:rFonts w:ascii="宋体" w:hAnsi="宋体" w:hint="eastAsia"/>
          <w:szCs w:val="21"/>
        </w:rPr>
        <w:t>。</w:t>
      </w:r>
    </w:p>
    <w:p w:rsidR="00D63171" w:rsidRDefault="008E2547">
      <w:pPr>
        <w:shd w:val="clear" w:color="auto" w:fill="FFFFFF"/>
        <w:spacing w:line="360" w:lineRule="auto"/>
        <w:ind w:firstLineChars="200" w:firstLine="482"/>
        <w:jc w:val="left"/>
        <w:rPr>
          <w:rFonts w:ascii="宋体" w:hAnsi="宋体"/>
          <w:b/>
          <w:sz w:val="24"/>
          <w:szCs w:val="21"/>
        </w:rPr>
      </w:pPr>
      <w:r>
        <w:rPr>
          <w:rFonts w:ascii="宋体" w:hAnsi="宋体" w:hint="eastAsia"/>
          <w:b/>
          <w:sz w:val="24"/>
          <w:szCs w:val="21"/>
        </w:rPr>
        <w:t>（二）农信社改革要点</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lastRenderedPageBreak/>
        <w:t>农村信用社改革主要是两方面：一是</w:t>
      </w:r>
      <w:r>
        <w:rPr>
          <w:rFonts w:ascii="宋体" w:hAnsi="宋体" w:hint="eastAsia"/>
          <w:szCs w:val="21"/>
          <w:u w:val="double"/>
        </w:rPr>
        <w:t>改革农信社管理体制</w:t>
      </w:r>
      <w:r>
        <w:rPr>
          <w:rFonts w:ascii="宋体" w:hAnsi="宋体" w:hint="eastAsia"/>
          <w:szCs w:val="21"/>
        </w:rPr>
        <w:t>，将农信社的管理交由地方省级政府负责；二是以法人为单位</w:t>
      </w:r>
      <w:r>
        <w:rPr>
          <w:rFonts w:ascii="宋体" w:hAnsi="宋体" w:hint="eastAsia"/>
          <w:szCs w:val="21"/>
          <w:u w:val="double"/>
        </w:rPr>
        <w:t>改革农信社产权制</w:t>
      </w:r>
      <w:r>
        <w:rPr>
          <w:rFonts w:ascii="宋体" w:hAnsi="宋体" w:hint="eastAsia"/>
          <w:szCs w:val="21"/>
          <w:u w:val="double"/>
        </w:rPr>
        <w:t>度</w:t>
      </w:r>
      <w:r>
        <w:rPr>
          <w:rFonts w:ascii="宋体" w:hAnsi="宋体" w:hint="eastAsia"/>
          <w:szCs w:val="21"/>
        </w:rPr>
        <w:t>，明晰产权关系，扩大入股范围，提高入股额度，</w:t>
      </w:r>
      <w:r>
        <w:rPr>
          <w:rFonts w:ascii="宋体" w:hAnsi="宋体" w:hint="eastAsia"/>
          <w:szCs w:val="21"/>
          <w:u w:val="double"/>
        </w:rPr>
        <w:t>产权形式可采取股份制、股份合作制和合作制</w:t>
      </w:r>
      <w:r>
        <w:rPr>
          <w:rFonts w:ascii="宋体" w:hAnsi="宋体" w:hint="eastAsia"/>
          <w:szCs w:val="21"/>
        </w:rPr>
        <w:t>三种形式，组织形式可采取农村股份制商业银行、农村合作银行、以县（市、区）为单位统一法人和两级法人等模式。</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改革对策有以下几方面：</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明晰信用社产权关系</w:t>
      </w:r>
      <w:r>
        <w:rPr>
          <w:rFonts w:ascii="宋体" w:hAnsi="宋体" w:hint="eastAsia"/>
          <w:szCs w:val="21"/>
        </w:rPr>
        <w:t>,</w:t>
      </w:r>
      <w:r>
        <w:rPr>
          <w:rFonts w:ascii="宋体" w:hAnsi="宋体" w:hint="eastAsia"/>
          <w:szCs w:val="21"/>
        </w:rPr>
        <w:t>推进多元化产权模式。</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增加大额贷款数量</w:t>
      </w:r>
      <w:r>
        <w:rPr>
          <w:rFonts w:ascii="宋体" w:hAnsi="宋体" w:hint="eastAsia"/>
          <w:szCs w:val="21"/>
        </w:rPr>
        <w:t>,</w:t>
      </w:r>
      <w:r>
        <w:rPr>
          <w:rFonts w:ascii="宋体" w:hAnsi="宋体" w:hint="eastAsia"/>
          <w:szCs w:val="21"/>
        </w:rPr>
        <w:t>建立区域资金流通机制</w:t>
      </w:r>
      <w:r>
        <w:rPr>
          <w:rFonts w:ascii="宋体" w:hAnsi="宋体" w:hint="eastAsia"/>
          <w:szCs w:val="21"/>
        </w:rPr>
        <w:t>,</w:t>
      </w:r>
      <w:r>
        <w:rPr>
          <w:rFonts w:ascii="宋体" w:hAnsi="宋体" w:hint="eastAsia"/>
          <w:szCs w:val="21"/>
        </w:rPr>
        <w:t>提高信用社盈利能力。</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确立“三会”在内部治理的核心地位</w:t>
      </w:r>
      <w:r>
        <w:rPr>
          <w:rFonts w:ascii="宋体" w:hAnsi="宋体" w:hint="eastAsia"/>
          <w:szCs w:val="21"/>
        </w:rPr>
        <w:t>,</w:t>
      </w:r>
      <w:r>
        <w:rPr>
          <w:rFonts w:ascii="宋体" w:hAnsi="宋体" w:hint="eastAsia"/>
          <w:szCs w:val="21"/>
        </w:rPr>
        <w:t>减少政府部门对信用社的干预</w:t>
      </w:r>
      <w:r>
        <w:rPr>
          <w:rFonts w:ascii="宋体" w:hAnsi="宋体" w:hint="eastAsia"/>
          <w:szCs w:val="21"/>
        </w:rPr>
        <w:t>,</w:t>
      </w:r>
      <w:r>
        <w:rPr>
          <w:rFonts w:ascii="宋体" w:hAnsi="宋体" w:hint="eastAsia"/>
          <w:szCs w:val="21"/>
        </w:rPr>
        <w:t>加大人才引进和培养力度。“三会”为社员大会、监事会、理事会。</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建立健全信用社监管体制</w:t>
      </w:r>
      <w:r>
        <w:rPr>
          <w:rFonts w:ascii="宋体" w:hAnsi="宋体" w:hint="eastAsia"/>
          <w:szCs w:val="21"/>
        </w:rPr>
        <w:t>,</w:t>
      </w:r>
      <w:r>
        <w:rPr>
          <w:rFonts w:ascii="宋体" w:hAnsi="宋体" w:hint="eastAsia"/>
          <w:szCs w:val="21"/>
        </w:rPr>
        <w:t>逐渐形成一个有效的监管体系。</w:t>
      </w:r>
      <w:r>
        <w:rPr>
          <w:rFonts w:ascii="宋体" w:hAnsi="宋体" w:hint="eastAsia"/>
          <w:szCs w:val="21"/>
        </w:rPr>
        <w:tab/>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国家配套优惠扶持政策</w:t>
      </w:r>
      <w:r>
        <w:rPr>
          <w:rFonts w:ascii="宋体" w:hAnsi="宋体" w:hint="eastAsia"/>
          <w:szCs w:val="21"/>
        </w:rPr>
        <w:t>,</w:t>
      </w:r>
      <w:r>
        <w:rPr>
          <w:rFonts w:ascii="宋体" w:hAnsi="宋体" w:hint="eastAsia"/>
          <w:szCs w:val="21"/>
        </w:rPr>
        <w:t>信用社自身建立风险控制机制</w:t>
      </w:r>
      <w:r>
        <w:rPr>
          <w:rFonts w:ascii="宋体" w:hAnsi="宋体" w:hint="eastAsia"/>
          <w:szCs w:val="21"/>
        </w:rPr>
        <w:t>,</w:t>
      </w:r>
      <w:r>
        <w:rPr>
          <w:rFonts w:ascii="宋体" w:hAnsi="宋体" w:hint="eastAsia"/>
          <w:szCs w:val="21"/>
        </w:rPr>
        <w:t>进一步提高农村信用社在农村信贷领域的竞争力。</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完善农村信用社法律法规体系</w:t>
      </w:r>
      <w:r>
        <w:rPr>
          <w:rFonts w:ascii="宋体" w:hAnsi="宋体" w:hint="eastAsia"/>
          <w:szCs w:val="21"/>
        </w:rPr>
        <w:t>,</w:t>
      </w:r>
      <w:r>
        <w:rPr>
          <w:rFonts w:ascii="宋体" w:hAnsi="宋体" w:hint="eastAsia"/>
          <w:szCs w:val="21"/>
        </w:rPr>
        <w:t>保证信用社进一步改革的有法可依。</w:t>
      </w:r>
    </w:p>
    <w:p w:rsidR="00D63171" w:rsidRDefault="008E2547">
      <w:pPr>
        <w:shd w:val="clear" w:color="auto" w:fill="FFFFFF"/>
        <w:spacing w:line="360" w:lineRule="auto"/>
        <w:ind w:firstLineChars="200" w:firstLine="482"/>
        <w:jc w:val="left"/>
        <w:rPr>
          <w:rFonts w:ascii="宋体" w:hAnsi="宋体"/>
          <w:b/>
          <w:sz w:val="24"/>
          <w:szCs w:val="21"/>
        </w:rPr>
      </w:pPr>
      <w:r>
        <w:rPr>
          <w:rFonts w:ascii="宋体" w:hAnsi="宋体" w:hint="eastAsia"/>
          <w:b/>
          <w:sz w:val="24"/>
          <w:szCs w:val="21"/>
        </w:rPr>
        <w:t>（三）农信社业务八大问答</w:t>
      </w:r>
    </w:p>
    <w:p w:rsidR="00D63171" w:rsidRDefault="008E2547">
      <w:pPr>
        <w:shd w:val="clear" w:color="auto" w:fill="FFFFFF"/>
        <w:spacing w:line="360" w:lineRule="auto"/>
        <w:ind w:firstLineChars="200" w:firstLine="422"/>
        <w:jc w:val="left"/>
        <w:rPr>
          <w:rFonts w:ascii="宋体" w:hAnsi="宋体"/>
          <w:b/>
          <w:szCs w:val="21"/>
        </w:rPr>
      </w:pPr>
      <w:r>
        <w:rPr>
          <w:rFonts w:ascii="宋体" w:hAnsi="宋体" w:hint="eastAsia"/>
          <w:b/>
          <w:szCs w:val="21"/>
        </w:rPr>
        <w:t>1</w:t>
      </w:r>
      <w:r>
        <w:rPr>
          <w:rFonts w:ascii="宋体" w:hAnsi="宋体" w:hint="eastAsia"/>
          <w:b/>
          <w:szCs w:val="21"/>
        </w:rPr>
        <w:t>、农村信用社帐务定期核对的内容有哪些</w:t>
      </w:r>
      <w:r>
        <w:rPr>
          <w:rFonts w:ascii="宋体" w:hAnsi="宋体" w:hint="eastAsia"/>
          <w:b/>
          <w:szCs w:val="21"/>
        </w:rPr>
        <w:t>?</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答：⑴使用丁种帐页记载的帐户，应按旬加记未销帐的各笔金额总数，与各科目总帐的余额核对相符。</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⑵科目必须按月通打一次全部分户帐（卡）余额，与各科目总帐的余额核对相符。</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⑶款借据必须按月与该科目分户帐核对相符。</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⑷额表上的计息积数，应按旬、按月、按结息期与科目总帐累计积数相对相</w:t>
      </w:r>
      <w:r>
        <w:rPr>
          <w:rFonts w:ascii="宋体" w:hAnsi="宋体" w:hint="eastAsia"/>
          <w:szCs w:val="21"/>
        </w:rPr>
        <w:t>符。</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⑸种卡片帐每月与各科帐目总帐或有关登记簿核对相符</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⑹种有价单证、重要空白凭证等每月要帐实核对相符。</w:t>
      </w:r>
    </w:p>
    <w:p w:rsidR="00D63171" w:rsidRDefault="008E2547">
      <w:pPr>
        <w:shd w:val="clear" w:color="auto" w:fill="FFFFFF"/>
        <w:spacing w:line="360" w:lineRule="auto"/>
        <w:ind w:firstLineChars="200" w:firstLine="422"/>
        <w:jc w:val="left"/>
        <w:rPr>
          <w:rFonts w:ascii="宋体" w:hAnsi="宋体"/>
          <w:b/>
          <w:szCs w:val="21"/>
        </w:rPr>
      </w:pPr>
      <w:r>
        <w:rPr>
          <w:rFonts w:ascii="宋体" w:hAnsi="宋体" w:hint="eastAsia"/>
          <w:b/>
          <w:szCs w:val="21"/>
        </w:rPr>
        <w:t>2</w:t>
      </w:r>
      <w:r>
        <w:rPr>
          <w:rFonts w:ascii="宋体" w:hAnsi="宋体" w:hint="eastAsia"/>
          <w:b/>
          <w:szCs w:val="21"/>
        </w:rPr>
        <w:t>、《贷款通则》中规定借款人的义务有哪些</w:t>
      </w:r>
      <w:r>
        <w:rPr>
          <w:rFonts w:ascii="宋体" w:hAnsi="宋体" w:hint="eastAsia"/>
          <w:b/>
          <w:szCs w:val="21"/>
        </w:rPr>
        <w:t>?</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答：⑴应当如实提供贷款人要求的材料（法律规定不能提供者除外），应当向贷款人如实提供所有开户行、帐号及存贷款余额情况，配合贷款人的调查、审查和检查</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⑵应当接受贷款人对其使用信贷资金情况和有关生产经营、财务活动的监督；</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⑶应当按借款合同约定用途使用贷款；</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⑷应该按借款合同约定及时清偿贷款本息；</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⑸将债务全部或部分转让给第三人的，应当取得贷款人的同意；</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lastRenderedPageBreak/>
        <w:t>⑹有危及贷款人债权安全情况时，应当及时通知贷款人，同时采取保全措施。</w:t>
      </w:r>
    </w:p>
    <w:p w:rsidR="00D63171" w:rsidRDefault="008E2547">
      <w:pPr>
        <w:shd w:val="clear" w:color="auto" w:fill="FFFFFF"/>
        <w:spacing w:line="360" w:lineRule="auto"/>
        <w:ind w:firstLineChars="200" w:firstLine="422"/>
        <w:jc w:val="left"/>
        <w:rPr>
          <w:rFonts w:ascii="宋体" w:hAnsi="宋体"/>
          <w:b/>
          <w:szCs w:val="21"/>
        </w:rPr>
      </w:pPr>
      <w:r>
        <w:rPr>
          <w:rFonts w:ascii="宋体" w:hAnsi="宋体" w:hint="eastAsia"/>
          <w:b/>
          <w:szCs w:val="21"/>
        </w:rPr>
        <w:t>3</w:t>
      </w:r>
      <w:r>
        <w:rPr>
          <w:rFonts w:ascii="宋体" w:hAnsi="宋体" w:hint="eastAsia"/>
          <w:b/>
          <w:szCs w:val="21"/>
        </w:rPr>
        <w:t>、存款人开立基本帐户应向信用社提供哪些资料</w:t>
      </w:r>
      <w:r>
        <w:rPr>
          <w:rFonts w:ascii="宋体" w:hAnsi="宋体" w:hint="eastAsia"/>
          <w:b/>
          <w:szCs w:val="21"/>
        </w:rPr>
        <w:t>?</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答：⑴企业法人，应出具企业法人营业执照正本；⑵非企业法人，应出具企业营业执照正本；⑶机关和实行预算管理的事业单位，应出具政府人事部门或编制委员会的批文或登记证书和财政部门同意其开户的部门；非预算管理事业单位，应出具政府人事部门或编制委员会的批文或登记证书。⑷军队、武警团级（含）以上单位以及分散值勤的支（分）队，应出具军队军级以上单位财务部门、武警总队财务部门的开户证明。⑸社会团体，应出具社会</w:t>
      </w:r>
      <w:r>
        <w:rPr>
          <w:rFonts w:ascii="宋体" w:hAnsi="宋体" w:hint="eastAsia"/>
          <w:szCs w:val="21"/>
        </w:rPr>
        <w:t>团体登记证书，宗教组织还应出具宗教事务管理部门的批文或证明。⑹民办非企业组织，应出具民办非企业登记证书⑺外地常设机构，应出具其驻在地政府主管部门的批文。⑻外国驻华机构，应出具国家有关主管部门的批文或证明；外资企业驻华代表处、办事处应出具国家登记机关颁发的登记证。⑼个体工商户应出具个体工商户营业执照正本。⑽居民委员会、村民委员会、社区委员会，应出具其主管部门的批文或证明。⑾独立核算的附属机构，应出具其主管部门的基本存款帐户规定的证明文件、基本存款帐户开户登记证和批文。⑿其他组织，应出具政府主管部门的批文或证明</w:t>
      </w:r>
      <w:r>
        <w:rPr>
          <w:rFonts w:ascii="宋体" w:hAnsi="宋体" w:hint="eastAsia"/>
          <w:szCs w:val="21"/>
        </w:rPr>
        <w:t>。</w:t>
      </w:r>
    </w:p>
    <w:p w:rsidR="00D63171" w:rsidRDefault="008E2547">
      <w:pPr>
        <w:shd w:val="clear" w:color="auto" w:fill="FFFFFF"/>
        <w:spacing w:line="360" w:lineRule="auto"/>
        <w:ind w:firstLineChars="200" w:firstLine="422"/>
        <w:jc w:val="left"/>
        <w:rPr>
          <w:rFonts w:ascii="宋体" w:hAnsi="宋体"/>
          <w:b/>
          <w:szCs w:val="21"/>
        </w:rPr>
      </w:pPr>
      <w:r>
        <w:rPr>
          <w:rFonts w:ascii="宋体" w:hAnsi="宋体" w:hint="eastAsia"/>
          <w:b/>
          <w:szCs w:val="21"/>
        </w:rPr>
        <w:t>4</w:t>
      </w:r>
      <w:r>
        <w:rPr>
          <w:rFonts w:ascii="宋体" w:hAnsi="宋体" w:hint="eastAsia"/>
          <w:b/>
          <w:szCs w:val="21"/>
        </w:rPr>
        <w:t>、开户单位使用现金的项目主要有哪些</w:t>
      </w:r>
      <w:r>
        <w:rPr>
          <w:rFonts w:ascii="宋体" w:hAnsi="宋体" w:hint="eastAsia"/>
          <w:b/>
          <w:szCs w:val="21"/>
        </w:rPr>
        <w:t>?</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答：⑴职工工资、津贴；⑵个人劳务报酬；⑶根据国家规定颁发给个人的科学技术、文化艺术、体育等各种奖金；⑷各种劳保、福利费用以及国家规定的对个人的其他支出；⑸向个人收购农副产品和其他物资的价款；⑹出差人员必须随身携带的差旅费；⑺结算起点以下的零星支出；⑻中国人民银行确定需要支付现金的其他支出</w:t>
      </w:r>
    </w:p>
    <w:p w:rsidR="00D63171" w:rsidRDefault="008E2547">
      <w:pPr>
        <w:shd w:val="clear" w:color="auto" w:fill="FFFFFF"/>
        <w:spacing w:line="360" w:lineRule="auto"/>
        <w:ind w:firstLineChars="200" w:firstLine="422"/>
        <w:jc w:val="left"/>
        <w:rPr>
          <w:rFonts w:ascii="宋体" w:hAnsi="宋体"/>
          <w:b/>
          <w:szCs w:val="21"/>
        </w:rPr>
      </w:pPr>
      <w:r>
        <w:rPr>
          <w:rFonts w:ascii="宋体" w:hAnsi="宋体" w:hint="eastAsia"/>
          <w:b/>
          <w:szCs w:val="21"/>
        </w:rPr>
        <w:t>5</w:t>
      </w:r>
      <w:r>
        <w:rPr>
          <w:rFonts w:ascii="宋体" w:hAnsi="宋体" w:hint="eastAsia"/>
          <w:b/>
          <w:szCs w:val="21"/>
        </w:rPr>
        <w:t>、什么叫重要空白凭证</w:t>
      </w:r>
      <w:r>
        <w:rPr>
          <w:rFonts w:ascii="宋体" w:hAnsi="宋体" w:hint="eastAsia"/>
          <w:b/>
          <w:szCs w:val="21"/>
        </w:rPr>
        <w:t>?</w:t>
      </w:r>
      <w:r>
        <w:rPr>
          <w:rFonts w:ascii="宋体" w:hAnsi="宋体" w:hint="eastAsia"/>
          <w:b/>
          <w:szCs w:val="21"/>
        </w:rPr>
        <w:t>重要空白凭证的领用保管有哪些规定</w:t>
      </w:r>
      <w:r>
        <w:rPr>
          <w:rFonts w:ascii="宋体" w:hAnsi="宋体" w:hint="eastAsia"/>
          <w:b/>
          <w:szCs w:val="21"/>
        </w:rPr>
        <w:t>?</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答：重要空白凭证是指由信用社或单位填写金额并经签章后即具有支取款项效力的空白凭证，如支票、汇票、存单、存折、贷款收回凭证、报单等，是信用社凭以办理收付款项的重要书面依据。</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重要空白凭领用时应填写领用单，将领发的数量、起讫号码等逐项登记重要空白凭证领用登记簿。柜面使用时应当时逐份销号。重要空白凭证作废时应加盖“作废”戳记</w:t>
      </w:r>
      <w:r>
        <w:rPr>
          <w:rFonts w:ascii="宋体" w:hAnsi="宋体" w:hint="eastAsia"/>
          <w:szCs w:val="21"/>
        </w:rPr>
        <w:t>,</w:t>
      </w:r>
      <w:r>
        <w:rPr>
          <w:rFonts w:ascii="宋体" w:hAnsi="宋体" w:hint="eastAsia"/>
          <w:szCs w:val="21"/>
        </w:rPr>
        <w:t>作当日有关科目传票的附件。作废凭证的号码应在有关登记簿上注明备查。</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重要空白凭证保管时要设立凭证专用库房，实行双人管理，帐实分清管并采取必须的防火、防盗、灭虫、灭鼠等措施，保证凭证的安全和设</w:t>
      </w:r>
      <w:r>
        <w:rPr>
          <w:rFonts w:ascii="宋体" w:hAnsi="宋体" w:hint="eastAsia"/>
          <w:szCs w:val="21"/>
        </w:rPr>
        <w:t>施的可靠。严禁将空白凭证移作他用</w:t>
      </w:r>
      <w:r>
        <w:rPr>
          <w:rFonts w:ascii="宋体" w:hAnsi="宋体" w:hint="eastAsia"/>
          <w:szCs w:val="21"/>
        </w:rPr>
        <w:t>;</w:t>
      </w:r>
      <w:r>
        <w:rPr>
          <w:rFonts w:ascii="宋体" w:hAnsi="宋体" w:hint="eastAsia"/>
          <w:szCs w:val="21"/>
        </w:rPr>
        <w:lastRenderedPageBreak/>
        <w:t>属于信用社签发的重要空白凭证</w:t>
      </w:r>
      <w:r>
        <w:rPr>
          <w:rFonts w:ascii="宋体" w:hAnsi="宋体" w:hint="eastAsia"/>
          <w:szCs w:val="21"/>
        </w:rPr>
        <w:t>,</w:t>
      </w:r>
      <w:r>
        <w:rPr>
          <w:rFonts w:ascii="宋体" w:hAnsi="宋体" w:hint="eastAsia"/>
          <w:szCs w:val="21"/>
        </w:rPr>
        <w:t>严禁由客户签发</w:t>
      </w:r>
      <w:r>
        <w:rPr>
          <w:rFonts w:ascii="宋体" w:hAnsi="宋体" w:hint="eastAsia"/>
          <w:szCs w:val="21"/>
        </w:rPr>
        <w:t>;</w:t>
      </w:r>
      <w:r>
        <w:rPr>
          <w:rFonts w:ascii="宋体" w:hAnsi="宋体" w:hint="eastAsia"/>
          <w:szCs w:val="21"/>
        </w:rPr>
        <w:t>不准在重要空白凭证上预先盖好印章备用。</w:t>
      </w:r>
    </w:p>
    <w:p w:rsidR="00D63171" w:rsidRDefault="008E2547">
      <w:pPr>
        <w:shd w:val="clear" w:color="auto" w:fill="FFFFFF"/>
        <w:spacing w:line="360" w:lineRule="auto"/>
        <w:ind w:firstLineChars="200" w:firstLine="422"/>
        <w:jc w:val="left"/>
        <w:rPr>
          <w:rFonts w:ascii="宋体" w:hAnsi="宋体"/>
          <w:b/>
          <w:szCs w:val="21"/>
        </w:rPr>
      </w:pPr>
      <w:r>
        <w:rPr>
          <w:rFonts w:ascii="宋体" w:hAnsi="宋体" w:hint="eastAsia"/>
          <w:b/>
          <w:szCs w:val="21"/>
        </w:rPr>
        <w:t>6</w:t>
      </w:r>
      <w:r>
        <w:rPr>
          <w:rFonts w:ascii="宋体" w:hAnsi="宋体" w:hint="eastAsia"/>
          <w:b/>
          <w:szCs w:val="21"/>
        </w:rPr>
        <w:t>、农户联络员的职责有哪些</w:t>
      </w:r>
      <w:r>
        <w:rPr>
          <w:rFonts w:ascii="宋体" w:hAnsi="宋体" w:hint="eastAsia"/>
          <w:b/>
          <w:szCs w:val="21"/>
        </w:rPr>
        <w:t>?</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答：⑴农户联络员有监督权和建议权，有权监督信用社员工的工作和信贷资金的投向、投量。</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⑵对信用社的信用户等级评定工作及小额农户贷款的发放情况，有监督建议权，可以推荐优良客户在信用社贷款。</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⑶协助信用社组织存款、发放《贷款到期通知单》、《贷款逾期催收单》等单据，积极催收到、逾期贷款本息。</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⑷负责与农牧民的沟通、联系工作，积极宣传信用社的信用工程创建工作及信贷政策、</w:t>
      </w:r>
      <w:r>
        <w:rPr>
          <w:rFonts w:ascii="宋体" w:hAnsi="宋体" w:hint="eastAsia"/>
          <w:szCs w:val="21"/>
        </w:rPr>
        <w:t>宣传信用社业务。</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⑸关注辖内贷款户的信贷资金的使用，家庭经营、资产变化等情况，及时向信用社反馈借款户和农村经济的各种信息。</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⑹接受信用社必要的业务知识培训。</w:t>
      </w:r>
    </w:p>
    <w:p w:rsidR="00D63171" w:rsidRDefault="008E2547">
      <w:pPr>
        <w:shd w:val="clear" w:color="auto" w:fill="FFFFFF"/>
        <w:spacing w:line="360" w:lineRule="auto"/>
        <w:ind w:firstLineChars="200" w:firstLine="422"/>
        <w:jc w:val="left"/>
        <w:rPr>
          <w:rFonts w:ascii="宋体" w:hAnsi="宋体"/>
          <w:b/>
          <w:szCs w:val="21"/>
        </w:rPr>
      </w:pPr>
      <w:r>
        <w:rPr>
          <w:rFonts w:ascii="宋体" w:hAnsi="宋体" w:hint="eastAsia"/>
          <w:b/>
          <w:szCs w:val="21"/>
        </w:rPr>
        <w:t>7</w:t>
      </w:r>
      <w:r>
        <w:rPr>
          <w:rFonts w:ascii="宋体" w:hAnsi="宋体" w:hint="eastAsia"/>
          <w:b/>
          <w:szCs w:val="21"/>
        </w:rPr>
        <w:t>、信用社实行查库制度</w:t>
      </w:r>
      <w:r>
        <w:rPr>
          <w:rFonts w:ascii="宋体" w:hAnsi="宋体" w:hint="eastAsia"/>
          <w:b/>
          <w:szCs w:val="21"/>
        </w:rPr>
        <w:t>,</w:t>
      </w:r>
      <w:r>
        <w:rPr>
          <w:rFonts w:ascii="宋体" w:hAnsi="宋体" w:hint="eastAsia"/>
          <w:b/>
          <w:szCs w:val="21"/>
        </w:rPr>
        <w:t>查库的任务是什么</w:t>
      </w:r>
      <w:r>
        <w:rPr>
          <w:rFonts w:ascii="宋体" w:hAnsi="宋体" w:hint="eastAsia"/>
          <w:b/>
          <w:szCs w:val="21"/>
        </w:rPr>
        <w:t>?</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答：⑴清点库存现金、金银等实物是否帐实相符，有无白条抵库和挪用库款情况，是否发生虫蛀、鼠咬等霉烂事故；</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⑵库房、保险柜的锁和钥匙的使用、管理情况，锁是否发生损坏，有无擅自更换情况；</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⑶各项安全措施（包括联防组织）是否落实，双人管库和双人守库是否坚持执行；</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⑷库房、保险柜和守库室的安全设备是否齐全，是否符合安全条件。</w:t>
      </w:r>
    </w:p>
    <w:p w:rsidR="00D63171" w:rsidRDefault="008E2547">
      <w:pPr>
        <w:shd w:val="clear" w:color="auto" w:fill="FFFFFF"/>
        <w:spacing w:line="360" w:lineRule="auto"/>
        <w:ind w:firstLineChars="200" w:firstLine="422"/>
        <w:jc w:val="left"/>
        <w:rPr>
          <w:rFonts w:ascii="宋体" w:hAnsi="宋体"/>
          <w:b/>
          <w:szCs w:val="21"/>
        </w:rPr>
      </w:pPr>
      <w:r>
        <w:rPr>
          <w:rFonts w:ascii="宋体" w:hAnsi="宋体" w:hint="eastAsia"/>
          <w:b/>
          <w:szCs w:val="21"/>
        </w:rPr>
        <w:t>8</w:t>
      </w:r>
      <w:r>
        <w:rPr>
          <w:rFonts w:ascii="宋体" w:hAnsi="宋体" w:hint="eastAsia"/>
          <w:b/>
          <w:szCs w:val="21"/>
        </w:rPr>
        <w:t>、怎样评定信用户</w:t>
      </w:r>
      <w:r>
        <w:rPr>
          <w:rFonts w:ascii="宋体" w:hAnsi="宋体" w:hint="eastAsia"/>
          <w:b/>
          <w:szCs w:val="21"/>
        </w:rPr>
        <w:t>?</w:t>
      </w:r>
      <w:r>
        <w:rPr>
          <w:rFonts w:ascii="宋体" w:hAnsi="宋体" w:hint="eastAsia"/>
          <w:b/>
          <w:szCs w:val="21"/>
        </w:rPr>
        <w:t>如何核定等级</w:t>
      </w:r>
      <w:r>
        <w:rPr>
          <w:rFonts w:ascii="宋体" w:hAnsi="宋体" w:hint="eastAsia"/>
          <w:b/>
          <w:szCs w:val="21"/>
        </w:rPr>
        <w:t>?</w:t>
      </w:r>
      <w:r>
        <w:rPr>
          <w:rFonts w:ascii="宋体" w:hAnsi="宋体" w:hint="eastAsia"/>
          <w:b/>
          <w:szCs w:val="21"/>
        </w:rPr>
        <w:t>各等级授信额度是多少</w:t>
      </w:r>
      <w:r>
        <w:rPr>
          <w:rFonts w:ascii="宋体" w:hAnsi="宋体" w:hint="eastAsia"/>
          <w:b/>
          <w:szCs w:val="21"/>
        </w:rPr>
        <w:t>?</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答：“信用户”的评定条件：</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⑴居住在本辖区内，具有农业户口，主要从事农村土地耕作或其他与农村经济发展有关的生产经营活动，具备完全民事行为能力的农牧民和个体经营户。</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⑵信用观念强，资信状况良好，有按期还本付息的能力，原到期贷款及应付贷款利息已清偿，没有清偿的已经做了贷款人认可的还款计划</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⑶家庭成员中具有劳动生产或经营管理能力的劳动力；</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⑷家庭经济状况良好，有偿还能力，在农村信用社有一定数额存</w:t>
      </w:r>
      <w:r>
        <w:rPr>
          <w:rFonts w:ascii="宋体" w:hAnsi="宋体" w:hint="eastAsia"/>
          <w:szCs w:val="21"/>
        </w:rPr>
        <w:t>款，并有合法、可靠的经济收入。</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lastRenderedPageBreak/>
        <w:t>根据得分多少将农户的资信状况分为“一级、二级、三级、四级”四个等级，对不同等级核定不同的授信额度，即：</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⑴得分在</w:t>
      </w:r>
      <w:r>
        <w:rPr>
          <w:rFonts w:ascii="宋体" w:hAnsi="宋体" w:hint="eastAsia"/>
          <w:szCs w:val="21"/>
        </w:rPr>
        <w:t>100</w:t>
      </w:r>
      <w:r>
        <w:rPr>
          <w:rFonts w:ascii="宋体" w:hAnsi="宋体" w:hint="eastAsia"/>
          <w:szCs w:val="21"/>
        </w:rPr>
        <w:t>分以上的为一级信用户，授信额度为</w:t>
      </w:r>
      <w:r>
        <w:rPr>
          <w:rFonts w:ascii="宋体" w:hAnsi="宋体" w:hint="eastAsia"/>
          <w:szCs w:val="21"/>
        </w:rPr>
        <w:t>10000</w:t>
      </w:r>
      <w:r>
        <w:rPr>
          <w:rFonts w:ascii="宋体" w:hAnsi="宋体" w:hint="eastAsia"/>
          <w:szCs w:val="21"/>
        </w:rPr>
        <w:t>元。</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⑵得分在</w:t>
      </w:r>
      <w:r>
        <w:rPr>
          <w:rFonts w:ascii="宋体" w:hAnsi="宋体" w:hint="eastAsia"/>
          <w:szCs w:val="21"/>
        </w:rPr>
        <w:t>81---100</w:t>
      </w:r>
      <w:r>
        <w:rPr>
          <w:rFonts w:ascii="宋体" w:hAnsi="宋体" w:hint="eastAsia"/>
          <w:szCs w:val="21"/>
        </w:rPr>
        <w:t>分为二级信用户，授信额度为</w:t>
      </w:r>
      <w:r>
        <w:rPr>
          <w:rFonts w:ascii="宋体" w:hAnsi="宋体" w:hint="eastAsia"/>
          <w:szCs w:val="21"/>
        </w:rPr>
        <w:t>8000</w:t>
      </w:r>
      <w:r>
        <w:rPr>
          <w:rFonts w:ascii="宋体" w:hAnsi="宋体" w:hint="eastAsia"/>
          <w:szCs w:val="21"/>
        </w:rPr>
        <w:t>元。</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⑶得分在</w:t>
      </w:r>
      <w:r>
        <w:rPr>
          <w:rFonts w:ascii="宋体" w:hAnsi="宋体" w:hint="eastAsia"/>
          <w:szCs w:val="21"/>
        </w:rPr>
        <w:t>71---80</w:t>
      </w:r>
      <w:r>
        <w:rPr>
          <w:rFonts w:ascii="宋体" w:hAnsi="宋体" w:hint="eastAsia"/>
          <w:szCs w:val="21"/>
        </w:rPr>
        <w:t>分为三级信用户，授信额度为</w:t>
      </w:r>
      <w:r>
        <w:rPr>
          <w:rFonts w:ascii="宋体" w:hAnsi="宋体" w:hint="eastAsia"/>
          <w:szCs w:val="21"/>
        </w:rPr>
        <w:t>5000</w:t>
      </w:r>
      <w:r>
        <w:rPr>
          <w:rFonts w:ascii="宋体" w:hAnsi="宋体" w:hint="eastAsia"/>
          <w:szCs w:val="21"/>
        </w:rPr>
        <w:t>元。</w:t>
      </w:r>
    </w:p>
    <w:p w:rsidR="00D63171" w:rsidRDefault="008E2547">
      <w:pPr>
        <w:shd w:val="clear" w:color="auto" w:fill="FFFFFF"/>
        <w:spacing w:line="360" w:lineRule="auto"/>
        <w:ind w:firstLineChars="200" w:firstLine="420"/>
        <w:jc w:val="left"/>
        <w:rPr>
          <w:rFonts w:ascii="宋体" w:hAnsi="宋体"/>
          <w:szCs w:val="21"/>
        </w:rPr>
      </w:pPr>
      <w:r>
        <w:rPr>
          <w:rFonts w:ascii="宋体" w:hAnsi="宋体" w:hint="eastAsia"/>
          <w:szCs w:val="21"/>
        </w:rPr>
        <w:t>⑷得分在</w:t>
      </w:r>
      <w:r>
        <w:rPr>
          <w:rFonts w:ascii="宋体" w:hAnsi="宋体" w:hint="eastAsia"/>
          <w:szCs w:val="21"/>
        </w:rPr>
        <w:t>60---70</w:t>
      </w:r>
      <w:r>
        <w:rPr>
          <w:rFonts w:ascii="宋体" w:hAnsi="宋体" w:hint="eastAsia"/>
          <w:szCs w:val="21"/>
        </w:rPr>
        <w:t>分为四级信用户，授信额度为</w:t>
      </w:r>
      <w:r>
        <w:rPr>
          <w:rFonts w:ascii="宋体" w:hAnsi="宋体" w:hint="eastAsia"/>
          <w:szCs w:val="21"/>
        </w:rPr>
        <w:t>3000</w:t>
      </w:r>
      <w:r>
        <w:rPr>
          <w:rFonts w:ascii="宋体" w:hAnsi="宋体" w:hint="eastAsia"/>
          <w:szCs w:val="21"/>
        </w:rPr>
        <w:t>元。</w:t>
      </w:r>
    </w:p>
    <w:p w:rsidR="00D63171" w:rsidRDefault="008E2547">
      <w:pPr>
        <w:pStyle w:val="2"/>
        <w:spacing w:line="360" w:lineRule="auto"/>
      </w:pPr>
      <w:r>
        <w:rPr>
          <w:rFonts w:hint="eastAsia"/>
        </w:rPr>
        <w:t>三、农信社职业发展规划</w:t>
      </w:r>
    </w:p>
    <w:p w:rsidR="00D63171" w:rsidRDefault="008E2547">
      <w:pPr>
        <w:spacing w:line="360" w:lineRule="auto"/>
        <w:rPr>
          <w:rFonts w:ascii="宋体" w:hAnsi="宋体" w:cs="宋体"/>
          <w:szCs w:val="21"/>
        </w:rPr>
      </w:pPr>
      <w:r>
        <w:rPr>
          <w:rFonts w:ascii="宋体" w:hAnsi="宋体" w:cs="宋体"/>
          <w:szCs w:val="21"/>
        </w:rPr>
        <w:t>1</w:t>
      </w:r>
      <w:r>
        <w:rPr>
          <w:rFonts w:ascii="宋体" w:hAnsi="宋体" w:cs="宋体"/>
          <w:szCs w:val="21"/>
        </w:rPr>
        <w:t>、柜员。柜员一般有两条出路：</w:t>
      </w:r>
    </w:p>
    <w:p w:rsidR="00D63171" w:rsidRDefault="008E2547">
      <w:pPr>
        <w:spacing w:line="360" w:lineRule="auto"/>
        <w:rPr>
          <w:rFonts w:ascii="宋体" w:hAnsi="宋体" w:cs="宋体"/>
          <w:szCs w:val="21"/>
        </w:rPr>
      </w:pPr>
      <w:r>
        <w:rPr>
          <w:rFonts w:ascii="宋体" w:hAnsi="宋体" w:cs="宋体"/>
          <w:szCs w:val="21"/>
        </w:rPr>
        <w:t>（</w:t>
      </w:r>
      <w:r>
        <w:rPr>
          <w:rFonts w:ascii="宋体" w:hAnsi="宋体" w:cs="宋体"/>
          <w:szCs w:val="21"/>
        </w:rPr>
        <w:t>1</w:t>
      </w:r>
      <w:r>
        <w:rPr>
          <w:rFonts w:ascii="宋体" w:hAnsi="宋体" w:cs="宋体"/>
          <w:szCs w:val="21"/>
        </w:rPr>
        <w:t>）在会计条线精耕细作，做成业务标杆，升为柜长，然后竞聘为支行的会计</w:t>
      </w:r>
      <w:r>
        <w:rPr>
          <w:rFonts w:ascii="宋体" w:hAnsi="宋体" w:cs="宋体"/>
          <w:szCs w:val="21"/>
        </w:rPr>
        <w:t>主管，再竞聘为基层网点的副行长，到这里一般需要</w:t>
      </w:r>
      <w:r>
        <w:rPr>
          <w:rFonts w:ascii="宋体" w:hAnsi="宋体" w:cs="宋体"/>
          <w:szCs w:val="21"/>
        </w:rPr>
        <w:t>5</w:t>
      </w:r>
      <w:r>
        <w:rPr>
          <w:rFonts w:ascii="宋体" w:hAnsi="宋体" w:cs="宋体"/>
          <w:szCs w:val="21"/>
        </w:rPr>
        <w:t>到</w:t>
      </w:r>
      <w:r>
        <w:rPr>
          <w:rFonts w:ascii="宋体" w:hAnsi="宋体" w:cs="宋体"/>
          <w:szCs w:val="21"/>
        </w:rPr>
        <w:t>8</w:t>
      </w:r>
      <w:r>
        <w:rPr>
          <w:rFonts w:ascii="宋体" w:hAnsi="宋体" w:cs="宋体"/>
          <w:szCs w:val="21"/>
        </w:rPr>
        <w:t>年。再往上可以爬到省分行的会计部门做个小领导，然后竞聘会计部总经理，再向总行进军。</w:t>
      </w:r>
    </w:p>
    <w:p w:rsidR="00D63171" w:rsidRDefault="008E2547">
      <w:pPr>
        <w:spacing w:line="360" w:lineRule="auto"/>
        <w:rPr>
          <w:rFonts w:ascii="宋体" w:hAnsi="宋体" w:cs="宋体"/>
          <w:szCs w:val="21"/>
        </w:rPr>
      </w:pPr>
      <w:r>
        <w:rPr>
          <w:rFonts w:ascii="宋体" w:hAnsi="宋体" w:cs="宋体"/>
          <w:szCs w:val="21"/>
        </w:rPr>
        <w:t>（</w:t>
      </w:r>
      <w:r>
        <w:rPr>
          <w:rFonts w:ascii="宋体" w:hAnsi="宋体" w:cs="宋体"/>
          <w:szCs w:val="21"/>
        </w:rPr>
        <w:t>2</w:t>
      </w:r>
      <w:r>
        <w:rPr>
          <w:rFonts w:ascii="宋体" w:hAnsi="宋体" w:cs="宋体"/>
          <w:szCs w:val="21"/>
        </w:rPr>
        <w:t>）转岗做客户经理，走营销条线。一般需要在做柜时有较强的营销意识，转岗一般需要参加笔试和面试。</w:t>
      </w:r>
    </w:p>
    <w:p w:rsidR="00D63171" w:rsidRDefault="008E2547">
      <w:pPr>
        <w:spacing w:line="360" w:lineRule="auto"/>
        <w:rPr>
          <w:rFonts w:ascii="宋体" w:hAnsi="宋体" w:cs="宋体"/>
          <w:szCs w:val="21"/>
        </w:rPr>
      </w:pPr>
      <w:r>
        <w:rPr>
          <w:rFonts w:ascii="宋体" w:hAnsi="宋体" w:cs="宋体"/>
          <w:szCs w:val="21"/>
        </w:rPr>
        <w:t>2</w:t>
      </w:r>
      <w:r>
        <w:rPr>
          <w:rFonts w:ascii="宋体" w:hAnsi="宋体" w:cs="宋体"/>
          <w:szCs w:val="21"/>
        </w:rPr>
        <w:t>、客户经理。客户经理一般有三条路：</w:t>
      </w:r>
    </w:p>
    <w:p w:rsidR="00D63171" w:rsidRDefault="008E2547">
      <w:pPr>
        <w:spacing w:line="360" w:lineRule="auto"/>
        <w:rPr>
          <w:rFonts w:ascii="宋体" w:hAnsi="宋体" w:cs="宋体"/>
          <w:szCs w:val="21"/>
        </w:rPr>
      </w:pPr>
      <w:r>
        <w:rPr>
          <w:rFonts w:ascii="宋体" w:hAnsi="宋体" w:cs="宋体"/>
          <w:szCs w:val="21"/>
        </w:rPr>
        <w:t>（</w:t>
      </w:r>
      <w:r>
        <w:rPr>
          <w:rFonts w:ascii="宋体" w:hAnsi="宋体" w:cs="宋体"/>
          <w:szCs w:val="21"/>
        </w:rPr>
        <w:t>1</w:t>
      </w:r>
      <w:r>
        <w:rPr>
          <w:rFonts w:ascii="宋体" w:hAnsi="宋体" w:cs="宋体"/>
          <w:szCs w:val="21"/>
        </w:rPr>
        <w:t>）一直做客户经理：客户经理助理</w:t>
      </w:r>
      <w:r>
        <w:rPr>
          <w:rFonts w:ascii="宋体" w:hAnsi="宋体" w:cs="宋体"/>
          <w:szCs w:val="21"/>
        </w:rPr>
        <w:t>→</w:t>
      </w:r>
      <w:r>
        <w:rPr>
          <w:rFonts w:ascii="宋体" w:hAnsi="宋体" w:cs="宋体"/>
          <w:szCs w:val="21"/>
        </w:rPr>
        <w:t>客户经理</w:t>
      </w:r>
      <w:r>
        <w:rPr>
          <w:rFonts w:ascii="宋体" w:hAnsi="宋体" w:cs="宋体"/>
          <w:szCs w:val="21"/>
        </w:rPr>
        <w:t>→</w:t>
      </w:r>
      <w:r>
        <w:rPr>
          <w:rFonts w:ascii="宋体" w:hAnsi="宋体" w:cs="宋体"/>
          <w:szCs w:val="21"/>
        </w:rPr>
        <w:t>高级客户经理助理</w:t>
      </w:r>
      <w:r>
        <w:rPr>
          <w:rFonts w:ascii="宋体" w:hAnsi="宋体" w:cs="宋体"/>
          <w:szCs w:val="21"/>
        </w:rPr>
        <w:t>→</w:t>
      </w:r>
      <w:r>
        <w:rPr>
          <w:rFonts w:ascii="宋体" w:hAnsi="宋体" w:cs="宋体"/>
          <w:szCs w:val="21"/>
        </w:rPr>
        <w:t>高级客户经理</w:t>
      </w:r>
      <w:r>
        <w:rPr>
          <w:rFonts w:ascii="宋体" w:hAnsi="宋体" w:cs="宋体"/>
          <w:szCs w:val="21"/>
        </w:rPr>
        <w:t>→</w:t>
      </w:r>
      <w:r>
        <w:rPr>
          <w:rFonts w:ascii="宋体" w:hAnsi="宋体" w:cs="宋体"/>
          <w:szCs w:val="21"/>
        </w:rPr>
        <w:t>私人银行顾问，需要</w:t>
      </w:r>
      <w:r>
        <w:rPr>
          <w:rFonts w:ascii="宋体" w:hAnsi="宋体" w:cs="宋体"/>
          <w:szCs w:val="21"/>
        </w:rPr>
        <w:t>5</w:t>
      </w:r>
      <w:r>
        <w:rPr>
          <w:rFonts w:ascii="宋体" w:hAnsi="宋体" w:cs="宋体"/>
          <w:szCs w:val="21"/>
        </w:rPr>
        <w:t>年以上的时间，随着级别的不断升高，工资收入也不断提高，管理的客户也是不断的高端起来，主要靠专业知识推动业绩增长来增加收入，但是就一直在支行工作</w:t>
      </w:r>
      <w:r>
        <w:rPr>
          <w:rFonts w:ascii="宋体" w:hAnsi="宋体" w:cs="宋体"/>
          <w:szCs w:val="21"/>
        </w:rPr>
        <w:t>，受支行长的管理。</w:t>
      </w:r>
    </w:p>
    <w:p w:rsidR="00D63171" w:rsidRDefault="008E2547">
      <w:pPr>
        <w:spacing w:line="360" w:lineRule="auto"/>
        <w:rPr>
          <w:rFonts w:ascii="宋体" w:hAnsi="宋体" w:cs="宋体"/>
          <w:szCs w:val="21"/>
        </w:rPr>
      </w:pPr>
      <w:r>
        <w:rPr>
          <w:rFonts w:ascii="宋体" w:hAnsi="宋体" w:cs="宋体"/>
          <w:szCs w:val="21"/>
        </w:rPr>
        <w:t>（</w:t>
      </w:r>
      <w:r>
        <w:rPr>
          <w:rFonts w:ascii="宋体" w:hAnsi="宋体" w:cs="宋体"/>
          <w:szCs w:val="21"/>
        </w:rPr>
        <w:t>2</w:t>
      </w:r>
      <w:r>
        <w:rPr>
          <w:rFonts w:ascii="宋体" w:hAnsi="宋体" w:cs="宋体"/>
          <w:szCs w:val="21"/>
        </w:rPr>
        <w:t>）竞聘支行行长。支行的行长一般</w:t>
      </w:r>
      <w:r>
        <w:rPr>
          <w:rFonts w:ascii="宋体" w:hAnsi="宋体" w:cs="宋体"/>
          <w:szCs w:val="21"/>
        </w:rPr>
        <w:t>3</w:t>
      </w:r>
      <w:r>
        <w:rPr>
          <w:rFonts w:ascii="宋体" w:hAnsi="宋体" w:cs="宋体"/>
          <w:szCs w:val="21"/>
        </w:rPr>
        <w:t>年就要换一次，而且每年总有行长因为业绩不佳被开牌，所以如果你喜欢做领导，通常有</w:t>
      </w:r>
      <w:r>
        <w:rPr>
          <w:rFonts w:ascii="宋体" w:hAnsi="宋体" w:cs="宋体"/>
          <w:szCs w:val="21"/>
        </w:rPr>
        <w:t>3</w:t>
      </w:r>
      <w:r>
        <w:rPr>
          <w:rFonts w:ascii="宋体" w:hAnsi="宋体" w:cs="宋体"/>
          <w:szCs w:val="21"/>
        </w:rPr>
        <w:t>年的工作经验之后，就可以去参加每年的支行长竞聘。做支行长压力非常大，每年背负着</w:t>
      </w:r>
      <w:r>
        <w:rPr>
          <w:rFonts w:ascii="宋体" w:hAnsi="宋体" w:cs="宋体"/>
          <w:szCs w:val="21"/>
        </w:rPr>
        <w:t>50</w:t>
      </w:r>
      <w:r>
        <w:rPr>
          <w:rFonts w:ascii="宋体" w:hAnsi="宋体" w:cs="宋体"/>
          <w:szCs w:val="21"/>
        </w:rPr>
        <w:t>多个指标，做不好就亮红牌，直接下课。</w:t>
      </w:r>
    </w:p>
    <w:p w:rsidR="00D63171" w:rsidRDefault="008E2547">
      <w:pPr>
        <w:spacing w:line="360" w:lineRule="auto"/>
        <w:rPr>
          <w:rFonts w:ascii="宋体" w:hAnsi="宋体" w:cs="宋体"/>
          <w:szCs w:val="21"/>
        </w:rPr>
      </w:pPr>
      <w:r>
        <w:rPr>
          <w:rFonts w:ascii="宋体" w:hAnsi="宋体" w:cs="宋体"/>
          <w:szCs w:val="21"/>
        </w:rPr>
        <w:t>（</w:t>
      </w:r>
      <w:r>
        <w:rPr>
          <w:rFonts w:ascii="宋体" w:hAnsi="宋体" w:cs="宋体"/>
          <w:szCs w:val="21"/>
        </w:rPr>
        <w:t>3</w:t>
      </w:r>
      <w:r>
        <w:rPr>
          <w:rFonts w:ascii="宋体" w:hAnsi="宋体" w:cs="宋体"/>
          <w:szCs w:val="21"/>
        </w:rPr>
        <w:t>）向省分行的相关部门发展。比如对私客户经理就去私人金融部，对公客户经理就去公司业务部，零贷客户经理就去信贷部，然后在这些部门做成领导。</w:t>
      </w:r>
    </w:p>
    <w:p w:rsidR="00D63171" w:rsidRDefault="008E2547">
      <w:pPr>
        <w:spacing w:line="360" w:lineRule="auto"/>
        <w:ind w:firstLineChars="200" w:firstLine="420"/>
        <w:rPr>
          <w:rFonts w:ascii="宋体" w:hAnsi="宋体" w:cs="宋体"/>
          <w:szCs w:val="21"/>
        </w:rPr>
      </w:pPr>
      <w:r>
        <w:rPr>
          <w:rFonts w:ascii="宋体" w:hAnsi="宋体" w:cs="宋体"/>
          <w:szCs w:val="21"/>
        </w:rPr>
        <w:t>在</w:t>
      </w:r>
      <w:r>
        <w:rPr>
          <w:rFonts w:ascii="宋体" w:hAnsi="宋体" w:cs="宋体" w:hint="eastAsia"/>
          <w:szCs w:val="21"/>
        </w:rPr>
        <w:t>农信社</w:t>
      </w:r>
      <w:r>
        <w:rPr>
          <w:rFonts w:ascii="宋体" w:hAnsi="宋体" w:cs="宋体"/>
          <w:szCs w:val="21"/>
        </w:rPr>
        <w:t>里，能不能升级，大部分是要靠业绩说话的，所以只有当你的业绩做到出类拔萃的时候，在竞聘中才可能胜出，当然每往上升一级，你身上背负的任务就要加一级。</w:t>
      </w:r>
    </w:p>
    <w:p w:rsidR="00D63171" w:rsidRDefault="00D63171">
      <w:pPr>
        <w:spacing w:line="360" w:lineRule="auto"/>
      </w:pPr>
    </w:p>
    <w:p w:rsidR="00D63171" w:rsidRDefault="008E2547">
      <w:pPr>
        <w:pStyle w:val="1"/>
        <w:spacing w:line="360" w:lineRule="auto"/>
        <w:jc w:val="center"/>
      </w:pPr>
      <w:bookmarkStart w:id="6" w:name="_Toc1139"/>
      <w:bookmarkStart w:id="7" w:name="_Toc378145983"/>
      <w:r>
        <w:rPr>
          <w:rFonts w:hint="eastAsia"/>
          <w:szCs w:val="21"/>
        </w:rPr>
        <w:lastRenderedPageBreak/>
        <w:t>许昌市农信社</w:t>
      </w:r>
      <w:r>
        <w:rPr>
          <w:rFonts w:hint="eastAsia"/>
        </w:rPr>
        <w:t>招聘政策解读</w:t>
      </w:r>
      <w:bookmarkEnd w:id="6"/>
      <w:bookmarkEnd w:id="7"/>
    </w:p>
    <w:p w:rsidR="00D63171" w:rsidRDefault="008E2547">
      <w:pPr>
        <w:pStyle w:val="2"/>
        <w:spacing w:line="360" w:lineRule="auto"/>
      </w:pPr>
      <w:r>
        <w:rPr>
          <w:rFonts w:hint="eastAsia"/>
        </w:rPr>
        <w:t>一、招聘条件</w:t>
      </w:r>
    </w:p>
    <w:p w:rsidR="00D63171" w:rsidRDefault="008E2547">
      <w:pPr>
        <w:spacing w:line="360" w:lineRule="auto"/>
        <w:ind w:firstLineChars="200" w:firstLine="420"/>
      </w:pPr>
      <w:r>
        <w:rPr>
          <w:rFonts w:hint="eastAsia"/>
        </w:rPr>
        <w:t>1.</w:t>
      </w:r>
      <w:r>
        <w:rPr>
          <w:rFonts w:hint="eastAsia"/>
        </w:rPr>
        <w:t>学历：报考</w:t>
      </w:r>
      <w:r>
        <w:rPr>
          <w:rFonts w:hint="eastAsia"/>
          <w:b/>
        </w:rPr>
        <w:t>魏都农商银行</w:t>
      </w:r>
      <w:r>
        <w:rPr>
          <w:rFonts w:hint="eastAsia"/>
        </w:rPr>
        <w:t>，第一学历须为全日制普通高等院校大学</w:t>
      </w:r>
      <w:r>
        <w:rPr>
          <w:rFonts w:hint="eastAsia"/>
          <w:b/>
        </w:rPr>
        <w:t>本科及以上学历</w:t>
      </w:r>
      <w:r>
        <w:rPr>
          <w:rFonts w:hint="eastAsia"/>
        </w:rPr>
        <w:t>(</w:t>
      </w:r>
      <w:r>
        <w:rPr>
          <w:rFonts w:hint="eastAsia"/>
        </w:rPr>
        <w:t>包括</w:t>
      </w:r>
      <w:r>
        <w:rPr>
          <w:rFonts w:hint="eastAsia"/>
        </w:rPr>
        <w:t>2014</w:t>
      </w:r>
      <w:r>
        <w:rPr>
          <w:rFonts w:hint="eastAsia"/>
        </w:rPr>
        <w:t>年应届毕业生</w:t>
      </w:r>
      <w:r>
        <w:rPr>
          <w:rFonts w:hint="eastAsia"/>
        </w:rPr>
        <w:t>);</w:t>
      </w:r>
      <w:r>
        <w:rPr>
          <w:rFonts w:hint="eastAsia"/>
        </w:rPr>
        <w:t>报考</w:t>
      </w:r>
      <w:r>
        <w:rPr>
          <w:rFonts w:hint="eastAsia"/>
          <w:b/>
        </w:rPr>
        <w:t>其他县级行社</w:t>
      </w:r>
      <w:r>
        <w:rPr>
          <w:rFonts w:hint="eastAsia"/>
        </w:rPr>
        <w:t>，第一学历为全日制普通高等院校</w:t>
      </w:r>
      <w:r>
        <w:rPr>
          <w:rFonts w:hint="eastAsia"/>
          <w:b/>
        </w:rPr>
        <w:t>大学专科及以上学历</w:t>
      </w:r>
      <w:r>
        <w:rPr>
          <w:rFonts w:hint="eastAsia"/>
        </w:rPr>
        <w:t>(</w:t>
      </w:r>
      <w:r>
        <w:rPr>
          <w:rFonts w:hint="eastAsia"/>
        </w:rPr>
        <w:t>包括</w:t>
      </w:r>
      <w:r>
        <w:rPr>
          <w:rFonts w:hint="eastAsia"/>
        </w:rPr>
        <w:t>2014</w:t>
      </w:r>
      <w:r>
        <w:rPr>
          <w:rFonts w:hint="eastAsia"/>
        </w:rPr>
        <w:t>年应届毕业生</w:t>
      </w:r>
      <w:r>
        <w:rPr>
          <w:rFonts w:hint="eastAsia"/>
        </w:rPr>
        <w:t>)</w:t>
      </w:r>
      <w:r>
        <w:rPr>
          <w:rFonts w:hint="eastAsia"/>
        </w:rPr>
        <w:t>。</w:t>
      </w:r>
    </w:p>
    <w:p w:rsidR="00D63171" w:rsidRDefault="008E2547">
      <w:pPr>
        <w:spacing w:line="360" w:lineRule="auto"/>
        <w:ind w:firstLineChars="200" w:firstLine="420"/>
      </w:pPr>
      <w:r>
        <w:rPr>
          <w:rFonts w:hint="eastAsia"/>
        </w:rPr>
        <w:t>2.</w:t>
      </w:r>
      <w:r>
        <w:rPr>
          <w:rFonts w:hint="eastAsia"/>
        </w:rPr>
        <w:t>专业：经济、管理、金融、会计、统计、审计、营销、计算机、信息通信、法学、中文</w:t>
      </w:r>
      <w:r>
        <w:rPr>
          <w:rFonts w:hint="eastAsia"/>
        </w:rPr>
        <w:t>(</w:t>
      </w:r>
      <w:r>
        <w:rPr>
          <w:rFonts w:hint="eastAsia"/>
        </w:rPr>
        <w:t>秘</w:t>
      </w:r>
      <w:r>
        <w:rPr>
          <w:rFonts w:hint="eastAsia"/>
        </w:rPr>
        <w:t>)</w:t>
      </w:r>
      <w:r>
        <w:rPr>
          <w:rFonts w:hint="eastAsia"/>
        </w:rPr>
        <w:t>、数学应用等与经济金融相关专业。</w:t>
      </w:r>
    </w:p>
    <w:p w:rsidR="00D63171" w:rsidRDefault="008E2547">
      <w:pPr>
        <w:spacing w:line="360" w:lineRule="auto"/>
        <w:ind w:firstLineChars="200" w:firstLine="420"/>
      </w:pPr>
      <w:r>
        <w:rPr>
          <w:rFonts w:hint="eastAsia"/>
        </w:rPr>
        <w:t>3</w:t>
      </w:r>
      <w:r>
        <w:rPr>
          <w:rFonts w:hint="eastAsia"/>
        </w:rPr>
        <w:t>.</w:t>
      </w:r>
      <w:r>
        <w:rPr>
          <w:rFonts w:hint="eastAsia"/>
        </w:rPr>
        <w:t>年龄：大专学历不超过</w:t>
      </w:r>
      <w:r>
        <w:rPr>
          <w:rFonts w:hint="eastAsia"/>
          <w:b/>
        </w:rPr>
        <w:t>25</w:t>
      </w:r>
      <w:r>
        <w:rPr>
          <w:rFonts w:hint="eastAsia"/>
          <w:b/>
        </w:rPr>
        <w:t>岁</w:t>
      </w:r>
      <w:r>
        <w:rPr>
          <w:rFonts w:hint="eastAsia"/>
        </w:rPr>
        <w:t>(1989</w:t>
      </w:r>
      <w:r>
        <w:rPr>
          <w:rFonts w:hint="eastAsia"/>
        </w:rPr>
        <w:t>年</w:t>
      </w:r>
      <w:r>
        <w:rPr>
          <w:rFonts w:hint="eastAsia"/>
        </w:rPr>
        <w:t>1</w:t>
      </w:r>
      <w:r>
        <w:rPr>
          <w:rFonts w:hint="eastAsia"/>
        </w:rPr>
        <w:t>月</w:t>
      </w:r>
      <w:r>
        <w:rPr>
          <w:rFonts w:hint="eastAsia"/>
        </w:rPr>
        <w:t>1</w:t>
      </w:r>
      <w:r>
        <w:rPr>
          <w:rFonts w:hint="eastAsia"/>
        </w:rPr>
        <w:t>日后出生</w:t>
      </w:r>
      <w:r>
        <w:rPr>
          <w:rFonts w:hint="eastAsia"/>
        </w:rPr>
        <w:t>)</w:t>
      </w:r>
      <w:r>
        <w:rPr>
          <w:rFonts w:hint="eastAsia"/>
        </w:rPr>
        <w:t>，本科学历不超过</w:t>
      </w:r>
      <w:r>
        <w:rPr>
          <w:rFonts w:hint="eastAsia"/>
          <w:b/>
        </w:rPr>
        <w:t>28</w:t>
      </w:r>
      <w:r>
        <w:rPr>
          <w:rFonts w:hint="eastAsia"/>
          <w:b/>
        </w:rPr>
        <w:t>岁</w:t>
      </w:r>
      <w:r>
        <w:rPr>
          <w:rFonts w:hint="eastAsia"/>
        </w:rPr>
        <w:t>(1986</w:t>
      </w:r>
      <w:r>
        <w:rPr>
          <w:rFonts w:hint="eastAsia"/>
        </w:rPr>
        <w:t>年</w:t>
      </w:r>
      <w:r>
        <w:rPr>
          <w:rFonts w:hint="eastAsia"/>
        </w:rPr>
        <w:t>1</w:t>
      </w:r>
      <w:r>
        <w:rPr>
          <w:rFonts w:hint="eastAsia"/>
        </w:rPr>
        <w:t>月</w:t>
      </w:r>
      <w:r>
        <w:rPr>
          <w:rFonts w:hint="eastAsia"/>
        </w:rPr>
        <w:t>1</w:t>
      </w:r>
      <w:r>
        <w:rPr>
          <w:rFonts w:hint="eastAsia"/>
        </w:rPr>
        <w:t>日后出生</w:t>
      </w:r>
      <w:r>
        <w:rPr>
          <w:rFonts w:hint="eastAsia"/>
        </w:rPr>
        <w:t>)</w:t>
      </w:r>
      <w:r>
        <w:rPr>
          <w:rFonts w:hint="eastAsia"/>
        </w:rPr>
        <w:t>，硕士研究生学历不超过</w:t>
      </w:r>
      <w:r>
        <w:rPr>
          <w:rFonts w:hint="eastAsia"/>
        </w:rPr>
        <w:t>30</w:t>
      </w:r>
      <w:r>
        <w:rPr>
          <w:rFonts w:hint="eastAsia"/>
        </w:rPr>
        <w:t>岁</w:t>
      </w:r>
      <w:r>
        <w:rPr>
          <w:rFonts w:hint="eastAsia"/>
        </w:rPr>
        <w:t>(1984</w:t>
      </w:r>
      <w:r>
        <w:rPr>
          <w:rFonts w:hint="eastAsia"/>
        </w:rPr>
        <w:t>年</w:t>
      </w:r>
      <w:r>
        <w:rPr>
          <w:rFonts w:hint="eastAsia"/>
        </w:rPr>
        <w:t>1</w:t>
      </w:r>
      <w:r>
        <w:rPr>
          <w:rFonts w:hint="eastAsia"/>
        </w:rPr>
        <w:t>月</w:t>
      </w:r>
      <w:r>
        <w:rPr>
          <w:rFonts w:hint="eastAsia"/>
        </w:rPr>
        <w:t>1</w:t>
      </w:r>
      <w:r>
        <w:rPr>
          <w:rFonts w:hint="eastAsia"/>
        </w:rPr>
        <w:t>日后出生</w:t>
      </w:r>
      <w:r>
        <w:rPr>
          <w:rFonts w:hint="eastAsia"/>
        </w:rPr>
        <w:t>)</w:t>
      </w:r>
      <w:r>
        <w:rPr>
          <w:rFonts w:hint="eastAsia"/>
        </w:rPr>
        <w:t>，博士研究生学历不超过</w:t>
      </w:r>
      <w:r>
        <w:rPr>
          <w:rFonts w:hint="eastAsia"/>
          <w:b/>
        </w:rPr>
        <w:t>35</w:t>
      </w:r>
      <w:r>
        <w:rPr>
          <w:rFonts w:hint="eastAsia"/>
          <w:b/>
        </w:rPr>
        <w:t>岁</w:t>
      </w:r>
      <w:r>
        <w:rPr>
          <w:rFonts w:hint="eastAsia"/>
        </w:rPr>
        <w:t>(1979</w:t>
      </w:r>
      <w:r>
        <w:rPr>
          <w:rFonts w:hint="eastAsia"/>
        </w:rPr>
        <w:t>年</w:t>
      </w:r>
      <w:r>
        <w:rPr>
          <w:rFonts w:hint="eastAsia"/>
        </w:rPr>
        <w:t>1</w:t>
      </w:r>
      <w:r>
        <w:rPr>
          <w:rFonts w:hint="eastAsia"/>
        </w:rPr>
        <w:t>月</w:t>
      </w:r>
      <w:r>
        <w:rPr>
          <w:rFonts w:hint="eastAsia"/>
        </w:rPr>
        <w:t>1</w:t>
      </w:r>
      <w:r>
        <w:rPr>
          <w:rFonts w:hint="eastAsia"/>
        </w:rPr>
        <w:t>日后出生</w:t>
      </w:r>
      <w:r>
        <w:rPr>
          <w:rFonts w:hint="eastAsia"/>
        </w:rPr>
        <w:t>)</w:t>
      </w:r>
      <w:r>
        <w:rPr>
          <w:rFonts w:hint="eastAsia"/>
        </w:rPr>
        <w:t>。大学生村官和“三支一扶”</w:t>
      </w:r>
      <w:r>
        <w:rPr>
          <w:rFonts w:hint="eastAsia"/>
        </w:rPr>
        <w:t>(</w:t>
      </w:r>
      <w:r>
        <w:rPr>
          <w:rFonts w:hint="eastAsia"/>
        </w:rPr>
        <w:t>须提供有效证明</w:t>
      </w:r>
      <w:r>
        <w:rPr>
          <w:rFonts w:hint="eastAsia"/>
        </w:rPr>
        <w:t>)</w:t>
      </w:r>
      <w:r>
        <w:rPr>
          <w:rFonts w:hint="eastAsia"/>
        </w:rPr>
        <w:t>的毕业生年龄可放宽</w:t>
      </w:r>
      <w:r>
        <w:rPr>
          <w:rFonts w:hint="eastAsia"/>
        </w:rPr>
        <w:t>3</w:t>
      </w:r>
      <w:r>
        <w:rPr>
          <w:rFonts w:hint="eastAsia"/>
        </w:rPr>
        <w:t>岁。</w:t>
      </w:r>
    </w:p>
    <w:p w:rsidR="00D63171" w:rsidRDefault="008E2547">
      <w:pPr>
        <w:pStyle w:val="2"/>
        <w:spacing w:line="360" w:lineRule="auto"/>
      </w:pPr>
      <w:r>
        <w:rPr>
          <w:rFonts w:hint="eastAsia"/>
        </w:rPr>
        <w:t>二、报考人数</w:t>
      </w:r>
    </w:p>
    <w:p w:rsidR="00D63171" w:rsidRDefault="008E2547">
      <w:pPr>
        <w:spacing w:line="360" w:lineRule="auto"/>
        <w:rPr>
          <w:szCs w:val="21"/>
        </w:rPr>
      </w:pPr>
      <w:r>
        <w:rPr>
          <w:rFonts w:hint="eastAsia"/>
          <w:szCs w:val="21"/>
        </w:rPr>
        <w:t>许昌市农信社面向社会计划招聘</w:t>
      </w:r>
      <w:r>
        <w:rPr>
          <w:rFonts w:hint="eastAsia"/>
          <w:b/>
          <w:szCs w:val="21"/>
        </w:rPr>
        <w:t>226</w:t>
      </w:r>
      <w:r>
        <w:rPr>
          <w:rFonts w:hint="eastAsia"/>
          <w:b/>
          <w:szCs w:val="21"/>
        </w:rPr>
        <w:t>人</w:t>
      </w:r>
      <w:r>
        <w:rPr>
          <w:rFonts w:hint="eastAsia"/>
          <w:szCs w:val="21"/>
        </w:rPr>
        <w:t>，各县级行社招聘计划如下：</w:t>
      </w:r>
    </w:p>
    <w:tbl>
      <w:tblPr>
        <w:tblW w:w="8522" w:type="dxa"/>
        <w:tblBorders>
          <w:top w:val="single" w:sz="8" w:space="0" w:color="C0504D"/>
          <w:bottom w:val="single" w:sz="8" w:space="0" w:color="C0504D"/>
        </w:tblBorders>
        <w:tblLayout w:type="fixed"/>
        <w:tblLook w:val="0000"/>
      </w:tblPr>
      <w:tblGrid>
        <w:gridCol w:w="4261"/>
        <w:gridCol w:w="4261"/>
      </w:tblGrid>
      <w:tr w:rsidR="00D63171">
        <w:tc>
          <w:tcPr>
            <w:tcW w:w="4261" w:type="dxa"/>
            <w:tcBorders>
              <w:top w:val="single" w:sz="8" w:space="0" w:color="C0504D"/>
              <w:left w:val="nil"/>
              <w:bottom w:val="single" w:sz="8" w:space="0" w:color="C0504D"/>
              <w:right w:val="nil"/>
            </w:tcBorders>
          </w:tcPr>
          <w:p w:rsidR="00D63171" w:rsidRDefault="008E2547">
            <w:pPr>
              <w:spacing w:line="360" w:lineRule="auto"/>
              <w:jc w:val="center"/>
              <w:rPr>
                <w:b/>
                <w:bCs/>
                <w:color w:val="933634"/>
                <w:szCs w:val="21"/>
              </w:rPr>
            </w:pPr>
            <w:r>
              <w:rPr>
                <w:rFonts w:hint="eastAsia"/>
                <w:b/>
                <w:bCs/>
                <w:color w:val="933634"/>
                <w:szCs w:val="21"/>
              </w:rPr>
              <w:t>招聘单位</w:t>
            </w:r>
          </w:p>
        </w:tc>
        <w:tc>
          <w:tcPr>
            <w:tcW w:w="4261" w:type="dxa"/>
            <w:tcBorders>
              <w:top w:val="single" w:sz="8" w:space="0" w:color="C0504D"/>
              <w:left w:val="nil"/>
              <w:bottom w:val="single" w:sz="8" w:space="0" w:color="C0504D"/>
              <w:right w:val="nil"/>
            </w:tcBorders>
          </w:tcPr>
          <w:p w:rsidR="00D63171" w:rsidRDefault="008E2547">
            <w:pPr>
              <w:spacing w:line="360" w:lineRule="auto"/>
              <w:jc w:val="center"/>
              <w:rPr>
                <w:b/>
                <w:bCs/>
                <w:color w:val="933634"/>
                <w:szCs w:val="21"/>
              </w:rPr>
            </w:pPr>
            <w:r>
              <w:rPr>
                <w:rFonts w:hint="eastAsia"/>
                <w:b/>
                <w:bCs/>
                <w:color w:val="933634"/>
                <w:szCs w:val="21"/>
              </w:rPr>
              <w:t>招聘人数</w:t>
            </w:r>
          </w:p>
        </w:tc>
      </w:tr>
      <w:tr w:rsidR="00D63171">
        <w:tc>
          <w:tcPr>
            <w:tcW w:w="4261" w:type="dxa"/>
            <w:shd w:val="clear" w:color="auto" w:fill="EFD3D2"/>
          </w:tcPr>
          <w:p w:rsidR="00D63171" w:rsidRDefault="008E2547">
            <w:pPr>
              <w:spacing w:line="360" w:lineRule="auto"/>
              <w:jc w:val="center"/>
              <w:rPr>
                <w:b/>
                <w:bCs/>
                <w:color w:val="933634"/>
                <w:szCs w:val="21"/>
              </w:rPr>
            </w:pPr>
            <w:r>
              <w:rPr>
                <w:rFonts w:hint="eastAsia"/>
                <w:b/>
                <w:bCs/>
                <w:color w:val="933634"/>
                <w:szCs w:val="21"/>
              </w:rPr>
              <w:t>禹州市联社</w:t>
            </w:r>
          </w:p>
        </w:tc>
        <w:tc>
          <w:tcPr>
            <w:tcW w:w="4261" w:type="dxa"/>
            <w:shd w:val="clear" w:color="auto" w:fill="EFD3D2"/>
          </w:tcPr>
          <w:p w:rsidR="00D63171" w:rsidRDefault="008E2547">
            <w:pPr>
              <w:spacing w:line="360" w:lineRule="auto"/>
              <w:jc w:val="center"/>
              <w:rPr>
                <w:color w:val="933634"/>
                <w:szCs w:val="21"/>
              </w:rPr>
            </w:pPr>
            <w:r>
              <w:rPr>
                <w:rFonts w:hint="eastAsia"/>
                <w:color w:val="933634"/>
                <w:szCs w:val="21"/>
              </w:rPr>
              <w:t>58</w:t>
            </w:r>
            <w:r>
              <w:rPr>
                <w:rFonts w:hint="eastAsia"/>
                <w:color w:val="933634"/>
                <w:szCs w:val="21"/>
              </w:rPr>
              <w:t>人</w:t>
            </w:r>
          </w:p>
        </w:tc>
      </w:tr>
      <w:tr w:rsidR="00D63171">
        <w:tc>
          <w:tcPr>
            <w:tcW w:w="4261" w:type="dxa"/>
          </w:tcPr>
          <w:p w:rsidR="00D63171" w:rsidRDefault="008E2547">
            <w:pPr>
              <w:spacing w:line="360" w:lineRule="auto"/>
              <w:jc w:val="center"/>
              <w:rPr>
                <w:b/>
                <w:bCs/>
                <w:color w:val="933634"/>
                <w:szCs w:val="21"/>
              </w:rPr>
            </w:pPr>
            <w:r>
              <w:rPr>
                <w:rFonts w:hint="eastAsia"/>
                <w:b/>
                <w:bCs/>
                <w:color w:val="933634"/>
                <w:szCs w:val="21"/>
              </w:rPr>
              <w:t>长葛市联社</w:t>
            </w:r>
          </w:p>
        </w:tc>
        <w:tc>
          <w:tcPr>
            <w:tcW w:w="4261" w:type="dxa"/>
          </w:tcPr>
          <w:p w:rsidR="00D63171" w:rsidRDefault="008E2547">
            <w:pPr>
              <w:spacing w:line="360" w:lineRule="auto"/>
              <w:jc w:val="center"/>
              <w:rPr>
                <w:color w:val="933634"/>
                <w:szCs w:val="21"/>
              </w:rPr>
            </w:pPr>
            <w:r>
              <w:rPr>
                <w:rFonts w:hint="eastAsia"/>
                <w:color w:val="933634"/>
                <w:szCs w:val="21"/>
              </w:rPr>
              <w:t>35</w:t>
            </w:r>
            <w:r>
              <w:rPr>
                <w:rFonts w:hint="eastAsia"/>
                <w:color w:val="933634"/>
                <w:szCs w:val="21"/>
              </w:rPr>
              <w:t>人</w:t>
            </w:r>
          </w:p>
        </w:tc>
      </w:tr>
      <w:tr w:rsidR="00D63171">
        <w:tc>
          <w:tcPr>
            <w:tcW w:w="4261" w:type="dxa"/>
            <w:shd w:val="clear" w:color="auto" w:fill="EFD3D2"/>
          </w:tcPr>
          <w:p w:rsidR="00D63171" w:rsidRDefault="008E2547">
            <w:pPr>
              <w:spacing w:line="360" w:lineRule="auto"/>
              <w:jc w:val="center"/>
              <w:rPr>
                <w:b/>
                <w:bCs/>
                <w:color w:val="933634"/>
                <w:szCs w:val="21"/>
              </w:rPr>
            </w:pPr>
            <w:r>
              <w:rPr>
                <w:rFonts w:hint="eastAsia"/>
                <w:b/>
                <w:bCs/>
                <w:color w:val="933634"/>
                <w:szCs w:val="21"/>
              </w:rPr>
              <w:t>许都农商银行</w:t>
            </w:r>
          </w:p>
        </w:tc>
        <w:tc>
          <w:tcPr>
            <w:tcW w:w="4261" w:type="dxa"/>
            <w:shd w:val="clear" w:color="auto" w:fill="EFD3D2"/>
          </w:tcPr>
          <w:p w:rsidR="00D63171" w:rsidRDefault="008E2547">
            <w:pPr>
              <w:spacing w:line="360" w:lineRule="auto"/>
              <w:jc w:val="center"/>
              <w:rPr>
                <w:color w:val="933634"/>
                <w:szCs w:val="21"/>
              </w:rPr>
            </w:pPr>
            <w:r>
              <w:rPr>
                <w:rFonts w:hint="eastAsia"/>
                <w:color w:val="933634"/>
                <w:szCs w:val="21"/>
              </w:rPr>
              <w:t>35</w:t>
            </w:r>
            <w:r>
              <w:rPr>
                <w:rFonts w:hint="eastAsia"/>
                <w:color w:val="933634"/>
                <w:szCs w:val="21"/>
              </w:rPr>
              <w:t>人</w:t>
            </w:r>
          </w:p>
        </w:tc>
      </w:tr>
      <w:tr w:rsidR="00D63171">
        <w:tc>
          <w:tcPr>
            <w:tcW w:w="4261" w:type="dxa"/>
          </w:tcPr>
          <w:p w:rsidR="00D63171" w:rsidRDefault="008E2547">
            <w:pPr>
              <w:spacing w:line="360" w:lineRule="auto"/>
              <w:jc w:val="center"/>
              <w:rPr>
                <w:b/>
                <w:bCs/>
                <w:color w:val="933634"/>
                <w:szCs w:val="21"/>
              </w:rPr>
            </w:pPr>
            <w:r>
              <w:rPr>
                <w:rFonts w:hint="eastAsia"/>
                <w:b/>
                <w:bCs/>
                <w:color w:val="933634"/>
                <w:szCs w:val="21"/>
              </w:rPr>
              <w:t>鄢陵农商银行</w:t>
            </w:r>
          </w:p>
        </w:tc>
        <w:tc>
          <w:tcPr>
            <w:tcW w:w="4261" w:type="dxa"/>
          </w:tcPr>
          <w:p w:rsidR="00D63171" w:rsidRDefault="008E2547">
            <w:pPr>
              <w:spacing w:line="360" w:lineRule="auto"/>
              <w:jc w:val="center"/>
              <w:rPr>
                <w:color w:val="933634"/>
                <w:szCs w:val="21"/>
              </w:rPr>
            </w:pPr>
            <w:r>
              <w:rPr>
                <w:rFonts w:hint="eastAsia"/>
                <w:color w:val="933634"/>
                <w:szCs w:val="21"/>
              </w:rPr>
              <w:t>48</w:t>
            </w:r>
            <w:r>
              <w:rPr>
                <w:rFonts w:hint="eastAsia"/>
                <w:color w:val="933634"/>
                <w:szCs w:val="21"/>
              </w:rPr>
              <w:t>人</w:t>
            </w:r>
          </w:p>
        </w:tc>
      </w:tr>
      <w:tr w:rsidR="00D63171">
        <w:tc>
          <w:tcPr>
            <w:tcW w:w="4261" w:type="dxa"/>
            <w:shd w:val="clear" w:color="auto" w:fill="EFD3D2"/>
          </w:tcPr>
          <w:p w:rsidR="00D63171" w:rsidRDefault="008E2547">
            <w:pPr>
              <w:spacing w:line="360" w:lineRule="auto"/>
              <w:jc w:val="center"/>
              <w:rPr>
                <w:b/>
                <w:bCs/>
                <w:color w:val="933634"/>
                <w:szCs w:val="21"/>
              </w:rPr>
            </w:pPr>
            <w:r>
              <w:rPr>
                <w:rFonts w:hint="eastAsia"/>
                <w:b/>
                <w:bCs/>
                <w:color w:val="933634"/>
                <w:szCs w:val="21"/>
              </w:rPr>
              <w:t>魏都农商银行</w:t>
            </w:r>
          </w:p>
        </w:tc>
        <w:tc>
          <w:tcPr>
            <w:tcW w:w="4261" w:type="dxa"/>
            <w:shd w:val="clear" w:color="auto" w:fill="EFD3D2"/>
          </w:tcPr>
          <w:p w:rsidR="00D63171" w:rsidRDefault="008E2547">
            <w:pPr>
              <w:spacing w:line="360" w:lineRule="auto"/>
              <w:jc w:val="center"/>
              <w:rPr>
                <w:color w:val="933634"/>
                <w:szCs w:val="21"/>
              </w:rPr>
            </w:pPr>
            <w:r>
              <w:rPr>
                <w:rFonts w:hint="eastAsia"/>
                <w:color w:val="933634"/>
                <w:szCs w:val="21"/>
              </w:rPr>
              <w:t>20</w:t>
            </w:r>
            <w:r>
              <w:rPr>
                <w:rFonts w:hint="eastAsia"/>
                <w:color w:val="933634"/>
                <w:szCs w:val="21"/>
              </w:rPr>
              <w:t>人</w:t>
            </w:r>
          </w:p>
        </w:tc>
      </w:tr>
      <w:tr w:rsidR="00D63171">
        <w:tc>
          <w:tcPr>
            <w:tcW w:w="4261" w:type="dxa"/>
          </w:tcPr>
          <w:p w:rsidR="00D63171" w:rsidRDefault="008E2547">
            <w:pPr>
              <w:spacing w:line="360" w:lineRule="auto"/>
              <w:jc w:val="center"/>
              <w:rPr>
                <w:b/>
                <w:bCs/>
                <w:color w:val="933634"/>
                <w:szCs w:val="21"/>
              </w:rPr>
            </w:pPr>
            <w:r>
              <w:rPr>
                <w:rFonts w:hint="eastAsia"/>
                <w:b/>
                <w:bCs/>
                <w:color w:val="933634"/>
                <w:szCs w:val="21"/>
              </w:rPr>
              <w:t>襄城县联社</w:t>
            </w:r>
          </w:p>
        </w:tc>
        <w:tc>
          <w:tcPr>
            <w:tcW w:w="4261" w:type="dxa"/>
          </w:tcPr>
          <w:p w:rsidR="00D63171" w:rsidRDefault="008E2547">
            <w:pPr>
              <w:spacing w:line="360" w:lineRule="auto"/>
              <w:jc w:val="center"/>
              <w:rPr>
                <w:color w:val="933634"/>
                <w:szCs w:val="21"/>
              </w:rPr>
            </w:pPr>
            <w:r>
              <w:rPr>
                <w:rFonts w:hint="eastAsia"/>
                <w:color w:val="933634"/>
                <w:szCs w:val="21"/>
              </w:rPr>
              <w:t>30</w:t>
            </w:r>
            <w:r>
              <w:rPr>
                <w:rFonts w:hint="eastAsia"/>
                <w:color w:val="933634"/>
                <w:szCs w:val="21"/>
              </w:rPr>
              <w:t>人</w:t>
            </w:r>
          </w:p>
        </w:tc>
      </w:tr>
    </w:tbl>
    <w:p w:rsidR="00D63171" w:rsidRDefault="00D63171">
      <w:pPr>
        <w:spacing w:line="360" w:lineRule="auto"/>
      </w:pPr>
    </w:p>
    <w:p w:rsidR="00D63171" w:rsidRDefault="008E2547">
      <w:pPr>
        <w:pStyle w:val="2"/>
        <w:spacing w:line="360" w:lineRule="auto"/>
      </w:pPr>
      <w:r>
        <w:rPr>
          <w:rFonts w:hint="eastAsia"/>
        </w:rPr>
        <w:t>三、报名程序</w:t>
      </w:r>
    </w:p>
    <w:tbl>
      <w:tblPr>
        <w:tblW w:w="8522" w:type="dxa"/>
        <w:tblBorders>
          <w:top w:val="single" w:sz="8" w:space="0" w:color="4F81BD"/>
          <w:bottom w:val="single" w:sz="8" w:space="0" w:color="4F81BD"/>
        </w:tblBorders>
        <w:tblLayout w:type="fixed"/>
        <w:tblLook w:val="0000"/>
      </w:tblPr>
      <w:tblGrid>
        <w:gridCol w:w="4261"/>
        <w:gridCol w:w="4261"/>
      </w:tblGrid>
      <w:tr w:rsidR="00D63171">
        <w:tc>
          <w:tcPr>
            <w:tcW w:w="4261" w:type="dxa"/>
            <w:tcBorders>
              <w:top w:val="single" w:sz="8" w:space="0" w:color="4F81BD"/>
              <w:left w:val="nil"/>
              <w:bottom w:val="single" w:sz="8" w:space="0" w:color="4F81BD"/>
              <w:right w:val="nil"/>
            </w:tcBorders>
          </w:tcPr>
          <w:p w:rsidR="00D63171" w:rsidRDefault="008E2547">
            <w:pPr>
              <w:spacing w:line="360" w:lineRule="auto"/>
              <w:jc w:val="center"/>
              <w:rPr>
                <w:b/>
                <w:bCs/>
                <w:color w:val="365F90"/>
                <w:szCs w:val="21"/>
              </w:rPr>
            </w:pPr>
            <w:r>
              <w:rPr>
                <w:rFonts w:hint="eastAsia"/>
                <w:b/>
                <w:bCs/>
                <w:color w:val="365F90"/>
                <w:szCs w:val="21"/>
              </w:rPr>
              <w:t>流程</w:t>
            </w:r>
          </w:p>
        </w:tc>
        <w:tc>
          <w:tcPr>
            <w:tcW w:w="4261" w:type="dxa"/>
            <w:tcBorders>
              <w:top w:val="single" w:sz="8" w:space="0" w:color="4F81BD"/>
              <w:left w:val="nil"/>
              <w:bottom w:val="single" w:sz="8" w:space="0" w:color="4F81BD"/>
              <w:right w:val="nil"/>
            </w:tcBorders>
          </w:tcPr>
          <w:p w:rsidR="00D63171" w:rsidRDefault="008E2547">
            <w:pPr>
              <w:spacing w:line="360" w:lineRule="auto"/>
              <w:jc w:val="center"/>
              <w:rPr>
                <w:b/>
                <w:bCs/>
                <w:color w:val="365F90"/>
                <w:szCs w:val="21"/>
              </w:rPr>
            </w:pPr>
            <w:r>
              <w:rPr>
                <w:rFonts w:hint="eastAsia"/>
                <w:b/>
                <w:bCs/>
                <w:color w:val="365F90"/>
                <w:szCs w:val="21"/>
              </w:rPr>
              <w:t>时间</w:t>
            </w:r>
          </w:p>
        </w:tc>
      </w:tr>
      <w:tr w:rsidR="00D63171">
        <w:tc>
          <w:tcPr>
            <w:tcW w:w="4261" w:type="dxa"/>
            <w:shd w:val="clear" w:color="auto" w:fill="D3DFEE"/>
          </w:tcPr>
          <w:p w:rsidR="00D63171" w:rsidRDefault="008E2547">
            <w:pPr>
              <w:spacing w:line="360" w:lineRule="auto"/>
              <w:rPr>
                <w:b/>
                <w:bCs/>
                <w:color w:val="365F90"/>
                <w:szCs w:val="21"/>
              </w:rPr>
            </w:pPr>
            <w:r>
              <w:rPr>
                <w:rFonts w:hint="eastAsia"/>
                <w:b/>
                <w:bCs/>
                <w:color w:val="365F90"/>
                <w:szCs w:val="21"/>
              </w:rPr>
              <w:t>信息发布</w:t>
            </w:r>
          </w:p>
        </w:tc>
        <w:tc>
          <w:tcPr>
            <w:tcW w:w="4261" w:type="dxa"/>
            <w:shd w:val="clear" w:color="auto" w:fill="D3DFEE"/>
          </w:tcPr>
          <w:p w:rsidR="00D63171" w:rsidRDefault="008E2547">
            <w:pPr>
              <w:spacing w:line="360" w:lineRule="auto"/>
              <w:rPr>
                <w:color w:val="365F90"/>
                <w:szCs w:val="21"/>
              </w:rPr>
            </w:pPr>
            <w:r>
              <w:rPr>
                <w:rFonts w:hint="eastAsia"/>
                <w:color w:val="365F90"/>
                <w:szCs w:val="21"/>
              </w:rPr>
              <w:t>2014</w:t>
            </w:r>
            <w:r>
              <w:rPr>
                <w:rFonts w:hint="eastAsia"/>
                <w:color w:val="365F90"/>
                <w:szCs w:val="21"/>
              </w:rPr>
              <w:t>年</w:t>
            </w:r>
            <w:r>
              <w:rPr>
                <w:rFonts w:hint="eastAsia"/>
                <w:color w:val="365F90"/>
                <w:szCs w:val="21"/>
              </w:rPr>
              <w:t>7</w:t>
            </w:r>
            <w:r>
              <w:rPr>
                <w:rFonts w:hint="eastAsia"/>
                <w:color w:val="365F90"/>
                <w:szCs w:val="21"/>
              </w:rPr>
              <w:t>月</w:t>
            </w:r>
            <w:r>
              <w:rPr>
                <w:rFonts w:hint="eastAsia"/>
                <w:color w:val="365F90"/>
                <w:szCs w:val="21"/>
              </w:rPr>
              <w:t>3</w:t>
            </w:r>
            <w:r>
              <w:rPr>
                <w:rFonts w:hint="eastAsia"/>
                <w:color w:val="365F90"/>
                <w:szCs w:val="21"/>
              </w:rPr>
              <w:t>日</w:t>
            </w:r>
          </w:p>
        </w:tc>
      </w:tr>
      <w:tr w:rsidR="00D63171">
        <w:tc>
          <w:tcPr>
            <w:tcW w:w="4261" w:type="dxa"/>
          </w:tcPr>
          <w:p w:rsidR="00D63171" w:rsidRDefault="008E2547">
            <w:pPr>
              <w:spacing w:line="360" w:lineRule="auto"/>
              <w:rPr>
                <w:b/>
                <w:bCs/>
                <w:color w:val="365F90"/>
                <w:szCs w:val="21"/>
              </w:rPr>
            </w:pPr>
            <w:r>
              <w:rPr>
                <w:rFonts w:hint="eastAsia"/>
                <w:b/>
                <w:bCs/>
                <w:color w:val="000000"/>
                <w:szCs w:val="21"/>
              </w:rPr>
              <w:lastRenderedPageBreak/>
              <w:t>报名时间</w:t>
            </w:r>
          </w:p>
        </w:tc>
        <w:tc>
          <w:tcPr>
            <w:tcW w:w="4261" w:type="dxa"/>
          </w:tcPr>
          <w:p w:rsidR="00D63171" w:rsidRDefault="008E2547">
            <w:pPr>
              <w:spacing w:line="360" w:lineRule="auto"/>
              <w:rPr>
                <w:color w:val="000000"/>
                <w:szCs w:val="21"/>
              </w:rPr>
            </w:pPr>
            <w:r>
              <w:rPr>
                <w:rFonts w:hint="eastAsia"/>
                <w:color w:val="000000"/>
                <w:szCs w:val="21"/>
              </w:rPr>
              <w:t>2014</w:t>
            </w:r>
            <w:r>
              <w:rPr>
                <w:rFonts w:hint="eastAsia"/>
                <w:color w:val="000000"/>
                <w:szCs w:val="21"/>
              </w:rPr>
              <w:t>年</w:t>
            </w:r>
            <w:r>
              <w:rPr>
                <w:rFonts w:hint="eastAsia"/>
                <w:color w:val="000000"/>
                <w:szCs w:val="21"/>
              </w:rPr>
              <w:t>7</w:t>
            </w:r>
            <w:r>
              <w:rPr>
                <w:rFonts w:hint="eastAsia"/>
                <w:color w:val="000000"/>
                <w:szCs w:val="21"/>
              </w:rPr>
              <w:t>月</w:t>
            </w:r>
            <w:r>
              <w:rPr>
                <w:rFonts w:hint="eastAsia"/>
                <w:color w:val="000000"/>
                <w:szCs w:val="21"/>
              </w:rPr>
              <w:t>7</w:t>
            </w:r>
            <w:r>
              <w:rPr>
                <w:rFonts w:hint="eastAsia"/>
                <w:color w:val="000000"/>
                <w:szCs w:val="21"/>
              </w:rPr>
              <w:t>日至</w:t>
            </w:r>
            <w:r>
              <w:rPr>
                <w:rFonts w:hint="eastAsia"/>
                <w:color w:val="000000"/>
                <w:szCs w:val="21"/>
              </w:rPr>
              <w:t>7</w:t>
            </w:r>
            <w:r>
              <w:rPr>
                <w:rFonts w:hint="eastAsia"/>
                <w:color w:val="000000"/>
                <w:szCs w:val="21"/>
              </w:rPr>
              <w:t>月</w:t>
            </w:r>
            <w:r>
              <w:rPr>
                <w:rFonts w:hint="eastAsia"/>
                <w:color w:val="000000"/>
                <w:szCs w:val="21"/>
              </w:rPr>
              <w:t>9</w:t>
            </w:r>
            <w:r>
              <w:rPr>
                <w:rFonts w:hint="eastAsia"/>
                <w:color w:val="000000"/>
                <w:szCs w:val="21"/>
              </w:rPr>
              <w:t>日</w:t>
            </w:r>
            <w:r>
              <w:rPr>
                <w:rFonts w:hint="eastAsia"/>
                <w:color w:val="000000"/>
                <w:szCs w:val="21"/>
              </w:rPr>
              <w:t>(</w:t>
            </w:r>
            <w:r>
              <w:rPr>
                <w:rFonts w:hint="eastAsia"/>
                <w:color w:val="000000"/>
                <w:szCs w:val="21"/>
              </w:rPr>
              <w:t>上午</w:t>
            </w:r>
            <w:r>
              <w:rPr>
                <w:rFonts w:hint="eastAsia"/>
                <w:color w:val="000000"/>
                <w:szCs w:val="21"/>
              </w:rPr>
              <w:t>8</w:t>
            </w:r>
            <w:r>
              <w:rPr>
                <w:rFonts w:hint="eastAsia"/>
                <w:color w:val="000000"/>
                <w:szCs w:val="21"/>
              </w:rPr>
              <w:t>：</w:t>
            </w:r>
            <w:r>
              <w:rPr>
                <w:rFonts w:hint="eastAsia"/>
                <w:color w:val="000000"/>
                <w:szCs w:val="21"/>
              </w:rPr>
              <w:t>30</w:t>
            </w:r>
            <w:r>
              <w:rPr>
                <w:rFonts w:hint="eastAsia"/>
                <w:color w:val="000000"/>
                <w:szCs w:val="21"/>
              </w:rPr>
              <w:t>—</w:t>
            </w:r>
            <w:r>
              <w:rPr>
                <w:rFonts w:hint="eastAsia"/>
                <w:color w:val="000000"/>
                <w:szCs w:val="21"/>
              </w:rPr>
              <w:t>11</w:t>
            </w:r>
            <w:r>
              <w:rPr>
                <w:rFonts w:hint="eastAsia"/>
                <w:color w:val="000000"/>
                <w:szCs w:val="21"/>
              </w:rPr>
              <w:t>：</w:t>
            </w:r>
            <w:r>
              <w:rPr>
                <w:rFonts w:hint="eastAsia"/>
                <w:color w:val="000000"/>
                <w:szCs w:val="21"/>
              </w:rPr>
              <w:t>30;</w:t>
            </w:r>
            <w:r>
              <w:rPr>
                <w:rFonts w:hint="eastAsia"/>
                <w:color w:val="000000"/>
                <w:szCs w:val="21"/>
              </w:rPr>
              <w:t>下午</w:t>
            </w:r>
            <w:r>
              <w:rPr>
                <w:rFonts w:hint="eastAsia"/>
                <w:color w:val="000000"/>
                <w:szCs w:val="21"/>
              </w:rPr>
              <w:t>14</w:t>
            </w:r>
            <w:r>
              <w:rPr>
                <w:rFonts w:hint="eastAsia"/>
                <w:color w:val="000000"/>
                <w:szCs w:val="21"/>
              </w:rPr>
              <w:t>：</w:t>
            </w:r>
            <w:r>
              <w:rPr>
                <w:rFonts w:hint="eastAsia"/>
                <w:color w:val="000000"/>
                <w:szCs w:val="21"/>
              </w:rPr>
              <w:t>30</w:t>
            </w:r>
            <w:r>
              <w:rPr>
                <w:rFonts w:hint="eastAsia"/>
                <w:color w:val="000000"/>
                <w:szCs w:val="21"/>
              </w:rPr>
              <w:t>—</w:t>
            </w:r>
            <w:r>
              <w:rPr>
                <w:rFonts w:hint="eastAsia"/>
                <w:color w:val="000000"/>
                <w:szCs w:val="21"/>
              </w:rPr>
              <w:t>17</w:t>
            </w:r>
            <w:r>
              <w:rPr>
                <w:rFonts w:hint="eastAsia"/>
                <w:color w:val="000000"/>
                <w:szCs w:val="21"/>
              </w:rPr>
              <w:t>：</w:t>
            </w:r>
            <w:r>
              <w:rPr>
                <w:rFonts w:hint="eastAsia"/>
                <w:color w:val="000000"/>
                <w:szCs w:val="21"/>
              </w:rPr>
              <w:t>30)</w:t>
            </w:r>
            <w:r>
              <w:rPr>
                <w:rFonts w:hint="eastAsia"/>
                <w:color w:val="000000"/>
                <w:szCs w:val="21"/>
              </w:rPr>
              <w:t>。</w:t>
            </w:r>
            <w:r>
              <w:rPr>
                <w:rFonts w:hint="eastAsia"/>
                <w:b/>
                <w:color w:val="000000"/>
                <w:szCs w:val="21"/>
              </w:rPr>
              <w:t>现场报名</w:t>
            </w:r>
          </w:p>
        </w:tc>
      </w:tr>
      <w:tr w:rsidR="00D63171">
        <w:tc>
          <w:tcPr>
            <w:tcW w:w="4261" w:type="dxa"/>
            <w:shd w:val="clear" w:color="auto" w:fill="D3DFEE"/>
          </w:tcPr>
          <w:p w:rsidR="00D63171" w:rsidRDefault="008E2547">
            <w:pPr>
              <w:spacing w:line="360" w:lineRule="auto"/>
              <w:rPr>
                <w:b/>
                <w:bCs/>
                <w:color w:val="365F90"/>
                <w:szCs w:val="21"/>
              </w:rPr>
            </w:pPr>
            <w:r>
              <w:rPr>
                <w:rFonts w:hint="eastAsia"/>
                <w:b/>
                <w:bCs/>
                <w:color w:val="365F90"/>
                <w:szCs w:val="21"/>
              </w:rPr>
              <w:t>笔试时间</w:t>
            </w:r>
          </w:p>
        </w:tc>
        <w:tc>
          <w:tcPr>
            <w:tcW w:w="4261" w:type="dxa"/>
            <w:shd w:val="clear" w:color="auto" w:fill="D3DFEE"/>
          </w:tcPr>
          <w:p w:rsidR="00D63171" w:rsidRDefault="008E2547">
            <w:pPr>
              <w:spacing w:line="360" w:lineRule="auto"/>
              <w:rPr>
                <w:color w:val="365F90"/>
                <w:szCs w:val="21"/>
              </w:rPr>
            </w:pPr>
            <w:r>
              <w:rPr>
                <w:rFonts w:hint="eastAsia"/>
                <w:color w:val="365F90"/>
                <w:szCs w:val="21"/>
              </w:rPr>
              <w:t>待定</w:t>
            </w:r>
          </w:p>
        </w:tc>
      </w:tr>
      <w:tr w:rsidR="00D63171">
        <w:tc>
          <w:tcPr>
            <w:tcW w:w="4261" w:type="dxa"/>
          </w:tcPr>
          <w:p w:rsidR="00D63171" w:rsidRDefault="008E2547">
            <w:pPr>
              <w:spacing w:line="360" w:lineRule="auto"/>
              <w:rPr>
                <w:b/>
                <w:bCs/>
                <w:color w:val="365F90"/>
                <w:szCs w:val="21"/>
              </w:rPr>
            </w:pPr>
            <w:r>
              <w:rPr>
                <w:rFonts w:hint="eastAsia"/>
                <w:b/>
                <w:bCs/>
                <w:color w:val="365F90"/>
                <w:szCs w:val="21"/>
              </w:rPr>
              <w:t>面试时间</w:t>
            </w:r>
          </w:p>
        </w:tc>
        <w:tc>
          <w:tcPr>
            <w:tcW w:w="4261" w:type="dxa"/>
          </w:tcPr>
          <w:p w:rsidR="00D63171" w:rsidRDefault="008E2547">
            <w:pPr>
              <w:spacing w:line="360" w:lineRule="auto"/>
              <w:rPr>
                <w:color w:val="365F90"/>
                <w:szCs w:val="21"/>
              </w:rPr>
            </w:pPr>
            <w:r>
              <w:rPr>
                <w:rFonts w:hint="eastAsia"/>
                <w:color w:val="365F90"/>
                <w:szCs w:val="21"/>
              </w:rPr>
              <w:t>待定</w:t>
            </w:r>
          </w:p>
        </w:tc>
      </w:tr>
      <w:tr w:rsidR="00D63171">
        <w:tc>
          <w:tcPr>
            <w:tcW w:w="4261" w:type="dxa"/>
            <w:shd w:val="clear" w:color="auto" w:fill="D3DFEE"/>
          </w:tcPr>
          <w:p w:rsidR="00D63171" w:rsidRDefault="008E2547">
            <w:pPr>
              <w:spacing w:line="360" w:lineRule="auto"/>
              <w:rPr>
                <w:b/>
                <w:bCs/>
                <w:color w:val="365F90"/>
                <w:szCs w:val="21"/>
              </w:rPr>
            </w:pPr>
            <w:r>
              <w:rPr>
                <w:rFonts w:hint="eastAsia"/>
                <w:b/>
                <w:bCs/>
                <w:color w:val="365F90"/>
                <w:szCs w:val="21"/>
              </w:rPr>
              <w:t>体检</w:t>
            </w:r>
          </w:p>
        </w:tc>
        <w:tc>
          <w:tcPr>
            <w:tcW w:w="4261" w:type="dxa"/>
            <w:shd w:val="clear" w:color="auto" w:fill="D3DFEE"/>
          </w:tcPr>
          <w:p w:rsidR="00D63171" w:rsidRDefault="00D63171">
            <w:pPr>
              <w:spacing w:line="360" w:lineRule="auto"/>
              <w:rPr>
                <w:color w:val="365F90"/>
                <w:szCs w:val="21"/>
              </w:rPr>
            </w:pPr>
          </w:p>
        </w:tc>
      </w:tr>
      <w:tr w:rsidR="00D63171">
        <w:tc>
          <w:tcPr>
            <w:tcW w:w="4261" w:type="dxa"/>
          </w:tcPr>
          <w:p w:rsidR="00D63171" w:rsidRDefault="008E2547">
            <w:pPr>
              <w:spacing w:line="360" w:lineRule="auto"/>
              <w:rPr>
                <w:b/>
                <w:bCs/>
                <w:color w:val="365F90"/>
                <w:szCs w:val="21"/>
              </w:rPr>
            </w:pPr>
            <w:r>
              <w:rPr>
                <w:rFonts w:hint="eastAsia"/>
                <w:b/>
                <w:bCs/>
                <w:color w:val="365F90"/>
                <w:szCs w:val="21"/>
              </w:rPr>
              <w:t>背景调查</w:t>
            </w:r>
          </w:p>
        </w:tc>
        <w:tc>
          <w:tcPr>
            <w:tcW w:w="4261" w:type="dxa"/>
          </w:tcPr>
          <w:p w:rsidR="00D63171" w:rsidRDefault="00D63171">
            <w:pPr>
              <w:spacing w:line="360" w:lineRule="auto"/>
              <w:rPr>
                <w:color w:val="365F90"/>
                <w:szCs w:val="21"/>
              </w:rPr>
            </w:pPr>
          </w:p>
        </w:tc>
      </w:tr>
      <w:tr w:rsidR="00D63171">
        <w:tc>
          <w:tcPr>
            <w:tcW w:w="4261" w:type="dxa"/>
            <w:shd w:val="clear" w:color="auto" w:fill="D3DFEE"/>
          </w:tcPr>
          <w:p w:rsidR="00D63171" w:rsidRDefault="008E2547">
            <w:pPr>
              <w:spacing w:line="360" w:lineRule="auto"/>
              <w:rPr>
                <w:b/>
                <w:bCs/>
                <w:color w:val="365F90"/>
                <w:szCs w:val="21"/>
              </w:rPr>
            </w:pPr>
            <w:r>
              <w:rPr>
                <w:rFonts w:hint="eastAsia"/>
                <w:b/>
                <w:bCs/>
                <w:color w:val="365F90"/>
                <w:szCs w:val="21"/>
              </w:rPr>
              <w:t>岗前培训</w:t>
            </w:r>
          </w:p>
        </w:tc>
        <w:tc>
          <w:tcPr>
            <w:tcW w:w="4261" w:type="dxa"/>
            <w:shd w:val="clear" w:color="auto" w:fill="D3DFEE"/>
          </w:tcPr>
          <w:p w:rsidR="00D63171" w:rsidRDefault="00D63171">
            <w:pPr>
              <w:spacing w:line="360" w:lineRule="auto"/>
              <w:rPr>
                <w:color w:val="365F90"/>
                <w:szCs w:val="21"/>
              </w:rPr>
            </w:pPr>
          </w:p>
        </w:tc>
      </w:tr>
      <w:tr w:rsidR="00D63171">
        <w:tc>
          <w:tcPr>
            <w:tcW w:w="4261" w:type="dxa"/>
          </w:tcPr>
          <w:p w:rsidR="00D63171" w:rsidRDefault="008E2547">
            <w:pPr>
              <w:spacing w:line="360" w:lineRule="auto"/>
              <w:rPr>
                <w:b/>
                <w:bCs/>
                <w:color w:val="365F90"/>
                <w:szCs w:val="21"/>
              </w:rPr>
            </w:pPr>
            <w:r>
              <w:rPr>
                <w:rFonts w:hint="eastAsia"/>
                <w:b/>
                <w:bCs/>
                <w:color w:val="365F90"/>
                <w:szCs w:val="21"/>
              </w:rPr>
              <w:t>录用</w:t>
            </w:r>
          </w:p>
        </w:tc>
        <w:tc>
          <w:tcPr>
            <w:tcW w:w="4261" w:type="dxa"/>
          </w:tcPr>
          <w:p w:rsidR="00D63171" w:rsidRDefault="00D63171">
            <w:pPr>
              <w:spacing w:line="360" w:lineRule="auto"/>
              <w:rPr>
                <w:color w:val="365F90"/>
                <w:szCs w:val="21"/>
              </w:rPr>
            </w:pPr>
          </w:p>
        </w:tc>
      </w:tr>
    </w:tbl>
    <w:p w:rsidR="00D63171" w:rsidRDefault="008E2547">
      <w:pPr>
        <w:pStyle w:val="2"/>
        <w:spacing w:line="360" w:lineRule="auto"/>
      </w:pPr>
      <w:r>
        <w:rPr>
          <w:rFonts w:hint="eastAsia"/>
        </w:rPr>
        <w:t>四、报名地点</w:t>
      </w:r>
    </w:p>
    <w:tbl>
      <w:tblPr>
        <w:tblW w:w="8522" w:type="dxa"/>
        <w:tblBorders>
          <w:top w:val="single" w:sz="8" w:space="0" w:color="8064A2"/>
          <w:bottom w:val="single" w:sz="8" w:space="0" w:color="8064A2"/>
        </w:tblBorders>
        <w:tblLayout w:type="fixed"/>
        <w:tblLook w:val="0000"/>
      </w:tblPr>
      <w:tblGrid>
        <w:gridCol w:w="2518"/>
        <w:gridCol w:w="6004"/>
      </w:tblGrid>
      <w:tr w:rsidR="00D63171">
        <w:tc>
          <w:tcPr>
            <w:tcW w:w="2518" w:type="dxa"/>
            <w:tcBorders>
              <w:top w:val="single" w:sz="8" w:space="0" w:color="8064A2"/>
              <w:left w:val="nil"/>
              <w:bottom w:val="single" w:sz="8" w:space="0" w:color="8064A2"/>
              <w:right w:val="nil"/>
            </w:tcBorders>
          </w:tcPr>
          <w:p w:rsidR="00D63171" w:rsidRDefault="008E2547">
            <w:pPr>
              <w:spacing w:line="360" w:lineRule="auto"/>
              <w:jc w:val="center"/>
              <w:rPr>
                <w:b/>
                <w:bCs/>
                <w:color w:val="5E4879"/>
              </w:rPr>
            </w:pPr>
            <w:r>
              <w:rPr>
                <w:rFonts w:hint="eastAsia"/>
                <w:b/>
                <w:bCs/>
                <w:color w:val="5E4879"/>
              </w:rPr>
              <w:t>机构名称</w:t>
            </w:r>
          </w:p>
        </w:tc>
        <w:tc>
          <w:tcPr>
            <w:tcW w:w="6004" w:type="dxa"/>
            <w:tcBorders>
              <w:top w:val="single" w:sz="8" w:space="0" w:color="8064A2"/>
              <w:left w:val="nil"/>
              <w:bottom w:val="single" w:sz="8" w:space="0" w:color="8064A2"/>
              <w:right w:val="nil"/>
            </w:tcBorders>
          </w:tcPr>
          <w:p w:rsidR="00D63171" w:rsidRDefault="008E2547">
            <w:pPr>
              <w:spacing w:line="360" w:lineRule="auto"/>
              <w:jc w:val="center"/>
              <w:rPr>
                <w:b/>
                <w:bCs/>
                <w:color w:val="5E4879"/>
              </w:rPr>
            </w:pPr>
            <w:r>
              <w:rPr>
                <w:rFonts w:hint="eastAsia"/>
                <w:b/>
                <w:bCs/>
                <w:color w:val="5E4879"/>
              </w:rPr>
              <w:t>报名地点</w:t>
            </w:r>
          </w:p>
        </w:tc>
      </w:tr>
      <w:tr w:rsidR="00D63171">
        <w:tc>
          <w:tcPr>
            <w:tcW w:w="2518" w:type="dxa"/>
            <w:shd w:val="clear" w:color="auto" w:fill="DFD8E8"/>
          </w:tcPr>
          <w:p w:rsidR="00D63171" w:rsidRDefault="008E2547">
            <w:pPr>
              <w:spacing w:line="360" w:lineRule="auto"/>
              <w:jc w:val="center"/>
              <w:rPr>
                <w:b/>
                <w:bCs/>
                <w:color w:val="5E4879"/>
              </w:rPr>
            </w:pPr>
            <w:r>
              <w:rPr>
                <w:rFonts w:hint="eastAsia"/>
                <w:b/>
                <w:bCs/>
                <w:color w:val="5E4879"/>
              </w:rPr>
              <w:t>禹州市联社</w:t>
            </w:r>
          </w:p>
        </w:tc>
        <w:tc>
          <w:tcPr>
            <w:tcW w:w="6004" w:type="dxa"/>
            <w:shd w:val="clear" w:color="auto" w:fill="DFD8E8"/>
          </w:tcPr>
          <w:p w:rsidR="00D63171" w:rsidRDefault="008E2547">
            <w:pPr>
              <w:spacing w:line="360" w:lineRule="auto"/>
              <w:jc w:val="center"/>
              <w:rPr>
                <w:color w:val="5E4879"/>
              </w:rPr>
            </w:pPr>
            <w:r>
              <w:rPr>
                <w:rFonts w:hint="eastAsia"/>
                <w:color w:val="5E4879"/>
              </w:rPr>
              <w:t>禹州市颍河迎宾馆二楼小会议室</w:t>
            </w:r>
            <w:r>
              <w:rPr>
                <w:rFonts w:hint="eastAsia"/>
                <w:color w:val="5E4879"/>
              </w:rPr>
              <w:t>(</w:t>
            </w:r>
            <w:r>
              <w:rPr>
                <w:rFonts w:hint="eastAsia"/>
                <w:color w:val="5E4879"/>
              </w:rPr>
              <w:t>禹州市祥云大道东段</w:t>
            </w:r>
            <w:r>
              <w:rPr>
                <w:rFonts w:hint="eastAsia"/>
                <w:color w:val="5E4879"/>
              </w:rPr>
              <w:t>)</w:t>
            </w:r>
            <w:r>
              <w:rPr>
                <w:rFonts w:hint="eastAsia"/>
                <w:color w:val="5E4879"/>
              </w:rPr>
              <w:t>。</w:t>
            </w:r>
          </w:p>
        </w:tc>
      </w:tr>
      <w:tr w:rsidR="00D63171">
        <w:tc>
          <w:tcPr>
            <w:tcW w:w="2518" w:type="dxa"/>
          </w:tcPr>
          <w:p w:rsidR="00D63171" w:rsidRDefault="008E2547">
            <w:pPr>
              <w:spacing w:line="360" w:lineRule="auto"/>
              <w:jc w:val="center"/>
              <w:rPr>
                <w:b/>
                <w:bCs/>
                <w:color w:val="5E4879"/>
              </w:rPr>
            </w:pPr>
            <w:r>
              <w:rPr>
                <w:rFonts w:hint="eastAsia"/>
                <w:b/>
                <w:bCs/>
                <w:color w:val="5E4879"/>
              </w:rPr>
              <w:t>长葛市联社</w:t>
            </w:r>
          </w:p>
        </w:tc>
        <w:tc>
          <w:tcPr>
            <w:tcW w:w="6004" w:type="dxa"/>
          </w:tcPr>
          <w:p w:rsidR="00D63171" w:rsidRDefault="008E2547">
            <w:pPr>
              <w:spacing w:line="360" w:lineRule="auto"/>
              <w:jc w:val="center"/>
              <w:rPr>
                <w:color w:val="5E4879"/>
              </w:rPr>
            </w:pPr>
            <w:r>
              <w:rPr>
                <w:rFonts w:hint="eastAsia"/>
                <w:color w:val="5E4879"/>
              </w:rPr>
              <w:t>长葛大酒店</w:t>
            </w:r>
            <w:r>
              <w:rPr>
                <w:rFonts w:hint="eastAsia"/>
                <w:color w:val="5E4879"/>
              </w:rPr>
              <w:t>(</w:t>
            </w:r>
            <w:r>
              <w:rPr>
                <w:rFonts w:hint="eastAsia"/>
                <w:color w:val="5E4879"/>
              </w:rPr>
              <w:t>长葛市黄河路与</w:t>
            </w:r>
            <w:r>
              <w:rPr>
                <w:rFonts w:hint="eastAsia"/>
                <w:color w:val="5E4879"/>
              </w:rPr>
              <w:t>107</w:t>
            </w:r>
            <w:r>
              <w:rPr>
                <w:rFonts w:hint="eastAsia"/>
                <w:color w:val="5E4879"/>
              </w:rPr>
              <w:t>国道交叉口</w:t>
            </w:r>
            <w:r>
              <w:rPr>
                <w:rFonts w:hint="eastAsia"/>
                <w:color w:val="5E4879"/>
              </w:rPr>
              <w:t>)</w:t>
            </w:r>
            <w:r>
              <w:rPr>
                <w:rFonts w:hint="eastAsia"/>
                <w:color w:val="5E4879"/>
              </w:rPr>
              <w:t>。</w:t>
            </w:r>
          </w:p>
        </w:tc>
      </w:tr>
      <w:tr w:rsidR="00D63171">
        <w:tc>
          <w:tcPr>
            <w:tcW w:w="2518" w:type="dxa"/>
            <w:shd w:val="clear" w:color="auto" w:fill="DFD8E8"/>
          </w:tcPr>
          <w:p w:rsidR="00D63171" w:rsidRDefault="008E2547">
            <w:pPr>
              <w:spacing w:line="360" w:lineRule="auto"/>
              <w:jc w:val="center"/>
              <w:rPr>
                <w:b/>
                <w:bCs/>
                <w:color w:val="5E4879"/>
              </w:rPr>
            </w:pPr>
            <w:r>
              <w:rPr>
                <w:rFonts w:hint="eastAsia"/>
                <w:b/>
                <w:bCs/>
                <w:color w:val="5E4879"/>
              </w:rPr>
              <w:t>许都农商银行</w:t>
            </w:r>
          </w:p>
        </w:tc>
        <w:tc>
          <w:tcPr>
            <w:tcW w:w="6004" w:type="dxa"/>
            <w:shd w:val="clear" w:color="auto" w:fill="DFD8E8"/>
          </w:tcPr>
          <w:p w:rsidR="00D63171" w:rsidRDefault="008E2547">
            <w:pPr>
              <w:spacing w:line="360" w:lineRule="auto"/>
              <w:jc w:val="center"/>
              <w:rPr>
                <w:color w:val="5E4879"/>
              </w:rPr>
            </w:pPr>
            <w:r>
              <w:rPr>
                <w:rFonts w:hint="eastAsia"/>
                <w:color w:val="5E4879"/>
              </w:rPr>
              <w:t>许昌福港大酒店</w:t>
            </w:r>
            <w:r>
              <w:rPr>
                <w:rFonts w:hint="eastAsia"/>
                <w:color w:val="5E4879"/>
              </w:rPr>
              <w:t>(</w:t>
            </w:r>
            <w:r>
              <w:rPr>
                <w:rFonts w:hint="eastAsia"/>
                <w:color w:val="5E4879"/>
              </w:rPr>
              <w:t>许昌市八一路东段</w:t>
            </w:r>
            <w:r>
              <w:rPr>
                <w:rFonts w:hint="eastAsia"/>
                <w:color w:val="5E4879"/>
              </w:rPr>
              <w:t>1999</w:t>
            </w:r>
            <w:r>
              <w:rPr>
                <w:rFonts w:hint="eastAsia"/>
                <w:color w:val="5E4879"/>
              </w:rPr>
              <w:t>号</w:t>
            </w:r>
            <w:r>
              <w:rPr>
                <w:rFonts w:hint="eastAsia"/>
                <w:color w:val="5E4879"/>
              </w:rPr>
              <w:t>)</w:t>
            </w:r>
            <w:r>
              <w:rPr>
                <w:rFonts w:hint="eastAsia"/>
                <w:color w:val="5E4879"/>
              </w:rPr>
              <w:t>。</w:t>
            </w:r>
          </w:p>
        </w:tc>
      </w:tr>
      <w:tr w:rsidR="00D63171">
        <w:tc>
          <w:tcPr>
            <w:tcW w:w="2518" w:type="dxa"/>
          </w:tcPr>
          <w:p w:rsidR="00D63171" w:rsidRDefault="008E2547">
            <w:pPr>
              <w:spacing w:line="360" w:lineRule="auto"/>
              <w:jc w:val="center"/>
              <w:rPr>
                <w:b/>
                <w:bCs/>
                <w:color w:val="5E4879"/>
              </w:rPr>
            </w:pPr>
            <w:r>
              <w:rPr>
                <w:rFonts w:hint="eastAsia"/>
                <w:b/>
                <w:bCs/>
                <w:color w:val="5E4879"/>
              </w:rPr>
              <w:t>鄢陵农商银行</w:t>
            </w:r>
          </w:p>
        </w:tc>
        <w:tc>
          <w:tcPr>
            <w:tcW w:w="6004" w:type="dxa"/>
          </w:tcPr>
          <w:p w:rsidR="00D63171" w:rsidRDefault="008E2547">
            <w:pPr>
              <w:spacing w:line="360" w:lineRule="auto"/>
              <w:jc w:val="center"/>
              <w:rPr>
                <w:color w:val="5E4879"/>
              </w:rPr>
            </w:pPr>
            <w:r>
              <w:rPr>
                <w:rFonts w:hint="eastAsia"/>
                <w:color w:val="5E4879"/>
              </w:rPr>
              <w:t>鄢陵县赐福中原大酒店</w:t>
            </w:r>
            <w:r>
              <w:rPr>
                <w:rFonts w:hint="eastAsia"/>
                <w:color w:val="5E4879"/>
              </w:rPr>
              <w:t>(</w:t>
            </w:r>
            <w:r>
              <w:rPr>
                <w:rFonts w:hint="eastAsia"/>
                <w:color w:val="5E4879"/>
              </w:rPr>
              <w:t>鄢陵县花博大道与人民路交叉口</w:t>
            </w:r>
            <w:r>
              <w:rPr>
                <w:rFonts w:hint="eastAsia"/>
                <w:color w:val="5E4879"/>
              </w:rPr>
              <w:t>)</w:t>
            </w:r>
            <w:r>
              <w:rPr>
                <w:rFonts w:hint="eastAsia"/>
                <w:color w:val="5E4879"/>
              </w:rPr>
              <w:t>。</w:t>
            </w:r>
          </w:p>
        </w:tc>
      </w:tr>
      <w:tr w:rsidR="00D63171">
        <w:tc>
          <w:tcPr>
            <w:tcW w:w="2518" w:type="dxa"/>
            <w:shd w:val="clear" w:color="auto" w:fill="DFD8E8"/>
          </w:tcPr>
          <w:p w:rsidR="00D63171" w:rsidRDefault="008E2547">
            <w:pPr>
              <w:spacing w:line="360" w:lineRule="auto"/>
              <w:jc w:val="center"/>
              <w:rPr>
                <w:b/>
                <w:bCs/>
                <w:color w:val="5E4879"/>
              </w:rPr>
            </w:pPr>
            <w:r>
              <w:rPr>
                <w:rFonts w:hint="eastAsia"/>
                <w:b/>
                <w:bCs/>
                <w:color w:val="5E4879"/>
              </w:rPr>
              <w:t>魏都农商银行</w:t>
            </w:r>
          </w:p>
        </w:tc>
        <w:tc>
          <w:tcPr>
            <w:tcW w:w="6004" w:type="dxa"/>
            <w:shd w:val="clear" w:color="auto" w:fill="DFD8E8"/>
          </w:tcPr>
          <w:p w:rsidR="00D63171" w:rsidRDefault="008E2547">
            <w:pPr>
              <w:spacing w:line="360" w:lineRule="auto"/>
              <w:jc w:val="center"/>
              <w:rPr>
                <w:color w:val="5E4879"/>
              </w:rPr>
            </w:pPr>
            <w:r>
              <w:rPr>
                <w:rFonts w:hint="eastAsia"/>
                <w:color w:val="5E4879"/>
              </w:rPr>
              <w:t>许昌市迎宾馆</w:t>
            </w:r>
            <w:r>
              <w:rPr>
                <w:rFonts w:hint="eastAsia"/>
                <w:color w:val="5E4879"/>
              </w:rPr>
              <w:t>B</w:t>
            </w:r>
            <w:r>
              <w:rPr>
                <w:rFonts w:hint="eastAsia"/>
                <w:color w:val="5E4879"/>
              </w:rPr>
              <w:t>座</w:t>
            </w:r>
            <w:r>
              <w:rPr>
                <w:rFonts w:hint="eastAsia"/>
                <w:color w:val="5E4879"/>
              </w:rPr>
              <w:t>106</w:t>
            </w:r>
            <w:r>
              <w:rPr>
                <w:rFonts w:hint="eastAsia"/>
                <w:color w:val="5E4879"/>
              </w:rPr>
              <w:t>室</w:t>
            </w:r>
            <w:r>
              <w:rPr>
                <w:rFonts w:hint="eastAsia"/>
                <w:color w:val="5E4879"/>
              </w:rPr>
              <w:t>(</w:t>
            </w:r>
            <w:r>
              <w:rPr>
                <w:rFonts w:hint="eastAsia"/>
                <w:color w:val="5E4879"/>
              </w:rPr>
              <w:t>许昌市东城区八一东路</w:t>
            </w:r>
            <w:r>
              <w:rPr>
                <w:rFonts w:hint="eastAsia"/>
                <w:color w:val="5E4879"/>
              </w:rPr>
              <w:t>6666</w:t>
            </w:r>
            <w:r>
              <w:rPr>
                <w:rFonts w:hint="eastAsia"/>
                <w:color w:val="5E4879"/>
              </w:rPr>
              <w:t>号</w:t>
            </w:r>
            <w:r>
              <w:rPr>
                <w:rFonts w:hint="eastAsia"/>
                <w:color w:val="5E4879"/>
              </w:rPr>
              <w:t>)</w:t>
            </w:r>
            <w:r>
              <w:rPr>
                <w:rFonts w:hint="eastAsia"/>
                <w:color w:val="5E4879"/>
              </w:rPr>
              <w:t>。</w:t>
            </w:r>
          </w:p>
        </w:tc>
      </w:tr>
      <w:tr w:rsidR="00D63171">
        <w:tc>
          <w:tcPr>
            <w:tcW w:w="2518" w:type="dxa"/>
          </w:tcPr>
          <w:p w:rsidR="00D63171" w:rsidRDefault="008E2547">
            <w:pPr>
              <w:spacing w:line="360" w:lineRule="auto"/>
              <w:jc w:val="center"/>
              <w:rPr>
                <w:b/>
                <w:bCs/>
                <w:color w:val="5E4879"/>
              </w:rPr>
            </w:pPr>
            <w:r>
              <w:rPr>
                <w:rFonts w:hint="eastAsia"/>
                <w:b/>
                <w:bCs/>
                <w:color w:val="5E4879"/>
              </w:rPr>
              <w:t>襄城县联社</w:t>
            </w:r>
          </w:p>
        </w:tc>
        <w:tc>
          <w:tcPr>
            <w:tcW w:w="6004" w:type="dxa"/>
          </w:tcPr>
          <w:p w:rsidR="00D63171" w:rsidRDefault="008E2547">
            <w:pPr>
              <w:spacing w:line="360" w:lineRule="auto"/>
              <w:jc w:val="center"/>
              <w:rPr>
                <w:color w:val="5E4879"/>
              </w:rPr>
            </w:pPr>
            <w:r>
              <w:rPr>
                <w:rFonts w:hint="eastAsia"/>
                <w:color w:val="5E4879"/>
              </w:rPr>
              <w:t>襄城县首山商务酒店</w:t>
            </w:r>
            <w:r>
              <w:rPr>
                <w:rFonts w:hint="eastAsia"/>
                <w:color w:val="5E4879"/>
              </w:rPr>
              <w:t>(</w:t>
            </w:r>
            <w:r>
              <w:rPr>
                <w:rFonts w:hint="eastAsia"/>
                <w:color w:val="5E4879"/>
              </w:rPr>
              <w:t>襄城县青云路</w:t>
            </w:r>
            <w:r>
              <w:rPr>
                <w:rFonts w:hint="eastAsia"/>
                <w:color w:val="5E4879"/>
              </w:rPr>
              <w:t>478</w:t>
            </w:r>
            <w:r>
              <w:rPr>
                <w:rFonts w:hint="eastAsia"/>
                <w:color w:val="5E4879"/>
              </w:rPr>
              <w:t>号，市政广场西侧</w:t>
            </w:r>
            <w:r>
              <w:rPr>
                <w:rFonts w:hint="eastAsia"/>
                <w:color w:val="5E4879"/>
              </w:rPr>
              <w:t>)</w:t>
            </w:r>
            <w:r>
              <w:rPr>
                <w:rFonts w:hint="eastAsia"/>
                <w:color w:val="5E4879"/>
              </w:rPr>
              <w:t>。</w:t>
            </w:r>
          </w:p>
        </w:tc>
      </w:tr>
    </w:tbl>
    <w:p w:rsidR="00D63171" w:rsidRDefault="00D63171">
      <w:pPr>
        <w:pStyle w:val="1"/>
        <w:spacing w:line="360" w:lineRule="auto"/>
        <w:jc w:val="center"/>
      </w:pPr>
      <w:bookmarkStart w:id="8" w:name="_Toc32065"/>
      <w:bookmarkStart w:id="9" w:name="_Toc378145993"/>
    </w:p>
    <w:p w:rsidR="00D63171" w:rsidRDefault="008E2547">
      <w:pPr>
        <w:pStyle w:val="1"/>
        <w:spacing w:line="360" w:lineRule="auto"/>
        <w:jc w:val="center"/>
      </w:pPr>
      <w:r>
        <w:rPr>
          <w:rFonts w:hint="eastAsia"/>
        </w:rPr>
        <w:t>许昌市农信社招考重要知识备考锦囊</w:t>
      </w:r>
      <w:bookmarkEnd w:id="8"/>
      <w:bookmarkEnd w:id="9"/>
    </w:p>
    <w:p w:rsidR="00D63171" w:rsidRDefault="008E2547">
      <w:pPr>
        <w:pStyle w:val="2"/>
        <w:spacing w:line="360" w:lineRule="auto"/>
      </w:pPr>
      <w:bookmarkStart w:id="10" w:name="_Toc6117"/>
      <w:bookmarkStart w:id="11" w:name="_Toc378145994"/>
      <w:r>
        <w:rPr>
          <w:rFonts w:hint="eastAsia"/>
        </w:rPr>
        <w:t>笔试知识备考锦囊</w:t>
      </w:r>
      <w:bookmarkEnd w:id="10"/>
      <w:bookmarkEnd w:id="11"/>
    </w:p>
    <w:p w:rsidR="00D63171" w:rsidRDefault="008E2547">
      <w:pPr>
        <w:spacing w:line="360" w:lineRule="auto"/>
        <w:ind w:firstLineChars="200" w:firstLine="420"/>
      </w:pPr>
      <w:r>
        <w:rPr>
          <w:rFonts w:hint="eastAsia"/>
        </w:rPr>
        <w:t>许昌市农信社招考笔试题型包括：单项选择题（</w:t>
      </w:r>
      <w:r>
        <w:rPr>
          <w:rFonts w:hint="eastAsia"/>
        </w:rPr>
        <w:t>20</w:t>
      </w:r>
      <w:r>
        <w:rPr>
          <w:rFonts w:hint="eastAsia"/>
        </w:rPr>
        <w:t>分）、多项选择题（</w:t>
      </w:r>
      <w:r>
        <w:rPr>
          <w:rFonts w:hint="eastAsia"/>
        </w:rPr>
        <w:t>20</w:t>
      </w:r>
      <w:r>
        <w:rPr>
          <w:rFonts w:hint="eastAsia"/>
        </w:rPr>
        <w:t>分）、判断题（</w:t>
      </w:r>
      <w:r>
        <w:rPr>
          <w:rFonts w:hint="eastAsia"/>
        </w:rPr>
        <w:t>15</w:t>
      </w:r>
      <w:r>
        <w:rPr>
          <w:rFonts w:hint="eastAsia"/>
        </w:rPr>
        <w:t>分）、简答题（</w:t>
      </w:r>
      <w:r>
        <w:rPr>
          <w:rFonts w:hint="eastAsia"/>
        </w:rPr>
        <w:t>20</w:t>
      </w:r>
      <w:r>
        <w:rPr>
          <w:rFonts w:hint="eastAsia"/>
        </w:rPr>
        <w:t>分）、作文题（</w:t>
      </w:r>
      <w:r>
        <w:rPr>
          <w:rFonts w:hint="eastAsia"/>
        </w:rPr>
        <w:t>25</w:t>
      </w:r>
      <w:r>
        <w:rPr>
          <w:rFonts w:hint="eastAsia"/>
        </w:rPr>
        <w:t>分），共</w:t>
      </w:r>
      <w:r>
        <w:rPr>
          <w:rFonts w:hint="eastAsia"/>
        </w:rPr>
        <w:t>100</w:t>
      </w:r>
      <w:r>
        <w:rPr>
          <w:rFonts w:hint="eastAsia"/>
        </w:rPr>
        <w:t>分。考查的内容包括：金融、经济、会计、公共基础知识，各个知识模块占比如下图：</w:t>
      </w:r>
    </w:p>
    <w:p w:rsidR="00D63171" w:rsidRDefault="00D63171">
      <w:pPr>
        <w:spacing w:line="360" w:lineRule="auto"/>
      </w:pPr>
    </w:p>
    <w:p w:rsidR="00D63171" w:rsidRDefault="008E2547">
      <w:pPr>
        <w:pStyle w:val="3"/>
        <w:spacing w:line="360" w:lineRule="auto"/>
      </w:pPr>
      <w:r>
        <w:rPr>
          <w:rFonts w:hint="eastAsia"/>
        </w:rPr>
        <w:lastRenderedPageBreak/>
        <w:t>公共基础知识考点汇总</w:t>
      </w:r>
    </w:p>
    <w:p w:rsidR="00D63171" w:rsidRDefault="008E2547">
      <w:pPr>
        <w:widowControl w:val="0"/>
        <w:spacing w:line="360" w:lineRule="auto"/>
        <w:ind w:firstLineChars="200" w:firstLine="422"/>
        <w:jc w:val="left"/>
        <w:rPr>
          <w:rFonts w:ascii="宋体" w:hAnsi="宋体"/>
          <w:b/>
          <w:color w:val="000000"/>
          <w:szCs w:val="21"/>
          <w:shd w:val="clear" w:color="auto" w:fill="FFFFFF"/>
        </w:rPr>
      </w:pPr>
      <w:r>
        <w:rPr>
          <w:rFonts w:ascii="宋体" w:hAnsi="宋体" w:hint="eastAsia"/>
          <w:b/>
          <w:color w:val="000000"/>
          <w:szCs w:val="21"/>
          <w:shd w:val="clear" w:color="auto" w:fill="FFFFFF"/>
        </w:rPr>
        <w:t>政治篇</w:t>
      </w:r>
    </w:p>
    <w:p w:rsidR="00D63171" w:rsidRDefault="008E2547">
      <w:pPr>
        <w:widowControl w:val="0"/>
        <w:spacing w:line="360" w:lineRule="auto"/>
        <w:ind w:firstLineChars="200" w:firstLine="422"/>
        <w:jc w:val="left"/>
        <w:rPr>
          <w:rFonts w:ascii="宋体" w:hAnsi="宋体"/>
          <w:b/>
          <w:color w:val="000000"/>
          <w:szCs w:val="21"/>
          <w:shd w:val="clear" w:color="auto" w:fill="FFFFFF"/>
        </w:rPr>
      </w:pPr>
      <w:r>
        <w:rPr>
          <w:rFonts w:ascii="宋体" w:hAnsi="宋体" w:hint="eastAsia"/>
          <w:b/>
          <w:color w:val="000000"/>
          <w:szCs w:val="21"/>
          <w:shd w:val="clear" w:color="auto" w:fill="FFFFFF"/>
        </w:rPr>
        <w:t>1.</w:t>
      </w:r>
      <w:r>
        <w:rPr>
          <w:rFonts w:ascii="宋体" w:hAnsi="宋体" w:hint="eastAsia"/>
          <w:b/>
          <w:color w:val="000000"/>
          <w:szCs w:val="21"/>
          <w:shd w:val="clear" w:color="auto" w:fill="FFFFFF"/>
        </w:rPr>
        <w:t>马克思主义哲学</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w:t>
      </w:r>
      <w:r>
        <w:rPr>
          <w:rFonts w:ascii="宋体" w:hAnsi="宋体" w:hint="eastAsia"/>
          <w:color w:val="000000"/>
          <w:szCs w:val="21"/>
          <w:shd w:val="clear" w:color="auto" w:fill="FFFFFF"/>
        </w:rPr>
        <w:t>】主观唯心主义：将人的感觉、观念等“主观精神”作为世界的本原。</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2</w:t>
      </w:r>
      <w:r>
        <w:rPr>
          <w:rFonts w:ascii="宋体" w:hAnsi="宋体" w:hint="eastAsia"/>
          <w:color w:val="000000"/>
          <w:szCs w:val="21"/>
          <w:shd w:val="clear" w:color="auto" w:fill="FFFFFF"/>
        </w:rPr>
        <w:t>】唯物辩证法的观点是：联系和发展的观点</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3</w:t>
      </w:r>
      <w:r>
        <w:rPr>
          <w:rFonts w:ascii="宋体" w:hAnsi="宋体" w:hint="eastAsia"/>
          <w:color w:val="000000"/>
          <w:szCs w:val="21"/>
          <w:shd w:val="clear" w:color="auto" w:fill="FFFFFF"/>
        </w:rPr>
        <w:t>】辩证唯物主义认为</w:t>
      </w:r>
      <w:r>
        <w:rPr>
          <w:rFonts w:ascii="宋体" w:hAnsi="宋体" w:hint="eastAsia"/>
          <w:color w:val="000000"/>
          <w:szCs w:val="21"/>
          <w:shd w:val="clear" w:color="auto" w:fill="FFFFFF"/>
          <w:lang w:val="zh-CN"/>
        </w:rPr>
        <w:t>“世界上除了运动着的物质之外，什么也没有”</w:t>
      </w:r>
    </w:p>
    <w:p w:rsidR="00D63171" w:rsidRDefault="008E2547">
      <w:pPr>
        <w:widowControl w:val="0"/>
        <w:spacing w:line="360" w:lineRule="auto"/>
        <w:ind w:firstLineChars="200" w:firstLine="420"/>
        <w:jc w:val="left"/>
        <w:rPr>
          <w:rFonts w:ascii="宋体" w:hAnsi="宋体"/>
          <w:color w:val="000000"/>
          <w:szCs w:val="21"/>
          <w:shd w:val="clear" w:color="auto" w:fill="FFFFFF"/>
          <w:lang w:val="zh-CN"/>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4</w:t>
      </w:r>
      <w:r>
        <w:rPr>
          <w:rFonts w:ascii="宋体" w:hAnsi="宋体" w:hint="eastAsia"/>
          <w:color w:val="000000"/>
          <w:szCs w:val="21"/>
          <w:shd w:val="clear" w:color="auto" w:fill="FFFFFF"/>
        </w:rPr>
        <w:t>】</w:t>
      </w:r>
      <w:r>
        <w:rPr>
          <w:rFonts w:ascii="宋体" w:hAnsi="宋体" w:hint="eastAsia"/>
          <w:color w:val="000000"/>
          <w:szCs w:val="21"/>
          <w:shd w:val="clear" w:color="auto" w:fill="FFFFFF"/>
          <w:lang w:val="zh-CN"/>
        </w:rPr>
        <w:t>列宁指出：马克思主义的历史唯物主义是科学思想中的最大成果。</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5</w:t>
      </w:r>
      <w:r>
        <w:rPr>
          <w:rFonts w:ascii="宋体" w:hAnsi="宋体" w:hint="eastAsia"/>
          <w:color w:val="000000"/>
          <w:szCs w:val="21"/>
          <w:shd w:val="clear" w:color="auto" w:fill="FFFFFF"/>
        </w:rPr>
        <w:t>】自在世界：指天然自然．是人尚未认识和改造过的自然界．它是人类世界产生以前的先在世界，世界上总有自在世界的存在。</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6</w:t>
      </w:r>
      <w:r>
        <w:rPr>
          <w:rFonts w:ascii="宋体" w:hAnsi="宋体" w:hint="eastAsia"/>
          <w:color w:val="000000"/>
          <w:szCs w:val="21"/>
          <w:shd w:val="clear" w:color="auto" w:fill="FFFFFF"/>
        </w:rPr>
        <w:t>】形而上学的观点：用孤立、静止、片面的观点看世界，认为一切事物都是孤立的，永远不变的</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7</w:t>
      </w:r>
      <w:r>
        <w:rPr>
          <w:rFonts w:ascii="宋体" w:hAnsi="宋体" w:hint="eastAsia"/>
          <w:color w:val="000000"/>
          <w:szCs w:val="21"/>
          <w:shd w:val="clear" w:color="auto" w:fill="FFFFFF"/>
        </w:rPr>
        <w:t>】解决环境污染问题，要树立以人为本、全面协调的可持续发展观，因为价值观对人们的行为起着导向作用。</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8</w:t>
      </w:r>
      <w:r>
        <w:rPr>
          <w:rFonts w:ascii="宋体" w:hAnsi="宋体" w:hint="eastAsia"/>
          <w:color w:val="000000"/>
          <w:szCs w:val="21"/>
          <w:shd w:val="clear" w:color="auto" w:fill="FFFFFF"/>
        </w:rPr>
        <w:t>】意识：人脑的机能与属性，人脑是意识产生的物质条件和生理基础。</w:t>
      </w:r>
    </w:p>
    <w:p w:rsidR="00D63171" w:rsidRDefault="008E2547">
      <w:pPr>
        <w:spacing w:line="360" w:lineRule="auto"/>
        <w:rPr>
          <w:rFonts w:ascii="宋体" w:hAnsi="宋体"/>
          <w:szCs w:val="21"/>
          <w:shd w:val="clear" w:color="auto" w:fill="FFFFFF"/>
        </w:rPr>
      </w:pPr>
      <w:r>
        <w:rPr>
          <w:rFonts w:ascii="宋体" w:hAnsi="宋体" w:hint="eastAsia"/>
          <w:szCs w:val="21"/>
          <w:shd w:val="clear" w:color="auto" w:fill="FFFFFF"/>
        </w:rPr>
        <w:t>【考点</w:t>
      </w:r>
      <w:r>
        <w:rPr>
          <w:rFonts w:ascii="宋体" w:hAnsi="宋体" w:hint="eastAsia"/>
          <w:szCs w:val="21"/>
          <w:shd w:val="clear" w:color="auto" w:fill="FFFFFF"/>
        </w:rPr>
        <w:t>9</w:t>
      </w:r>
      <w:r>
        <w:rPr>
          <w:rFonts w:ascii="宋体" w:hAnsi="宋体" w:hint="eastAsia"/>
          <w:szCs w:val="21"/>
          <w:shd w:val="clear" w:color="auto" w:fill="FFFFFF"/>
        </w:rPr>
        <w:t>】马克思主义认为，意识是自然界长期发展的产物，也是人类社会实践的产物，归根结底，是物质世界的产物。</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10</w:t>
      </w:r>
      <w:r>
        <w:rPr>
          <w:rFonts w:ascii="宋体" w:hAnsi="宋体" w:hint="eastAsia"/>
          <w:color w:val="000000"/>
          <w:szCs w:val="21"/>
          <w:shd w:val="clear" w:color="auto" w:fill="FFFFFF"/>
        </w:rPr>
        <w:t>】辩证法是关于自然、社会和人类思想运动发展最一般规律的科学。它认为，世界是互相联系、变化、发展的，没有一成不变的东西，事物</w:t>
      </w:r>
      <w:r>
        <w:rPr>
          <w:rFonts w:ascii="宋体" w:hAnsi="宋体" w:hint="eastAsia"/>
          <w:color w:val="000000"/>
          <w:szCs w:val="21"/>
          <w:shd w:val="clear" w:color="auto" w:fill="FFFFFF"/>
        </w:rPr>
        <w:t>的内部矛盾是事物发展的动力、源泉。</w:t>
      </w:r>
    </w:p>
    <w:p w:rsidR="00D63171" w:rsidRDefault="008E2547">
      <w:pPr>
        <w:widowControl w:val="0"/>
        <w:spacing w:line="360" w:lineRule="auto"/>
        <w:ind w:firstLineChars="200" w:firstLine="422"/>
        <w:jc w:val="left"/>
        <w:rPr>
          <w:rFonts w:ascii="宋体" w:hAnsi="宋体"/>
          <w:b/>
          <w:color w:val="000000"/>
          <w:szCs w:val="21"/>
          <w:shd w:val="clear" w:color="auto" w:fill="FFFFFF"/>
        </w:rPr>
      </w:pPr>
      <w:r>
        <w:rPr>
          <w:rFonts w:ascii="宋体" w:hAnsi="宋体" w:hint="eastAsia"/>
          <w:b/>
          <w:color w:val="000000"/>
          <w:szCs w:val="21"/>
          <w:shd w:val="clear" w:color="auto" w:fill="FFFFFF"/>
        </w:rPr>
        <w:t>2.</w:t>
      </w:r>
      <w:r>
        <w:rPr>
          <w:rFonts w:ascii="宋体" w:hAnsi="宋体" w:hint="eastAsia"/>
          <w:b/>
          <w:color w:val="000000"/>
          <w:szCs w:val="21"/>
          <w:shd w:val="clear" w:color="auto" w:fill="FFFFFF"/>
        </w:rPr>
        <w:t>毛泽东思想概论</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w:t>
      </w:r>
      <w:r>
        <w:rPr>
          <w:rFonts w:ascii="宋体" w:hAnsi="宋体" w:hint="eastAsia"/>
          <w:color w:val="000000"/>
          <w:szCs w:val="21"/>
          <w:shd w:val="clear" w:color="auto" w:fill="FFFFFF"/>
        </w:rPr>
        <w:t>】民主集中制：包括民主和集中两个方面，二者密切相关，缺一不可。民主是集中的基础，只有充分发扬民主，才能达到正确的集中；集中是民主的指导，只有实行高度集中，才能实现真正的民主。民主集中制是要使民主和集中二者辩证地统一。</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2</w:t>
      </w:r>
      <w:r>
        <w:rPr>
          <w:rFonts w:ascii="宋体" w:hAnsi="宋体" w:hint="eastAsia"/>
          <w:color w:val="000000"/>
          <w:szCs w:val="21"/>
          <w:shd w:val="clear" w:color="auto" w:fill="FFFFFF"/>
        </w:rPr>
        <w:t>】社会主义先进文化的功能，就是促进全民族的思想道德素质和科学文化素质的不断提高，为我国经济发展和社会进步提供精神动力和智力支持，把我国建设成为物质文明和精神文明，经济、政治和文化协调发展的社会主义国家。</w:t>
      </w:r>
    </w:p>
    <w:p w:rsidR="00D63171" w:rsidRDefault="008E2547">
      <w:pPr>
        <w:widowControl w:val="0"/>
        <w:spacing w:line="360" w:lineRule="auto"/>
        <w:ind w:firstLineChars="200" w:firstLine="420"/>
        <w:jc w:val="left"/>
        <w:rPr>
          <w:rFonts w:ascii="宋体" w:hAnsi="宋体"/>
          <w:color w:val="000000"/>
          <w:szCs w:val="21"/>
          <w:shd w:val="clear" w:color="auto" w:fill="FFFFFF"/>
          <w:lang w:val="zh-CN"/>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3</w:t>
      </w:r>
      <w:r>
        <w:rPr>
          <w:rFonts w:ascii="宋体" w:hAnsi="宋体" w:hint="eastAsia"/>
          <w:color w:val="000000"/>
          <w:szCs w:val="21"/>
          <w:shd w:val="clear" w:color="auto" w:fill="FFFFFF"/>
        </w:rPr>
        <w:t>】我国公有制有</w:t>
      </w:r>
      <w:r>
        <w:rPr>
          <w:rFonts w:ascii="宋体" w:hAnsi="宋体" w:hint="eastAsia"/>
          <w:color w:val="000000"/>
          <w:szCs w:val="21"/>
          <w:shd w:val="clear" w:color="auto" w:fill="FFFFFF"/>
          <w:lang w:val="zh-CN"/>
        </w:rPr>
        <w:t>国家所有制、集体所有制以及混所有制中的国有和集体成分三种形式。</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lastRenderedPageBreak/>
        <w:t>【考点</w:t>
      </w:r>
      <w:r>
        <w:rPr>
          <w:rFonts w:ascii="宋体" w:hAnsi="宋体" w:hint="eastAsia"/>
          <w:color w:val="000000"/>
          <w:szCs w:val="21"/>
          <w:shd w:val="clear" w:color="auto" w:fill="FFFFFF"/>
        </w:rPr>
        <w:t>4</w:t>
      </w:r>
      <w:r>
        <w:rPr>
          <w:rFonts w:ascii="宋体" w:hAnsi="宋体" w:hint="eastAsia"/>
          <w:color w:val="000000"/>
          <w:szCs w:val="21"/>
          <w:shd w:val="clear" w:color="auto" w:fill="FFFFFF"/>
        </w:rPr>
        <w:t>】整风运动的主要内容是：反对主观主义整顿学风；反对宗派主义整顿党风；反对党八股整顿文风。</w:t>
      </w:r>
    </w:p>
    <w:p w:rsidR="00D63171" w:rsidRDefault="008E2547">
      <w:pPr>
        <w:widowControl w:val="0"/>
        <w:spacing w:line="360" w:lineRule="auto"/>
        <w:ind w:firstLineChars="200" w:firstLine="422"/>
        <w:jc w:val="left"/>
        <w:rPr>
          <w:rFonts w:ascii="宋体" w:hAnsi="宋体"/>
          <w:b/>
          <w:color w:val="000000"/>
          <w:szCs w:val="21"/>
          <w:shd w:val="clear" w:color="auto" w:fill="FFFFFF"/>
        </w:rPr>
      </w:pPr>
      <w:r>
        <w:rPr>
          <w:rFonts w:ascii="宋体" w:hAnsi="宋体" w:hint="eastAsia"/>
          <w:b/>
          <w:color w:val="000000"/>
          <w:szCs w:val="21"/>
          <w:shd w:val="clear" w:color="auto" w:fill="FFFFFF"/>
        </w:rPr>
        <w:t>3.</w:t>
      </w:r>
      <w:r>
        <w:rPr>
          <w:rFonts w:ascii="宋体" w:hAnsi="宋体" w:hint="eastAsia"/>
          <w:b/>
          <w:color w:val="000000"/>
          <w:szCs w:val="21"/>
          <w:shd w:val="clear" w:color="auto" w:fill="FFFFFF"/>
        </w:rPr>
        <w:t>中国特色社会主义理论</w:t>
      </w:r>
    </w:p>
    <w:p w:rsidR="00D63171" w:rsidRDefault="008E2547">
      <w:pPr>
        <w:widowControl w:val="0"/>
        <w:spacing w:line="360" w:lineRule="auto"/>
        <w:ind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w:t>
      </w:r>
      <w:r>
        <w:rPr>
          <w:rFonts w:ascii="宋体" w:hAnsi="宋体" w:hint="eastAsia"/>
          <w:color w:val="000000"/>
          <w:szCs w:val="21"/>
          <w:shd w:val="clear" w:color="auto" w:fill="FFFFFF"/>
        </w:rPr>
        <w:t>】以江泽民同志为核心的党的第三代领导集体</w:t>
      </w:r>
      <w:r>
        <w:rPr>
          <w:rFonts w:ascii="宋体" w:hAnsi="宋体" w:hint="eastAsia"/>
          <w:color w:val="000000"/>
          <w:szCs w:val="21"/>
          <w:shd w:val="clear" w:color="auto" w:fill="FFFFFF"/>
        </w:rPr>
        <w:t>,</w:t>
      </w:r>
      <w:r>
        <w:rPr>
          <w:rFonts w:ascii="宋体" w:hAnsi="宋体" w:hint="eastAsia"/>
          <w:color w:val="000000"/>
          <w:szCs w:val="21"/>
          <w:shd w:val="clear" w:color="auto" w:fill="FFFFFF"/>
        </w:rPr>
        <w:t>顺应时代潮流</w:t>
      </w:r>
      <w:r>
        <w:rPr>
          <w:rFonts w:ascii="宋体" w:hAnsi="宋体" w:hint="eastAsia"/>
          <w:color w:val="000000"/>
          <w:szCs w:val="21"/>
          <w:shd w:val="clear" w:color="auto" w:fill="FFFFFF"/>
        </w:rPr>
        <w:t>,</w:t>
      </w:r>
      <w:r>
        <w:rPr>
          <w:rFonts w:ascii="宋体" w:hAnsi="宋体" w:hint="eastAsia"/>
          <w:color w:val="000000"/>
          <w:szCs w:val="21"/>
          <w:shd w:val="clear" w:color="auto" w:fill="FFFFFF"/>
        </w:rPr>
        <w:t>紧扣时代脉搏</w:t>
      </w:r>
      <w:r>
        <w:rPr>
          <w:rFonts w:ascii="宋体" w:hAnsi="宋体" w:hint="eastAsia"/>
          <w:color w:val="000000"/>
          <w:szCs w:val="21"/>
          <w:shd w:val="clear" w:color="auto" w:fill="FFFFFF"/>
        </w:rPr>
        <w:t>,</w:t>
      </w:r>
      <w:r>
        <w:rPr>
          <w:rFonts w:ascii="宋体" w:hAnsi="宋体" w:hint="eastAsia"/>
          <w:color w:val="000000"/>
          <w:szCs w:val="21"/>
          <w:shd w:val="clear" w:color="auto" w:fill="FFFFFF"/>
        </w:rPr>
        <w:t>从根本上进一步回答了什么是社会主义</w:t>
      </w:r>
      <w:r>
        <w:rPr>
          <w:rFonts w:ascii="宋体" w:hAnsi="宋体" w:hint="eastAsia"/>
          <w:color w:val="000000"/>
          <w:szCs w:val="21"/>
          <w:shd w:val="clear" w:color="auto" w:fill="FFFFFF"/>
        </w:rPr>
        <w:t>,</w:t>
      </w:r>
      <w:r>
        <w:rPr>
          <w:rFonts w:ascii="宋体" w:hAnsi="宋体" w:hint="eastAsia"/>
          <w:color w:val="000000"/>
          <w:szCs w:val="21"/>
          <w:shd w:val="clear" w:color="auto" w:fill="FFFFFF"/>
        </w:rPr>
        <w:t>怎样建设社会主义和建设什么样的党、怎样建设党的根本问题</w:t>
      </w:r>
      <w:r>
        <w:rPr>
          <w:rFonts w:ascii="宋体" w:hAnsi="宋体" w:hint="eastAsia"/>
          <w:color w:val="000000"/>
          <w:szCs w:val="21"/>
          <w:shd w:val="clear" w:color="auto" w:fill="FFFFFF"/>
        </w:rPr>
        <w:t>,</w:t>
      </w:r>
      <w:r>
        <w:rPr>
          <w:rFonts w:ascii="宋体" w:hAnsi="宋体" w:hint="eastAsia"/>
          <w:color w:val="000000"/>
          <w:szCs w:val="21"/>
          <w:shd w:val="clear" w:color="auto" w:fill="FFFFFF"/>
        </w:rPr>
        <w:t>提出了“三个代表”重要思想。</w:t>
      </w:r>
    </w:p>
    <w:p w:rsidR="00D63171" w:rsidRDefault="008E2547">
      <w:pPr>
        <w:spacing w:line="360" w:lineRule="auto"/>
        <w:ind w:firstLine="420"/>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2</w:t>
      </w:r>
      <w:r>
        <w:rPr>
          <w:rFonts w:ascii="宋体" w:hAnsi="宋体" w:hint="eastAsia"/>
          <w:color w:val="000000"/>
          <w:szCs w:val="21"/>
          <w:shd w:val="clear" w:color="auto" w:fill="FFFFFF"/>
        </w:rPr>
        <w:t>】《十六大报告》指出：在当代中国，发展先进文化，就是发展面向现代化、面向世界、面向未来的，民族的科学的大众的社会主义文化，以不断丰富人们的精神世界，增强人们的精神力量。</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3</w:t>
      </w:r>
      <w:r>
        <w:rPr>
          <w:rFonts w:ascii="宋体" w:hAnsi="宋体" w:hint="eastAsia"/>
          <w:color w:val="000000"/>
          <w:szCs w:val="21"/>
          <w:shd w:val="clear" w:color="auto" w:fill="FFFFFF"/>
        </w:rPr>
        <w:t>】</w:t>
      </w:r>
      <w:r>
        <w:rPr>
          <w:rFonts w:ascii="宋体" w:hAnsi="宋体" w:hint="eastAsia"/>
          <w:color w:val="000000"/>
          <w:szCs w:val="21"/>
          <w:shd w:val="clear" w:color="auto" w:fill="FFFFFF"/>
          <w:lang w:val="zh-CN"/>
        </w:rPr>
        <w:t>台湾是可以保留军队的特别行政区</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4</w:t>
      </w:r>
      <w:r>
        <w:rPr>
          <w:rFonts w:ascii="宋体" w:hAnsi="宋体" w:hint="eastAsia"/>
          <w:color w:val="000000"/>
          <w:szCs w:val="21"/>
          <w:shd w:val="clear" w:color="auto" w:fill="FFFFFF"/>
        </w:rPr>
        <w:t>】“一国两制”：</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即“一个国家，两种制度”。“一国两制”即在一个中国的前提下，国家的主体坚持社会主义制度；香港、澳门、台湾是中国不可分割的组成部分，它们作为特别行政区保持原有的资本主义制度和生活方式长期不变。</w:t>
      </w:r>
    </w:p>
    <w:p w:rsidR="00D63171" w:rsidRDefault="008E2547">
      <w:pPr>
        <w:widowControl w:val="0"/>
        <w:spacing w:line="360" w:lineRule="auto"/>
        <w:ind w:firstLineChars="200" w:firstLine="420"/>
        <w:jc w:val="left"/>
        <w:rPr>
          <w:rFonts w:ascii="宋体" w:hAnsi="宋体"/>
          <w:color w:val="000000"/>
          <w:szCs w:val="21"/>
          <w:shd w:val="clear" w:color="auto" w:fill="FFFFFF"/>
          <w:lang w:val="zh-CN"/>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5</w:t>
      </w:r>
      <w:r>
        <w:rPr>
          <w:rFonts w:ascii="宋体" w:hAnsi="宋体" w:hint="eastAsia"/>
          <w:color w:val="000000"/>
          <w:szCs w:val="21"/>
          <w:shd w:val="clear" w:color="auto" w:fill="FFFFFF"/>
        </w:rPr>
        <w:t>】</w:t>
      </w:r>
      <w:r>
        <w:rPr>
          <w:rFonts w:ascii="宋体" w:hAnsi="宋体" w:hint="eastAsia"/>
          <w:color w:val="000000"/>
          <w:szCs w:val="21"/>
          <w:shd w:val="clear" w:color="auto" w:fill="FFFFFF"/>
          <w:lang w:val="zh-CN"/>
        </w:rPr>
        <w:t>江泽民在</w:t>
      </w:r>
      <w:r>
        <w:rPr>
          <w:rFonts w:ascii="宋体" w:hAnsi="宋体" w:hint="eastAsia"/>
          <w:color w:val="000000"/>
          <w:szCs w:val="21"/>
          <w:shd w:val="clear" w:color="auto" w:fill="FFFFFF"/>
        </w:rPr>
        <w:t>2001</w:t>
      </w:r>
      <w:r>
        <w:rPr>
          <w:rFonts w:ascii="宋体" w:hAnsi="宋体" w:hint="eastAsia"/>
          <w:color w:val="000000"/>
          <w:szCs w:val="21"/>
          <w:shd w:val="clear" w:color="auto" w:fill="FFFFFF"/>
          <w:lang w:val="zh-CN"/>
        </w:rPr>
        <w:t>年的“七一讲话”中指出，党既是工人阶级的先锋队，</w:t>
      </w:r>
      <w:r>
        <w:rPr>
          <w:rFonts w:ascii="宋体" w:hAnsi="宋体" w:hint="eastAsia"/>
          <w:color w:val="000000"/>
          <w:szCs w:val="21"/>
          <w:shd w:val="clear" w:color="auto" w:fill="FFFFFF"/>
          <w:lang w:val="zh-CN"/>
        </w:rPr>
        <w:t>又是中华民族的先锋队，科学论述了党的阶级基础与群众基础的辩证关系</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6</w:t>
      </w:r>
      <w:r>
        <w:rPr>
          <w:rFonts w:ascii="宋体" w:hAnsi="宋体" w:hint="eastAsia"/>
          <w:color w:val="000000"/>
          <w:szCs w:val="21"/>
          <w:shd w:val="clear" w:color="auto" w:fill="FFFFFF"/>
        </w:rPr>
        <w:t>】中共十六大提出的新世纪新阶段党要实现推进现代化建设、完成祖国统一、维护世界和平与促进共同发展的三大历史任务</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7</w:t>
      </w:r>
      <w:r>
        <w:rPr>
          <w:rFonts w:ascii="宋体" w:hAnsi="宋体" w:hint="eastAsia"/>
          <w:color w:val="000000"/>
          <w:szCs w:val="21"/>
          <w:shd w:val="clear" w:color="auto" w:fill="FFFFFF"/>
        </w:rPr>
        <w:t>】两个文选择明指的是物质文明和精神文明，两个文明一起抓，是因为，物质和文明是对立统一的，二者相互促进，相互发展，互为目的。</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8</w:t>
      </w:r>
      <w:r>
        <w:rPr>
          <w:rFonts w:ascii="宋体" w:hAnsi="宋体" w:hint="eastAsia"/>
          <w:color w:val="000000"/>
          <w:szCs w:val="21"/>
          <w:shd w:val="clear" w:color="auto" w:fill="FFFFFF"/>
        </w:rPr>
        <w:t>】</w:t>
      </w:r>
      <w:hyperlink r:id="rId8" w:tgtFrame="_blank" w:history="1">
        <w:r>
          <w:rPr>
            <w:rFonts w:ascii="宋体" w:hAnsi="宋体" w:hint="eastAsia"/>
            <w:color w:val="000000"/>
            <w:szCs w:val="21"/>
            <w:shd w:val="clear" w:color="auto" w:fill="FFFFFF"/>
          </w:rPr>
          <w:t>和平共处</w:t>
        </w:r>
      </w:hyperlink>
      <w:r>
        <w:rPr>
          <w:rFonts w:ascii="宋体" w:hAnsi="宋体" w:hint="eastAsia"/>
          <w:color w:val="000000"/>
          <w:szCs w:val="21"/>
          <w:shd w:val="clear" w:color="auto" w:fill="FFFFFF"/>
        </w:rPr>
        <w:t>五项原则的内容是：互相尊重主权和领土完整、</w:t>
      </w:r>
      <w:hyperlink r:id="rId9" w:tgtFrame="_blank" w:history="1">
        <w:r>
          <w:rPr>
            <w:rFonts w:ascii="宋体" w:hAnsi="宋体" w:hint="eastAsia"/>
            <w:color w:val="000000"/>
            <w:szCs w:val="21"/>
            <w:shd w:val="clear" w:color="auto" w:fill="FFFFFF"/>
          </w:rPr>
          <w:t>互不侵犯</w:t>
        </w:r>
      </w:hyperlink>
      <w:r>
        <w:rPr>
          <w:rFonts w:ascii="宋体" w:hAnsi="宋体" w:hint="eastAsia"/>
          <w:color w:val="000000"/>
          <w:szCs w:val="21"/>
          <w:shd w:val="clear" w:color="auto" w:fill="FFFFFF"/>
        </w:rPr>
        <w:t>、</w:t>
      </w:r>
      <w:hyperlink r:id="rId10" w:tgtFrame="_blank" w:history="1">
        <w:r>
          <w:rPr>
            <w:rFonts w:ascii="宋体" w:hAnsi="宋体" w:hint="eastAsia"/>
            <w:color w:val="000000"/>
            <w:szCs w:val="21"/>
            <w:shd w:val="clear" w:color="auto" w:fill="FFFFFF"/>
          </w:rPr>
          <w:t>互不干涉内政</w:t>
        </w:r>
      </w:hyperlink>
      <w:r>
        <w:rPr>
          <w:rFonts w:ascii="宋体" w:hAnsi="宋体" w:hint="eastAsia"/>
          <w:color w:val="000000"/>
          <w:szCs w:val="21"/>
          <w:shd w:val="clear" w:color="auto" w:fill="FFFFFF"/>
        </w:rPr>
        <w:t>、</w:t>
      </w:r>
      <w:hyperlink r:id="rId11" w:tgtFrame="_blank" w:history="1">
        <w:r>
          <w:rPr>
            <w:rFonts w:ascii="宋体" w:hAnsi="宋体" w:hint="eastAsia"/>
            <w:color w:val="000000"/>
            <w:szCs w:val="21"/>
            <w:shd w:val="clear" w:color="auto" w:fill="FFFFFF"/>
          </w:rPr>
          <w:t>平等互利</w:t>
        </w:r>
      </w:hyperlink>
      <w:r>
        <w:rPr>
          <w:rFonts w:ascii="宋体" w:hAnsi="宋体" w:hint="eastAsia"/>
          <w:color w:val="000000"/>
          <w:szCs w:val="21"/>
          <w:shd w:val="clear" w:color="auto" w:fill="FFFFFF"/>
        </w:rPr>
        <w:t>、和平共处。</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9</w:t>
      </w:r>
      <w:r>
        <w:rPr>
          <w:rFonts w:ascii="宋体" w:hAnsi="宋体" w:hint="eastAsia"/>
          <w:color w:val="000000"/>
          <w:szCs w:val="21"/>
          <w:shd w:val="clear" w:color="auto" w:fill="FFFFFF"/>
        </w:rPr>
        <w:t>】加快建设节约型社会的重点工作：大力推进能源节约，深入开展节约用水，推动节水型社会建设，积极推进原材料节约，强化节约和集约利用土地，加强资源综合利用。</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10</w:t>
      </w:r>
      <w:r>
        <w:rPr>
          <w:rFonts w:ascii="宋体" w:hAnsi="宋体" w:hint="eastAsia"/>
          <w:color w:val="000000"/>
          <w:szCs w:val="21"/>
          <w:shd w:val="clear" w:color="auto" w:fill="FFFFFF"/>
        </w:rPr>
        <w:t>】六中全会的一个主要议题是研究构建社会主义和谐社会问题。</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11</w:t>
      </w:r>
      <w:r>
        <w:rPr>
          <w:rFonts w:ascii="宋体" w:hAnsi="宋体" w:hint="eastAsia"/>
          <w:color w:val="000000"/>
          <w:szCs w:val="21"/>
          <w:shd w:val="clear" w:color="auto" w:fill="FFFFFF"/>
        </w:rPr>
        <w:t>】党的十六届五中全会指出：“要深入实施科教兴国战略和人才强国战略，把增强自主创新能力作为科学技术发展的战略基点和调整产业结构、转变增长方式的中心环节，大力提高原始创新能力、集成创新能力和引进消化吸收再创新能力。”</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12</w:t>
      </w:r>
      <w:r>
        <w:rPr>
          <w:rFonts w:ascii="宋体" w:hAnsi="宋体" w:hint="eastAsia"/>
          <w:color w:val="000000"/>
          <w:szCs w:val="21"/>
          <w:shd w:val="clear" w:color="auto" w:fill="FFFFFF"/>
        </w:rPr>
        <w:t>】中国共产党与中国国民党交往的政治基础是：坚持“一</w:t>
      </w:r>
      <w:r>
        <w:rPr>
          <w:rFonts w:ascii="宋体" w:hAnsi="宋体" w:hint="eastAsia"/>
          <w:color w:val="000000"/>
          <w:szCs w:val="21"/>
          <w:shd w:val="clear" w:color="auto" w:fill="FFFFFF"/>
        </w:rPr>
        <w:t>个中国”原则；认同“九二共识”，反对“台独”的立场；共同致力于维护台海和平稳定，谋求中华民族的伟</w:t>
      </w:r>
      <w:r>
        <w:rPr>
          <w:rFonts w:ascii="宋体" w:hAnsi="宋体" w:hint="eastAsia"/>
          <w:color w:val="000000"/>
          <w:szCs w:val="21"/>
          <w:shd w:val="clear" w:color="auto" w:fill="FFFFFF"/>
        </w:rPr>
        <w:lastRenderedPageBreak/>
        <w:t>大复兴。</w:t>
      </w:r>
    </w:p>
    <w:p w:rsidR="00D63171" w:rsidRDefault="008E2547">
      <w:pPr>
        <w:widowControl w:val="0"/>
        <w:spacing w:line="360" w:lineRule="auto"/>
        <w:ind w:firstLineChars="200" w:firstLine="422"/>
        <w:jc w:val="left"/>
        <w:rPr>
          <w:rFonts w:ascii="宋体" w:hAnsi="宋体"/>
          <w:b/>
          <w:color w:val="000000"/>
          <w:szCs w:val="21"/>
          <w:shd w:val="clear" w:color="auto" w:fill="FFFFFF"/>
        </w:rPr>
      </w:pPr>
      <w:r>
        <w:rPr>
          <w:rFonts w:ascii="宋体" w:hAnsi="宋体" w:hint="eastAsia"/>
          <w:b/>
          <w:color w:val="000000"/>
          <w:szCs w:val="21"/>
          <w:shd w:val="clear" w:color="auto" w:fill="FFFFFF"/>
        </w:rPr>
        <w:t>政治经济学篇</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w:t>
      </w:r>
      <w:r>
        <w:rPr>
          <w:rFonts w:ascii="宋体" w:hAnsi="宋体" w:hint="eastAsia"/>
          <w:color w:val="000000"/>
          <w:szCs w:val="21"/>
          <w:shd w:val="clear" w:color="auto" w:fill="FFFFFF"/>
        </w:rPr>
        <w:t>】国有经济在中国经济中起着主导作用，主要体现在控制力上。</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2</w:t>
      </w:r>
      <w:r>
        <w:rPr>
          <w:rFonts w:ascii="宋体" w:hAnsi="宋体" w:hint="eastAsia"/>
          <w:color w:val="000000"/>
          <w:szCs w:val="21"/>
          <w:shd w:val="clear" w:color="auto" w:fill="FFFFFF"/>
        </w:rPr>
        <w:t>】效率优先，兼顾公平是社会主义的本质要求，是按劳分配的要求，是建立社会主义市场经济体制的要求。</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3</w:t>
      </w:r>
      <w:r>
        <w:rPr>
          <w:rFonts w:ascii="宋体" w:hAnsi="宋体" w:hint="eastAsia"/>
          <w:color w:val="000000"/>
          <w:szCs w:val="21"/>
          <w:shd w:val="clear" w:color="auto" w:fill="FFFFFF"/>
        </w:rPr>
        <w:t>】国有经济战略调整的原则是：</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有进有退，有所为有所不为</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4</w:t>
      </w:r>
      <w:r>
        <w:rPr>
          <w:rFonts w:ascii="宋体" w:hAnsi="宋体" w:hint="eastAsia"/>
          <w:color w:val="000000"/>
          <w:szCs w:val="21"/>
          <w:shd w:val="clear" w:color="auto" w:fill="FFFFFF"/>
        </w:rPr>
        <w:t>】要规范收入分配，使收入差距趋向合理，防止两极分化，就要依法保护合法收入，取缔非法收入，整顿不合理收入，调节过高收入，保障低收入者的基本生活。</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5</w:t>
      </w:r>
      <w:r>
        <w:rPr>
          <w:rFonts w:ascii="宋体" w:hAnsi="宋体" w:hint="eastAsia"/>
          <w:color w:val="000000"/>
          <w:szCs w:val="21"/>
          <w:shd w:val="clear" w:color="auto" w:fill="FFFFFF"/>
        </w:rPr>
        <w:t>】缩短工作日，是按法律规定的少于标准工作日时数的工作日。即少于</w:t>
      </w:r>
      <w:r>
        <w:rPr>
          <w:rFonts w:ascii="宋体" w:hAnsi="宋体" w:hint="eastAsia"/>
          <w:color w:val="000000"/>
          <w:szCs w:val="21"/>
          <w:shd w:val="clear" w:color="auto" w:fill="FFFFFF"/>
        </w:rPr>
        <w:t>8</w:t>
      </w:r>
      <w:r>
        <w:rPr>
          <w:rFonts w:ascii="宋体" w:hAnsi="宋体" w:hint="eastAsia"/>
          <w:color w:val="000000"/>
          <w:szCs w:val="21"/>
          <w:shd w:val="clear" w:color="auto" w:fill="FFFFFF"/>
        </w:rPr>
        <w:t>小时的工作日。适用于在特殊条件下从事劳动和有特殊情况的下列职工：（</w:t>
      </w:r>
      <w:r>
        <w:rPr>
          <w:rFonts w:ascii="宋体" w:hAnsi="宋体" w:hint="eastAsia"/>
          <w:color w:val="000000"/>
          <w:szCs w:val="21"/>
          <w:shd w:val="clear" w:color="auto" w:fill="FFFFFF"/>
        </w:rPr>
        <w:t>1</w:t>
      </w:r>
      <w:r>
        <w:rPr>
          <w:rFonts w:ascii="宋体" w:hAnsi="宋体" w:hint="eastAsia"/>
          <w:color w:val="000000"/>
          <w:szCs w:val="21"/>
          <w:shd w:val="clear" w:color="auto" w:fill="FFFFFF"/>
        </w:rPr>
        <w:t>）从事矿山井下、高山、有毒有害、特别繁重或过度紧张等作业的职工；（</w:t>
      </w:r>
      <w:r>
        <w:rPr>
          <w:rFonts w:ascii="宋体" w:hAnsi="宋体" w:hint="eastAsia"/>
          <w:color w:val="000000"/>
          <w:szCs w:val="21"/>
          <w:shd w:val="clear" w:color="auto" w:fill="FFFFFF"/>
        </w:rPr>
        <w:t>2</w:t>
      </w:r>
      <w:r>
        <w:rPr>
          <w:rFonts w:ascii="宋体" w:hAnsi="宋体" w:hint="eastAsia"/>
          <w:color w:val="000000"/>
          <w:szCs w:val="21"/>
          <w:shd w:val="clear" w:color="auto" w:fill="FFFFFF"/>
        </w:rPr>
        <w:t>）从事夜班工作的职工；（</w:t>
      </w:r>
      <w:r>
        <w:rPr>
          <w:rFonts w:ascii="宋体" w:hAnsi="宋体" w:hint="eastAsia"/>
          <w:color w:val="000000"/>
          <w:szCs w:val="21"/>
          <w:shd w:val="clear" w:color="auto" w:fill="FFFFFF"/>
        </w:rPr>
        <w:t>3</w:t>
      </w:r>
      <w:r>
        <w:rPr>
          <w:rFonts w:ascii="宋体" w:hAnsi="宋体" w:hint="eastAsia"/>
          <w:color w:val="000000"/>
          <w:szCs w:val="21"/>
          <w:shd w:val="clear" w:color="auto" w:fill="FFFFFF"/>
        </w:rPr>
        <w:t>）哺乳未满</w:t>
      </w:r>
      <w:r>
        <w:rPr>
          <w:rFonts w:ascii="宋体" w:hAnsi="宋体" w:hint="eastAsia"/>
          <w:color w:val="000000"/>
          <w:szCs w:val="21"/>
          <w:shd w:val="clear" w:color="auto" w:fill="FFFFFF"/>
        </w:rPr>
        <w:t>1</w:t>
      </w:r>
      <w:r>
        <w:rPr>
          <w:rFonts w:ascii="宋体" w:hAnsi="宋体" w:hint="eastAsia"/>
          <w:color w:val="000000"/>
          <w:szCs w:val="21"/>
          <w:shd w:val="clear" w:color="auto" w:fill="FFFFFF"/>
        </w:rPr>
        <w:t>周岁婴儿的女职工。</w:t>
      </w:r>
    </w:p>
    <w:p w:rsidR="00D63171" w:rsidRDefault="008E2547">
      <w:pPr>
        <w:spacing w:line="360" w:lineRule="auto"/>
        <w:ind w:firstLine="420"/>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6</w:t>
      </w:r>
      <w:r>
        <w:rPr>
          <w:rFonts w:ascii="宋体" w:hAnsi="宋体" w:hint="eastAsia"/>
          <w:color w:val="000000"/>
          <w:szCs w:val="21"/>
          <w:shd w:val="clear" w:color="auto" w:fill="FFFFFF"/>
        </w:rPr>
        <w:t>】建立社会主义市场经济体制，必须认真抓好以下五个重要环节：建立现代企业制度，建立全国统一开放的市场体系，建立完善的宏观调控体系，建立以按劳分配为主体、多种分配方式并存的收入分配制度，建立多层次的社会保障制度。</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资本国际化是指资本活动超出国家的界</w:t>
      </w:r>
      <w:r>
        <w:rPr>
          <w:rFonts w:ascii="宋体" w:hAnsi="宋体" w:hint="eastAsia"/>
          <w:color w:val="000000"/>
          <w:szCs w:val="21"/>
          <w:shd w:val="clear" w:color="auto" w:fill="FFFFFF"/>
        </w:rPr>
        <w:t>限，在国际范围不断运动的过程。</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7</w:t>
      </w:r>
      <w:r>
        <w:rPr>
          <w:rFonts w:ascii="宋体" w:hAnsi="宋体" w:hint="eastAsia"/>
          <w:color w:val="000000"/>
          <w:szCs w:val="21"/>
          <w:shd w:val="clear" w:color="auto" w:fill="FFFFFF"/>
        </w:rPr>
        <w:t>】资本国际化具体表现为货币资本、生产资本和商品资本三大职能资本的国际化。</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8</w:t>
      </w:r>
      <w:r>
        <w:rPr>
          <w:rFonts w:ascii="宋体" w:hAnsi="宋体" w:hint="eastAsia"/>
          <w:color w:val="000000"/>
          <w:szCs w:val="21"/>
          <w:shd w:val="clear" w:color="auto" w:fill="FFFFFF"/>
        </w:rPr>
        <w:t>】资本主义社会的经济基础是生产资料的资本主义所有制，基本任务是保持和发展资本主义生产方式</w:t>
      </w:r>
    </w:p>
    <w:p w:rsidR="00D63171" w:rsidRDefault="00D63171">
      <w:pPr>
        <w:widowControl w:val="0"/>
        <w:spacing w:line="360" w:lineRule="auto"/>
        <w:ind w:firstLineChars="200" w:firstLine="420"/>
        <w:jc w:val="left"/>
        <w:rPr>
          <w:rFonts w:ascii="宋体" w:hAnsi="宋体"/>
          <w:color w:val="000000"/>
          <w:szCs w:val="21"/>
          <w:shd w:val="clear" w:color="auto" w:fill="FFFFFF"/>
        </w:rPr>
      </w:pPr>
    </w:p>
    <w:p w:rsidR="00D63171" w:rsidRDefault="008E2547">
      <w:pPr>
        <w:widowControl w:val="0"/>
        <w:spacing w:line="360" w:lineRule="auto"/>
        <w:ind w:firstLineChars="200" w:firstLine="422"/>
        <w:jc w:val="left"/>
        <w:rPr>
          <w:rFonts w:ascii="宋体" w:hAnsi="宋体"/>
          <w:b/>
          <w:color w:val="000000"/>
          <w:szCs w:val="21"/>
          <w:shd w:val="clear" w:color="auto" w:fill="FFFFFF"/>
        </w:rPr>
      </w:pPr>
      <w:r>
        <w:rPr>
          <w:rFonts w:ascii="宋体" w:hAnsi="宋体" w:hint="eastAsia"/>
          <w:b/>
          <w:color w:val="000000"/>
          <w:szCs w:val="21"/>
          <w:shd w:val="clear" w:color="auto" w:fill="FFFFFF"/>
        </w:rPr>
        <w:t>管理原理篇</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w:t>
      </w:r>
      <w:r>
        <w:rPr>
          <w:rFonts w:ascii="宋体" w:hAnsi="宋体" w:hint="eastAsia"/>
          <w:color w:val="000000"/>
          <w:szCs w:val="21"/>
          <w:shd w:val="clear" w:color="auto" w:fill="FFFFFF"/>
        </w:rPr>
        <w:t>】领导艺术</w:t>
      </w:r>
      <w:r>
        <w:rPr>
          <w:rFonts w:ascii="宋体" w:hAnsi="宋体" w:hint="eastAsia"/>
          <w:color w:val="000000"/>
          <w:szCs w:val="21"/>
          <w:shd w:val="clear" w:color="auto" w:fill="FFFFFF"/>
        </w:rPr>
        <w:t>,</w:t>
      </w:r>
      <w:r>
        <w:rPr>
          <w:rFonts w:ascii="宋体" w:hAnsi="宋体" w:hint="eastAsia"/>
          <w:color w:val="000000"/>
          <w:szCs w:val="21"/>
          <w:shd w:val="clear" w:color="auto" w:fill="FFFFFF"/>
        </w:rPr>
        <w:t>是指在一定的知识和经验的基础上的领导技能</w:t>
      </w:r>
      <w:r>
        <w:rPr>
          <w:rFonts w:ascii="宋体" w:hAnsi="宋体" w:hint="eastAsia"/>
          <w:color w:val="000000"/>
          <w:szCs w:val="21"/>
          <w:shd w:val="clear" w:color="auto" w:fill="FFFFFF"/>
        </w:rPr>
        <w:t>,</w:t>
      </w:r>
      <w:r>
        <w:rPr>
          <w:rFonts w:ascii="宋体" w:hAnsi="宋体" w:hint="eastAsia"/>
          <w:color w:val="000000"/>
          <w:szCs w:val="21"/>
          <w:shd w:val="clear" w:color="auto" w:fill="FFFFFF"/>
        </w:rPr>
        <w:t>而领导科学是指领导艺术的系统化、规范化理论</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2</w:t>
      </w:r>
      <w:r>
        <w:rPr>
          <w:rFonts w:ascii="宋体" w:hAnsi="宋体" w:hint="eastAsia"/>
          <w:color w:val="000000"/>
          <w:szCs w:val="21"/>
          <w:shd w:val="clear" w:color="auto" w:fill="FFFFFF"/>
        </w:rPr>
        <w:t>】政府职能包括政治职能、经济职能、文化职能、社会职能。国家发行国债说明政府具有行使宏观调控的职能。</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3</w:t>
      </w:r>
      <w:r>
        <w:rPr>
          <w:rFonts w:ascii="宋体" w:hAnsi="宋体" w:hint="eastAsia"/>
          <w:color w:val="000000"/>
          <w:szCs w:val="21"/>
          <w:shd w:val="clear" w:color="auto" w:fill="FFFFFF"/>
        </w:rPr>
        <w:t>】行政程序的基本原则有：</w:t>
      </w:r>
      <w:r>
        <w:rPr>
          <w:rFonts w:ascii="宋体" w:hAnsi="宋体" w:hint="eastAsia"/>
          <w:color w:val="000000"/>
          <w:szCs w:val="21"/>
          <w:shd w:val="clear" w:color="auto" w:fill="FFFFFF"/>
        </w:rPr>
        <w:t>1</w:t>
      </w:r>
      <w:r>
        <w:rPr>
          <w:rFonts w:ascii="宋体" w:hAnsi="宋体" w:hint="eastAsia"/>
          <w:color w:val="000000"/>
          <w:szCs w:val="21"/>
          <w:shd w:val="clear" w:color="auto" w:fill="FFFFFF"/>
        </w:rPr>
        <w:t>、程序法制原则；</w:t>
      </w:r>
      <w:r>
        <w:rPr>
          <w:rFonts w:ascii="宋体" w:hAnsi="宋体" w:hint="eastAsia"/>
          <w:color w:val="000000"/>
          <w:szCs w:val="21"/>
          <w:shd w:val="clear" w:color="auto" w:fill="FFFFFF"/>
        </w:rPr>
        <w:t>2</w:t>
      </w:r>
      <w:r>
        <w:rPr>
          <w:rFonts w:ascii="宋体" w:hAnsi="宋体" w:hint="eastAsia"/>
          <w:color w:val="000000"/>
          <w:szCs w:val="21"/>
          <w:shd w:val="clear" w:color="auto" w:fill="FFFFFF"/>
        </w:rPr>
        <w:t xml:space="preserve">、相对方民主参与原则；　</w:t>
      </w:r>
      <w:r>
        <w:rPr>
          <w:rFonts w:ascii="宋体" w:hAnsi="宋体" w:hint="eastAsia"/>
          <w:color w:val="000000"/>
          <w:szCs w:val="21"/>
          <w:shd w:val="clear" w:color="auto" w:fill="FFFFFF"/>
        </w:rPr>
        <w:t>3</w:t>
      </w:r>
      <w:r>
        <w:rPr>
          <w:rFonts w:ascii="宋体" w:hAnsi="宋体" w:hint="eastAsia"/>
          <w:color w:val="000000"/>
          <w:szCs w:val="21"/>
          <w:shd w:val="clear" w:color="auto" w:fill="FFFFFF"/>
        </w:rPr>
        <w:t>、行政效率原则；</w:t>
      </w:r>
      <w:r>
        <w:rPr>
          <w:rFonts w:ascii="宋体" w:hAnsi="宋体" w:hint="eastAsia"/>
          <w:color w:val="000000"/>
          <w:szCs w:val="21"/>
          <w:shd w:val="clear" w:color="auto" w:fill="FFFFFF"/>
        </w:rPr>
        <w:t>4</w:t>
      </w:r>
      <w:r>
        <w:rPr>
          <w:rFonts w:ascii="宋体" w:hAnsi="宋体" w:hint="eastAsia"/>
          <w:color w:val="000000"/>
          <w:szCs w:val="21"/>
          <w:shd w:val="clear" w:color="auto" w:fill="FFFFFF"/>
        </w:rPr>
        <w:t>、程序公平原则；</w:t>
      </w:r>
      <w:r>
        <w:rPr>
          <w:rFonts w:ascii="宋体" w:hAnsi="宋体" w:hint="eastAsia"/>
          <w:color w:val="000000"/>
          <w:szCs w:val="21"/>
          <w:shd w:val="clear" w:color="auto" w:fill="FFFFFF"/>
        </w:rPr>
        <w:t>5</w:t>
      </w:r>
      <w:r>
        <w:rPr>
          <w:rFonts w:ascii="宋体" w:hAnsi="宋体" w:hint="eastAsia"/>
          <w:color w:val="000000"/>
          <w:szCs w:val="21"/>
          <w:shd w:val="clear" w:color="auto" w:fill="FFFFFF"/>
        </w:rPr>
        <w:t>、行政民主原则；</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4</w:t>
      </w:r>
      <w:r>
        <w:rPr>
          <w:rFonts w:ascii="宋体" w:hAnsi="宋体" w:hint="eastAsia"/>
          <w:color w:val="000000"/>
          <w:szCs w:val="21"/>
          <w:shd w:val="clear" w:color="auto" w:fill="FFFFFF"/>
        </w:rPr>
        <w:t>】政府职能转变，是指国家行政机关在一定时期内对社会公共事务管理的职责、</w:t>
      </w:r>
      <w:r>
        <w:rPr>
          <w:rFonts w:ascii="宋体" w:hAnsi="宋体" w:hint="eastAsia"/>
          <w:color w:val="000000"/>
          <w:szCs w:val="21"/>
          <w:shd w:val="clear" w:color="auto" w:fill="FFFFFF"/>
        </w:rPr>
        <w:lastRenderedPageBreak/>
        <w:t>作用、功能的转换与发展变化。</w:t>
      </w:r>
    </w:p>
    <w:p w:rsidR="00D63171" w:rsidRDefault="008E2547">
      <w:pPr>
        <w:widowControl w:val="0"/>
        <w:spacing w:line="360" w:lineRule="auto"/>
        <w:ind w:firstLineChars="200" w:firstLine="422"/>
        <w:jc w:val="left"/>
        <w:rPr>
          <w:rFonts w:ascii="宋体" w:hAnsi="宋体"/>
          <w:b/>
          <w:color w:val="000000"/>
          <w:szCs w:val="21"/>
          <w:shd w:val="clear" w:color="auto" w:fill="FFFFFF"/>
        </w:rPr>
      </w:pPr>
      <w:r>
        <w:rPr>
          <w:rFonts w:ascii="宋体" w:hAnsi="宋体" w:hint="eastAsia"/>
          <w:b/>
          <w:color w:val="000000"/>
          <w:szCs w:val="21"/>
          <w:shd w:val="clear" w:color="auto" w:fill="FFFFFF"/>
        </w:rPr>
        <w:t>人文科技篇</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w:t>
      </w:r>
      <w:r>
        <w:rPr>
          <w:rFonts w:ascii="宋体" w:hAnsi="宋体" w:hint="eastAsia"/>
          <w:color w:val="000000"/>
          <w:szCs w:val="21"/>
          <w:shd w:val="clear" w:color="auto" w:fill="FFFFFF"/>
        </w:rPr>
        <w:t>】反弹琵琶是敦煌艺术中最优美的舞姿</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2</w:t>
      </w:r>
      <w:r>
        <w:rPr>
          <w:rFonts w:ascii="宋体" w:hAnsi="宋体" w:hint="eastAsia"/>
          <w:color w:val="000000"/>
          <w:szCs w:val="21"/>
          <w:shd w:val="clear" w:color="auto" w:fill="FFFFFF"/>
        </w:rPr>
        <w:t>】夏至日是一年中白昼最长的日子，太阳在北半球升起最早，落下最晚。</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3</w:t>
      </w:r>
      <w:r>
        <w:rPr>
          <w:rFonts w:ascii="宋体" w:hAnsi="宋体" w:hint="eastAsia"/>
          <w:color w:val="000000"/>
          <w:szCs w:val="21"/>
          <w:shd w:val="clear" w:color="auto" w:fill="FFFFFF"/>
        </w:rPr>
        <w:t>】与新疆接壤的国家有：哈萨克斯坦、吉尔吉斯斯坦、塔吉克斯坦、阿富汗、巴基斯坦；与西藏接壤的有：印度、尼泊尔、不丹；与云南和广西接壤的有</w:t>
      </w:r>
      <w:r>
        <w:rPr>
          <w:rFonts w:ascii="宋体" w:hAnsi="宋体" w:hint="eastAsia"/>
          <w:color w:val="000000"/>
          <w:szCs w:val="21"/>
          <w:shd w:val="clear" w:color="auto" w:fill="FFFFFF"/>
        </w:rPr>
        <w:t>：缅甸、老挝、越南。</w:t>
      </w:r>
    </w:p>
    <w:p w:rsidR="00D63171" w:rsidRDefault="008E2547">
      <w:pPr>
        <w:widowControl w:val="0"/>
        <w:spacing w:line="360" w:lineRule="auto"/>
        <w:ind w:firstLineChars="200" w:firstLine="422"/>
        <w:jc w:val="left"/>
        <w:rPr>
          <w:rFonts w:ascii="宋体" w:hAnsi="宋体"/>
          <w:b/>
          <w:color w:val="000000"/>
          <w:szCs w:val="21"/>
          <w:shd w:val="clear" w:color="auto" w:fill="FFFFFF"/>
        </w:rPr>
      </w:pPr>
      <w:r>
        <w:rPr>
          <w:rFonts w:ascii="宋体" w:hAnsi="宋体" w:hint="eastAsia"/>
          <w:b/>
          <w:color w:val="000000"/>
          <w:szCs w:val="21"/>
          <w:shd w:val="clear" w:color="auto" w:fill="FFFFFF"/>
        </w:rPr>
        <w:t>公文与写作篇</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w:t>
      </w:r>
      <w:r>
        <w:rPr>
          <w:rFonts w:ascii="宋体" w:hAnsi="宋体" w:hint="eastAsia"/>
          <w:color w:val="000000"/>
          <w:szCs w:val="21"/>
          <w:shd w:val="clear" w:color="auto" w:fill="FFFFFF"/>
        </w:rPr>
        <w:t>】公文的基本组成部分是标题、主题词、正文</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2</w:t>
      </w:r>
      <w:r>
        <w:rPr>
          <w:rFonts w:ascii="宋体" w:hAnsi="宋体" w:hint="eastAsia"/>
          <w:color w:val="000000"/>
          <w:szCs w:val="21"/>
          <w:shd w:val="clear" w:color="auto" w:fill="FFFFFF"/>
        </w:rPr>
        <w:t>】越级行文是指下级机关越过自己的直接领导机关向更高的上级领导机关直至中央或上级机关可以跃过直属下级直接向最基层单位的行文。</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3</w:t>
      </w:r>
      <w:r>
        <w:rPr>
          <w:rFonts w:ascii="宋体" w:hAnsi="宋体" w:hint="eastAsia"/>
          <w:color w:val="000000"/>
          <w:szCs w:val="21"/>
          <w:shd w:val="clear" w:color="auto" w:fill="FFFFFF"/>
        </w:rPr>
        <w:t>】通告适用于公布社会各有关方面应当遵守或者周知的事项。</w:t>
      </w:r>
    </w:p>
    <w:p w:rsidR="00D63171" w:rsidRDefault="008E2547">
      <w:pPr>
        <w:widowControl w:val="0"/>
        <w:spacing w:line="360" w:lineRule="auto"/>
        <w:ind w:firstLineChars="200" w:firstLine="422"/>
        <w:jc w:val="left"/>
        <w:rPr>
          <w:rFonts w:ascii="宋体" w:hAnsi="宋体"/>
          <w:b/>
          <w:color w:val="000000"/>
          <w:szCs w:val="21"/>
          <w:shd w:val="clear" w:color="auto" w:fill="FFFFFF"/>
        </w:rPr>
      </w:pPr>
      <w:r>
        <w:rPr>
          <w:rFonts w:ascii="宋体" w:hAnsi="宋体" w:hint="eastAsia"/>
          <w:b/>
          <w:color w:val="000000"/>
          <w:szCs w:val="21"/>
          <w:shd w:val="clear" w:color="auto" w:fill="FFFFFF"/>
        </w:rPr>
        <w:t>法律篇</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（一）法理学</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w:t>
      </w:r>
      <w:r>
        <w:rPr>
          <w:rFonts w:ascii="宋体" w:hAnsi="宋体" w:hint="eastAsia"/>
          <w:color w:val="000000"/>
          <w:szCs w:val="21"/>
          <w:shd w:val="clear" w:color="auto" w:fill="FFFFFF"/>
        </w:rPr>
        <w:t>】立法的基本原则有：</w:t>
      </w:r>
      <w:r>
        <w:rPr>
          <w:rFonts w:ascii="宋体" w:hAnsi="宋体" w:hint="eastAsia"/>
          <w:color w:val="000000"/>
          <w:szCs w:val="21"/>
          <w:shd w:val="clear" w:color="auto" w:fill="FFFFFF"/>
        </w:rPr>
        <w:t>1</w:t>
      </w:r>
      <w:r>
        <w:rPr>
          <w:rFonts w:ascii="宋体" w:hAnsi="宋体" w:hint="eastAsia"/>
          <w:color w:val="000000"/>
          <w:szCs w:val="21"/>
          <w:shd w:val="clear" w:color="auto" w:fill="FFFFFF"/>
        </w:rPr>
        <w:t>、合宪性与合法性原则。</w:t>
      </w:r>
      <w:r>
        <w:rPr>
          <w:rFonts w:ascii="宋体" w:hAnsi="宋体" w:hint="eastAsia"/>
          <w:color w:val="000000"/>
          <w:szCs w:val="21"/>
          <w:shd w:val="clear" w:color="auto" w:fill="FFFFFF"/>
        </w:rPr>
        <w:t>2</w:t>
      </w:r>
      <w:r>
        <w:rPr>
          <w:rFonts w:ascii="宋体" w:hAnsi="宋体" w:hint="eastAsia"/>
          <w:color w:val="000000"/>
          <w:szCs w:val="21"/>
          <w:shd w:val="clear" w:color="auto" w:fill="FFFFFF"/>
        </w:rPr>
        <w:t>、实事求是、从实际出发原则。</w:t>
      </w:r>
      <w:r>
        <w:rPr>
          <w:rFonts w:ascii="宋体" w:hAnsi="宋体" w:hint="eastAsia"/>
          <w:color w:val="000000"/>
          <w:szCs w:val="21"/>
          <w:shd w:val="clear" w:color="auto" w:fill="FFFFFF"/>
        </w:rPr>
        <w:t>3</w:t>
      </w:r>
      <w:r>
        <w:rPr>
          <w:rFonts w:ascii="宋体" w:hAnsi="宋体" w:hint="eastAsia"/>
          <w:color w:val="000000"/>
          <w:szCs w:val="21"/>
          <w:shd w:val="clear" w:color="auto" w:fill="FFFFFF"/>
        </w:rPr>
        <w:t>、民主立法原则。</w:t>
      </w:r>
      <w:r>
        <w:rPr>
          <w:rFonts w:ascii="宋体" w:hAnsi="宋体" w:hint="eastAsia"/>
          <w:color w:val="000000"/>
          <w:szCs w:val="21"/>
          <w:shd w:val="clear" w:color="auto" w:fill="FFFFFF"/>
        </w:rPr>
        <w:t>4</w:t>
      </w:r>
      <w:r>
        <w:rPr>
          <w:rFonts w:ascii="宋体" w:hAnsi="宋体" w:hint="eastAsia"/>
          <w:color w:val="000000"/>
          <w:szCs w:val="21"/>
          <w:shd w:val="clear" w:color="auto" w:fill="FFFFFF"/>
        </w:rPr>
        <w:t>、原则性与灵活性相结合原则。</w:t>
      </w:r>
      <w:r>
        <w:rPr>
          <w:rFonts w:ascii="宋体" w:hAnsi="宋体" w:hint="eastAsia"/>
          <w:color w:val="000000"/>
          <w:szCs w:val="21"/>
          <w:shd w:val="clear" w:color="auto" w:fill="FFFFFF"/>
        </w:rPr>
        <w:t>5</w:t>
      </w:r>
      <w:r>
        <w:rPr>
          <w:rFonts w:ascii="宋体" w:hAnsi="宋体" w:hint="eastAsia"/>
          <w:color w:val="000000"/>
          <w:szCs w:val="21"/>
          <w:shd w:val="clear" w:color="auto" w:fill="FFFFFF"/>
        </w:rPr>
        <w:t>、民主原则。</w:t>
      </w:r>
    </w:p>
    <w:p w:rsidR="00D63171" w:rsidRDefault="008E2547">
      <w:pPr>
        <w:spacing w:line="360" w:lineRule="auto"/>
        <w:ind w:firstLine="420"/>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2</w:t>
      </w:r>
      <w:r>
        <w:rPr>
          <w:rFonts w:ascii="宋体" w:hAnsi="宋体" w:hint="eastAsia"/>
          <w:color w:val="000000"/>
          <w:szCs w:val="21"/>
          <w:shd w:val="clear" w:color="auto" w:fill="FFFFFF"/>
        </w:rPr>
        <w:t>】《行政诉讼法》规定：</w:t>
      </w:r>
      <w:r>
        <w:rPr>
          <w:rFonts w:ascii="宋体" w:hAnsi="宋体" w:hint="eastAsia"/>
          <w:color w:val="000000"/>
          <w:szCs w:val="21"/>
          <w:shd w:val="clear" w:color="auto" w:fill="FFFFFF"/>
        </w:rPr>
        <w:t>(1)</w:t>
      </w:r>
      <w:r>
        <w:rPr>
          <w:rFonts w:ascii="宋体" w:hAnsi="宋体" w:hint="eastAsia"/>
          <w:color w:val="000000"/>
          <w:szCs w:val="21"/>
          <w:shd w:val="clear" w:color="auto" w:fill="FFFFFF"/>
        </w:rPr>
        <w:t>原告或第三人应当在开庭审理</w:t>
      </w:r>
      <w:r>
        <w:rPr>
          <w:rFonts w:ascii="宋体" w:hAnsi="宋体" w:hint="eastAsia"/>
          <w:color w:val="000000"/>
          <w:szCs w:val="21"/>
          <w:shd w:val="clear" w:color="auto" w:fill="FFFFFF"/>
        </w:rPr>
        <w:t>前提供证据或者人民法院指定的交换证据之日提供证据。因正当事由申请延期提供证据的，经人民法院准许，可以在法庭调查中提供。逾期提供证据的，视为放弃举证权利。</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3</w:t>
      </w:r>
      <w:r>
        <w:rPr>
          <w:rFonts w:ascii="宋体" w:hAnsi="宋体" w:hint="eastAsia"/>
          <w:color w:val="000000"/>
          <w:szCs w:val="21"/>
          <w:shd w:val="clear" w:color="auto" w:fill="FFFFFF"/>
        </w:rPr>
        <w:t>】法制监督：又称对行政的监督，是指有权国家机关对行政机关及其工作人员是否合法正确地行使职权所进行的监督与控制。</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4</w:t>
      </w:r>
      <w:r>
        <w:rPr>
          <w:rFonts w:ascii="宋体" w:hAnsi="宋体" w:hint="eastAsia"/>
          <w:color w:val="000000"/>
          <w:szCs w:val="21"/>
          <w:shd w:val="clear" w:color="auto" w:fill="FFFFFF"/>
        </w:rPr>
        <w:t>】马克思主义关于法的本质的看法。一、法是统治阶级意志的体现。二、法的内容是由统治阶级的物质生活条件决定的。三、法是由经济基础决定的。</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（二）宪法</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w:t>
      </w:r>
      <w:r>
        <w:rPr>
          <w:rFonts w:ascii="宋体" w:hAnsi="宋体" w:hint="eastAsia"/>
          <w:color w:val="000000"/>
          <w:szCs w:val="21"/>
          <w:shd w:val="clear" w:color="auto" w:fill="FFFFFF"/>
        </w:rPr>
        <w:t>】宪法规定，国务院有权改变或撤销不适当的部委规章和地方政府的规章。</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2</w:t>
      </w:r>
      <w:r>
        <w:rPr>
          <w:rFonts w:ascii="宋体" w:hAnsi="宋体" w:hint="eastAsia"/>
          <w:color w:val="000000"/>
          <w:szCs w:val="21"/>
          <w:shd w:val="clear" w:color="auto" w:fill="FFFFFF"/>
        </w:rPr>
        <w:t>】依法治国的客体，是国家的各项工作，主要是国家事务、经济文化事业和社会事务。我国现存的管理体制、法律体制、国家政策就属于这些事务的范畴</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3</w:t>
      </w:r>
      <w:r>
        <w:rPr>
          <w:rFonts w:ascii="宋体" w:hAnsi="宋体" w:hint="eastAsia"/>
          <w:color w:val="000000"/>
          <w:szCs w:val="21"/>
          <w:shd w:val="clear" w:color="auto" w:fill="FFFFFF"/>
        </w:rPr>
        <w:t>】根据《宪法》第</w:t>
      </w:r>
      <w:r>
        <w:rPr>
          <w:rFonts w:ascii="宋体" w:hAnsi="宋体" w:hint="eastAsia"/>
          <w:color w:val="000000"/>
          <w:szCs w:val="21"/>
          <w:shd w:val="clear" w:color="auto" w:fill="FFFFFF"/>
        </w:rPr>
        <w:t>62</w:t>
      </w:r>
      <w:r>
        <w:rPr>
          <w:rFonts w:ascii="宋体" w:hAnsi="宋体" w:hint="eastAsia"/>
          <w:color w:val="000000"/>
          <w:szCs w:val="21"/>
          <w:shd w:val="clear" w:color="auto" w:fill="FFFFFF"/>
        </w:rPr>
        <w:t>条和</w:t>
      </w:r>
      <w:r>
        <w:rPr>
          <w:rFonts w:ascii="宋体" w:hAnsi="宋体" w:hint="eastAsia"/>
          <w:color w:val="000000"/>
          <w:szCs w:val="21"/>
          <w:shd w:val="clear" w:color="auto" w:fill="FFFFFF"/>
        </w:rPr>
        <w:t>67</w:t>
      </w:r>
      <w:r>
        <w:rPr>
          <w:rFonts w:ascii="宋体" w:hAnsi="宋体" w:hint="eastAsia"/>
          <w:color w:val="000000"/>
          <w:szCs w:val="21"/>
          <w:shd w:val="clear" w:color="auto" w:fill="FFFFFF"/>
        </w:rPr>
        <w:t>条的规定，全国人民代表大会及其常委会都有监督宪法实施的职权。</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lastRenderedPageBreak/>
        <w:t>（三）刑法</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w:t>
      </w:r>
      <w:r>
        <w:rPr>
          <w:rFonts w:ascii="宋体" w:hAnsi="宋体" w:hint="eastAsia"/>
          <w:color w:val="000000"/>
          <w:szCs w:val="21"/>
          <w:shd w:val="clear" w:color="auto" w:fill="FFFFFF"/>
        </w:rPr>
        <w:t>】有权请求引渡的国家一般有三类：罪犯本人所属国、犯罪行为发生地国、受害人所属国。</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（四）民法</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1</w:t>
      </w:r>
      <w:r>
        <w:rPr>
          <w:rFonts w:ascii="宋体" w:hAnsi="宋体" w:hint="eastAsia"/>
          <w:color w:val="000000"/>
          <w:szCs w:val="21"/>
          <w:shd w:val="clear" w:color="auto" w:fill="FFFFFF"/>
        </w:rPr>
        <w:t>】《民通意见》第</w:t>
      </w:r>
      <w:r>
        <w:rPr>
          <w:rFonts w:ascii="宋体" w:hAnsi="宋体" w:hint="eastAsia"/>
          <w:color w:val="000000"/>
          <w:szCs w:val="21"/>
          <w:shd w:val="clear" w:color="auto" w:fill="FFFFFF"/>
        </w:rPr>
        <w:t>139</w:t>
      </w:r>
      <w:r>
        <w:rPr>
          <w:rFonts w:ascii="宋体" w:hAnsi="宋体" w:hint="eastAsia"/>
          <w:color w:val="000000"/>
          <w:szCs w:val="21"/>
          <w:shd w:val="clear" w:color="auto" w:fill="FFFFFF"/>
        </w:rPr>
        <w:t>条规定：“以营利为目的，未经公民同意利用其肖像作广告、商标、装饰橱窗等，应当认定为侵犯公民肖像权的行为。”</w:t>
      </w:r>
    </w:p>
    <w:p w:rsidR="00D63171" w:rsidRDefault="00D63171">
      <w:pPr>
        <w:widowControl w:val="0"/>
        <w:spacing w:line="360" w:lineRule="auto"/>
        <w:jc w:val="left"/>
        <w:rPr>
          <w:rFonts w:ascii="宋体" w:hAnsi="宋体"/>
          <w:color w:val="000000"/>
          <w:szCs w:val="21"/>
          <w:shd w:val="clear" w:color="auto" w:fill="FFFFFF"/>
        </w:rPr>
      </w:pPr>
    </w:p>
    <w:p w:rsidR="00D63171" w:rsidRDefault="008E2547">
      <w:pPr>
        <w:widowControl w:val="0"/>
        <w:spacing w:line="360" w:lineRule="auto"/>
        <w:jc w:val="left"/>
        <w:rPr>
          <w:rFonts w:ascii="宋体" w:hAnsi="宋体"/>
          <w:b/>
          <w:color w:val="000000"/>
          <w:szCs w:val="21"/>
          <w:shd w:val="clear" w:color="auto" w:fill="FFFFFF"/>
        </w:rPr>
      </w:pPr>
      <w:r>
        <w:rPr>
          <w:rFonts w:ascii="宋体" w:hAnsi="宋体" w:hint="eastAsia"/>
          <w:b/>
          <w:color w:val="000000"/>
          <w:szCs w:val="21"/>
          <w:shd w:val="clear" w:color="auto" w:fill="FFFFFF"/>
        </w:rPr>
        <w:t>部分真题</w:t>
      </w:r>
    </w:p>
    <w:p w:rsidR="00D63171" w:rsidRDefault="008E2547">
      <w:pPr>
        <w:spacing w:line="360" w:lineRule="auto"/>
        <w:ind w:firstLine="420"/>
        <w:rPr>
          <w:rFonts w:ascii="宋体" w:hAnsi="宋体"/>
          <w:color w:val="000000"/>
          <w:szCs w:val="21"/>
          <w:shd w:val="clear" w:color="auto" w:fill="FFFFFF"/>
        </w:rPr>
      </w:pPr>
      <w:r>
        <w:rPr>
          <w:rFonts w:ascii="宋体" w:hAnsi="宋体" w:hint="eastAsia"/>
          <w:color w:val="000000"/>
          <w:szCs w:val="21"/>
          <w:shd w:val="clear" w:color="auto" w:fill="FFFFFF"/>
        </w:rPr>
        <w:t>1</w:t>
      </w:r>
      <w:r>
        <w:rPr>
          <w:rFonts w:ascii="宋体" w:hAnsi="宋体" w:hint="eastAsia"/>
          <w:color w:val="000000"/>
          <w:szCs w:val="21"/>
          <w:shd w:val="clear" w:color="auto" w:fill="FFFFFF"/>
        </w:rPr>
        <w:t>．中国古代哲学家柳宗元说：“自动自休，自峙自流”，“吁炎吹冷，交错而动”。这是</w:t>
      </w:r>
      <w:r>
        <w:rPr>
          <w:rFonts w:ascii="宋体" w:hAnsi="宋体" w:hint="eastAsia"/>
          <w:color w:val="000000"/>
          <w:szCs w:val="21"/>
          <w:shd w:val="clear" w:color="auto" w:fill="FFFFFF"/>
        </w:rPr>
        <w:t>()</w:t>
      </w:r>
      <w:r>
        <w:rPr>
          <w:rFonts w:ascii="宋体" w:hAnsi="宋体" w:hint="eastAsia"/>
          <w:color w:val="000000"/>
          <w:szCs w:val="21"/>
          <w:shd w:val="clear" w:color="auto" w:fill="FFFFFF"/>
        </w:rPr>
        <w:t>。</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A</w:t>
      </w:r>
      <w:r>
        <w:rPr>
          <w:rFonts w:ascii="宋体" w:hAnsi="宋体" w:hint="eastAsia"/>
          <w:color w:val="000000"/>
          <w:szCs w:val="21"/>
          <w:shd w:val="clear" w:color="auto" w:fill="FFFFFF"/>
        </w:rPr>
        <w:t>．唯心主义的观点</w:t>
      </w:r>
      <w:r>
        <w:rPr>
          <w:rFonts w:ascii="宋体" w:hAnsi="宋体" w:hint="eastAsia"/>
          <w:color w:val="000000"/>
          <w:szCs w:val="21"/>
          <w:shd w:val="clear" w:color="auto" w:fill="FFFFFF"/>
        </w:rPr>
        <w:t xml:space="preserve"> B</w:t>
      </w:r>
      <w:r>
        <w:rPr>
          <w:rFonts w:ascii="宋体" w:hAnsi="宋体" w:hint="eastAsia"/>
          <w:color w:val="000000"/>
          <w:szCs w:val="21"/>
          <w:shd w:val="clear" w:color="auto" w:fill="FFFFFF"/>
        </w:rPr>
        <w:t>．辩证法的观点</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C</w:t>
      </w:r>
      <w:r>
        <w:rPr>
          <w:rFonts w:ascii="宋体" w:hAnsi="宋体" w:hint="eastAsia"/>
          <w:color w:val="000000"/>
          <w:szCs w:val="21"/>
          <w:shd w:val="clear" w:color="auto" w:fill="FFFFFF"/>
        </w:rPr>
        <w:t>．形而上学的观点</w:t>
      </w:r>
      <w:r>
        <w:rPr>
          <w:rFonts w:ascii="宋体" w:hAnsi="宋体" w:hint="eastAsia"/>
          <w:color w:val="000000"/>
          <w:szCs w:val="21"/>
          <w:shd w:val="clear" w:color="auto" w:fill="FFFFFF"/>
        </w:rPr>
        <w:t xml:space="preserve"> D</w:t>
      </w:r>
      <w:r>
        <w:rPr>
          <w:rFonts w:ascii="宋体" w:hAnsi="宋体" w:hint="eastAsia"/>
          <w:color w:val="000000"/>
          <w:szCs w:val="21"/>
          <w:shd w:val="clear" w:color="auto" w:fill="FFFFFF"/>
        </w:rPr>
        <w:t>．诡辩论的观点</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【答案】</w:t>
      </w:r>
      <w:r>
        <w:rPr>
          <w:rFonts w:ascii="宋体" w:hAnsi="宋体" w:hint="eastAsia"/>
          <w:color w:val="000000"/>
          <w:szCs w:val="21"/>
          <w:shd w:val="clear" w:color="auto" w:fill="FFFFFF"/>
        </w:rPr>
        <w:t>B</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【题型】哲学</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【考点】辩证法</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【解析】“自动自休，自峙自流”，</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大地上的山（土之属也），震动了，是大地自己在动，不跟人商量；平日里一动不动，人想让它动是不可能的。</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地面上的水，流动的，那是它自己在流，不跟人商量；静止不动的，也是它自己这样的。这里强调的是自然界有自己的运行规律，不以人的意志为转移，反过来也一样：人的行为不管是否合乎天道</w:t>
      </w:r>
      <w:r>
        <w:rPr>
          <w:rFonts w:ascii="宋体" w:hAnsi="宋体" w:hint="eastAsia"/>
          <w:color w:val="000000"/>
          <w:szCs w:val="21"/>
          <w:shd w:val="clear" w:color="auto" w:fill="FFFFFF"/>
        </w:rPr>
        <w:t>，都不可能影响到日月山川。“吁炎吹冷，交错而动”认为阴、阳，天统一而为元气。运动是元气本身对立“交错”的作用，世界万物的运动变化是元气自身的阴阳二气相互作用的结果，阴阳二气之外并不存在其他神秘的动力。这里体现了事物的两面性及其辩证统一的哲学思想。因此，二者都符合辩证法的观点。本题答案选</w:t>
      </w:r>
      <w:r>
        <w:rPr>
          <w:rFonts w:ascii="宋体" w:hAnsi="宋体" w:hint="eastAsia"/>
          <w:color w:val="000000"/>
          <w:szCs w:val="21"/>
          <w:shd w:val="clear" w:color="auto" w:fill="FFFFFF"/>
        </w:rPr>
        <w:t>B</w:t>
      </w:r>
      <w:r>
        <w:rPr>
          <w:rFonts w:ascii="宋体" w:hAnsi="宋体" w:hint="eastAsia"/>
          <w:color w:val="000000"/>
          <w:szCs w:val="21"/>
          <w:shd w:val="clear" w:color="auto" w:fill="FFFFFF"/>
        </w:rPr>
        <w:t>项。</w:t>
      </w:r>
    </w:p>
    <w:p w:rsidR="00D63171" w:rsidRDefault="008E2547">
      <w:pPr>
        <w:spacing w:line="360" w:lineRule="auto"/>
        <w:ind w:firstLine="420"/>
        <w:rPr>
          <w:rFonts w:ascii="宋体" w:hAnsi="宋体"/>
          <w:color w:val="000000"/>
          <w:szCs w:val="21"/>
          <w:shd w:val="clear" w:color="auto" w:fill="FFFFFF"/>
        </w:rPr>
      </w:pPr>
      <w:r>
        <w:rPr>
          <w:rFonts w:ascii="宋体" w:hAnsi="宋体" w:hint="eastAsia"/>
          <w:color w:val="000000"/>
          <w:szCs w:val="21"/>
          <w:shd w:val="clear" w:color="auto" w:fill="FFFFFF"/>
        </w:rPr>
        <w:t>2</w:t>
      </w:r>
      <w:r>
        <w:rPr>
          <w:rFonts w:ascii="宋体" w:hAnsi="宋体" w:hint="eastAsia"/>
          <w:color w:val="000000"/>
          <w:szCs w:val="21"/>
          <w:shd w:val="clear" w:color="auto" w:fill="FFFFFF"/>
        </w:rPr>
        <w:t>．</w:t>
      </w:r>
      <w:r>
        <w:rPr>
          <w:rFonts w:ascii="宋体" w:hAnsi="宋体" w:hint="eastAsia"/>
          <w:color w:val="000000"/>
          <w:szCs w:val="21"/>
          <w:shd w:val="clear" w:color="auto" w:fill="FFFFFF"/>
        </w:rPr>
        <w:t>2004</w:t>
      </w:r>
      <w:r>
        <w:rPr>
          <w:rFonts w:ascii="宋体" w:hAnsi="宋体" w:hint="eastAsia"/>
          <w:color w:val="000000"/>
          <w:szCs w:val="21"/>
          <w:shd w:val="clear" w:color="auto" w:fill="FFFFFF"/>
        </w:rPr>
        <w:t>年</w:t>
      </w:r>
      <w:r>
        <w:rPr>
          <w:rFonts w:ascii="宋体" w:hAnsi="宋体" w:hint="eastAsia"/>
          <w:color w:val="000000"/>
          <w:szCs w:val="21"/>
          <w:shd w:val="clear" w:color="auto" w:fill="FFFFFF"/>
        </w:rPr>
        <w:t>3</w:t>
      </w:r>
      <w:r>
        <w:rPr>
          <w:rFonts w:ascii="宋体" w:hAnsi="宋体" w:hint="eastAsia"/>
          <w:color w:val="000000"/>
          <w:szCs w:val="21"/>
          <w:shd w:val="clear" w:color="auto" w:fill="FFFFFF"/>
        </w:rPr>
        <w:t>月</w:t>
      </w:r>
      <w:r>
        <w:rPr>
          <w:rFonts w:ascii="宋体" w:hAnsi="宋体" w:hint="eastAsia"/>
          <w:color w:val="000000"/>
          <w:szCs w:val="21"/>
          <w:shd w:val="clear" w:color="auto" w:fill="FFFFFF"/>
        </w:rPr>
        <w:t>5</w:t>
      </w:r>
      <w:r>
        <w:rPr>
          <w:rFonts w:ascii="宋体" w:hAnsi="宋体" w:hint="eastAsia"/>
          <w:color w:val="000000"/>
          <w:szCs w:val="21"/>
          <w:shd w:val="clear" w:color="auto" w:fill="FFFFFF"/>
        </w:rPr>
        <w:t>日，温家宝总理在政府工作报告中指出，要进一步研究制定鼓励</w:t>
      </w:r>
      <w:r>
        <w:rPr>
          <w:rFonts w:ascii="宋体" w:hAnsi="宋体" w:hint="eastAsia"/>
          <w:color w:val="000000"/>
          <w:szCs w:val="21"/>
          <w:shd w:val="clear" w:color="auto" w:fill="FFFFFF"/>
        </w:rPr>
        <w:t>()</w:t>
      </w:r>
      <w:r>
        <w:rPr>
          <w:rFonts w:ascii="宋体" w:hAnsi="宋体" w:hint="eastAsia"/>
          <w:color w:val="000000"/>
          <w:szCs w:val="21"/>
          <w:shd w:val="clear" w:color="auto" w:fill="FFFFFF"/>
        </w:rPr>
        <w:t>参与国有企业改组改造，进入基础设施、公用事业及其他行业和领域的具体办法。</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A</w:t>
      </w:r>
      <w:r>
        <w:rPr>
          <w:rFonts w:ascii="宋体" w:hAnsi="宋体" w:hint="eastAsia"/>
          <w:color w:val="000000"/>
          <w:szCs w:val="21"/>
          <w:shd w:val="clear" w:color="auto" w:fill="FFFFFF"/>
        </w:rPr>
        <w:t>．公有制企业</w:t>
      </w:r>
      <w:r>
        <w:rPr>
          <w:rFonts w:ascii="宋体" w:hAnsi="宋体" w:hint="eastAsia"/>
          <w:color w:val="000000"/>
          <w:szCs w:val="21"/>
          <w:shd w:val="clear" w:color="auto" w:fill="FFFFFF"/>
        </w:rPr>
        <w:t xml:space="preserve"> B</w:t>
      </w:r>
      <w:r>
        <w:rPr>
          <w:rFonts w:ascii="宋体" w:hAnsi="宋体" w:hint="eastAsia"/>
          <w:color w:val="000000"/>
          <w:szCs w:val="21"/>
          <w:shd w:val="clear" w:color="auto" w:fill="FFFFFF"/>
        </w:rPr>
        <w:t>．非公有制企业</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C</w:t>
      </w:r>
      <w:r>
        <w:rPr>
          <w:rFonts w:ascii="宋体" w:hAnsi="宋体" w:hint="eastAsia"/>
          <w:color w:val="000000"/>
          <w:szCs w:val="21"/>
          <w:shd w:val="clear" w:color="auto" w:fill="FFFFFF"/>
        </w:rPr>
        <w:t>．私营企业</w:t>
      </w:r>
      <w:r>
        <w:rPr>
          <w:rFonts w:ascii="宋体" w:hAnsi="宋体" w:hint="eastAsia"/>
          <w:color w:val="000000"/>
          <w:szCs w:val="21"/>
          <w:shd w:val="clear" w:color="auto" w:fill="FFFFFF"/>
        </w:rPr>
        <w:t xml:space="preserve"> D</w:t>
      </w:r>
      <w:r>
        <w:rPr>
          <w:rFonts w:ascii="宋体" w:hAnsi="宋体" w:hint="eastAsia"/>
          <w:color w:val="000000"/>
          <w:szCs w:val="21"/>
          <w:shd w:val="clear" w:color="auto" w:fill="FFFFFF"/>
        </w:rPr>
        <w:t>．外资企业</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w:t>
      </w:r>
      <w:r>
        <w:rPr>
          <w:rFonts w:ascii="宋体" w:hAnsi="宋体" w:hint="eastAsia"/>
          <w:color w:val="000000"/>
          <w:szCs w:val="21"/>
          <w:shd w:val="clear" w:color="auto" w:fill="FFFFFF"/>
        </w:rPr>
        <w:t>答案】</w:t>
      </w:r>
      <w:r>
        <w:rPr>
          <w:rFonts w:ascii="宋体" w:hAnsi="宋体" w:hint="eastAsia"/>
          <w:color w:val="000000"/>
          <w:szCs w:val="21"/>
          <w:shd w:val="clear" w:color="auto" w:fill="FFFFFF"/>
        </w:rPr>
        <w:t>B</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【题型】时政常识</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【考点】政府工作报告</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lastRenderedPageBreak/>
        <w:t>【解析】</w:t>
      </w:r>
      <w:r>
        <w:rPr>
          <w:rFonts w:ascii="宋体" w:hAnsi="宋体" w:hint="eastAsia"/>
          <w:color w:val="000000"/>
          <w:szCs w:val="21"/>
          <w:shd w:val="clear" w:color="auto" w:fill="FFFFFF"/>
        </w:rPr>
        <w:t>2004</w:t>
      </w:r>
      <w:r>
        <w:rPr>
          <w:rFonts w:ascii="宋体" w:hAnsi="宋体" w:hint="eastAsia"/>
          <w:color w:val="000000"/>
          <w:szCs w:val="21"/>
          <w:shd w:val="clear" w:color="auto" w:fill="FFFFFF"/>
        </w:rPr>
        <w:t>年</w:t>
      </w:r>
      <w:r>
        <w:rPr>
          <w:rFonts w:ascii="宋体" w:hAnsi="宋体" w:hint="eastAsia"/>
          <w:color w:val="000000"/>
          <w:szCs w:val="21"/>
          <w:shd w:val="clear" w:color="auto" w:fill="FFFFFF"/>
        </w:rPr>
        <w:t>3</w:t>
      </w:r>
      <w:r>
        <w:rPr>
          <w:rFonts w:ascii="宋体" w:hAnsi="宋体" w:hint="eastAsia"/>
          <w:color w:val="000000"/>
          <w:szCs w:val="21"/>
          <w:shd w:val="clear" w:color="auto" w:fill="FFFFFF"/>
        </w:rPr>
        <w:t>月</w:t>
      </w:r>
      <w:r>
        <w:rPr>
          <w:rFonts w:ascii="宋体" w:hAnsi="宋体" w:hint="eastAsia"/>
          <w:color w:val="000000"/>
          <w:szCs w:val="21"/>
          <w:shd w:val="clear" w:color="auto" w:fill="FFFFFF"/>
        </w:rPr>
        <w:t>5</w:t>
      </w:r>
      <w:r>
        <w:rPr>
          <w:rFonts w:ascii="宋体" w:hAnsi="宋体" w:hint="eastAsia"/>
          <w:color w:val="000000"/>
          <w:szCs w:val="21"/>
          <w:shd w:val="clear" w:color="auto" w:fill="FFFFFF"/>
        </w:rPr>
        <w:t>日，温家宝总理在政府工作报告中指出要大力发展和积极引导非公有制经济。“各级政府要抓紧清理和修订限制非公有制经济发展的法规和政策，落实放宽市场准入的措施。进一步研究制定鼓励非公有制企业参与国有企业改组改造，进入基础设施、公用事业及其他行业和领域的具体办法。在投融资、税收、土地使用和对外贸易等方面，采取措施保障非公有制企业与其他企业享受同等待遇。保护非公有制企业的合法权益，改进服务和监管，支持和鼓励有条件的企业做强做大。加快推进现代产权制</w:t>
      </w:r>
      <w:r>
        <w:rPr>
          <w:rFonts w:ascii="宋体" w:hAnsi="宋体" w:hint="eastAsia"/>
          <w:color w:val="000000"/>
          <w:szCs w:val="21"/>
          <w:shd w:val="clear" w:color="auto" w:fill="FFFFFF"/>
        </w:rPr>
        <w:t>度建设。”因此，本题选择</w:t>
      </w:r>
      <w:r>
        <w:rPr>
          <w:rFonts w:ascii="宋体" w:hAnsi="宋体" w:hint="eastAsia"/>
          <w:color w:val="000000"/>
          <w:szCs w:val="21"/>
          <w:shd w:val="clear" w:color="auto" w:fill="FFFFFF"/>
        </w:rPr>
        <w:t>B</w:t>
      </w:r>
      <w:r>
        <w:rPr>
          <w:rFonts w:ascii="宋体" w:hAnsi="宋体" w:hint="eastAsia"/>
          <w:color w:val="000000"/>
          <w:szCs w:val="21"/>
          <w:shd w:val="clear" w:color="auto" w:fill="FFFFFF"/>
        </w:rPr>
        <w:t>项。</w:t>
      </w:r>
    </w:p>
    <w:p w:rsidR="00D63171" w:rsidRDefault="008E2547">
      <w:pPr>
        <w:spacing w:line="360" w:lineRule="auto"/>
        <w:ind w:firstLine="420"/>
        <w:rPr>
          <w:rFonts w:ascii="宋体" w:hAnsi="宋体"/>
          <w:color w:val="000000"/>
          <w:szCs w:val="21"/>
          <w:shd w:val="clear" w:color="auto" w:fill="FFFFFF"/>
        </w:rPr>
      </w:pPr>
      <w:r>
        <w:rPr>
          <w:rFonts w:ascii="宋体" w:hAnsi="宋体" w:hint="eastAsia"/>
          <w:color w:val="000000"/>
          <w:szCs w:val="21"/>
          <w:shd w:val="clear" w:color="auto" w:fill="FFFFFF"/>
        </w:rPr>
        <w:t>3</w:t>
      </w:r>
      <w:r>
        <w:rPr>
          <w:rFonts w:ascii="宋体" w:hAnsi="宋体" w:hint="eastAsia"/>
          <w:color w:val="000000"/>
          <w:szCs w:val="21"/>
          <w:shd w:val="clear" w:color="auto" w:fill="FFFFFF"/>
        </w:rPr>
        <w:t>．改革开放以来，我国的科技事业发展迅速，其体现在</w:t>
      </w:r>
      <w:r>
        <w:rPr>
          <w:rFonts w:ascii="宋体" w:hAnsi="宋体" w:hint="eastAsia"/>
          <w:color w:val="000000"/>
          <w:szCs w:val="21"/>
          <w:shd w:val="clear" w:color="auto" w:fill="FFFFFF"/>
        </w:rPr>
        <w:t>()</w:t>
      </w:r>
      <w:r>
        <w:rPr>
          <w:rFonts w:ascii="宋体" w:hAnsi="宋体" w:hint="eastAsia"/>
          <w:color w:val="000000"/>
          <w:szCs w:val="21"/>
          <w:shd w:val="clear" w:color="auto" w:fill="FFFFFF"/>
        </w:rPr>
        <w:t>。</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①我国首次和平利用原子能</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②我国首次发射运载火箭</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③我国首次用一枚火箭发射三颗卫星</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④我国首次发射定点卫星</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A</w:t>
      </w:r>
      <w:r>
        <w:rPr>
          <w:rFonts w:ascii="宋体" w:hAnsi="宋体" w:hint="eastAsia"/>
          <w:color w:val="000000"/>
          <w:szCs w:val="21"/>
          <w:shd w:val="clear" w:color="auto" w:fill="FFFFFF"/>
        </w:rPr>
        <w:t>．②③</w:t>
      </w:r>
      <w:r>
        <w:rPr>
          <w:rFonts w:ascii="宋体" w:hAnsi="宋体" w:hint="eastAsia"/>
          <w:color w:val="000000"/>
          <w:szCs w:val="21"/>
          <w:shd w:val="clear" w:color="auto" w:fill="FFFFFF"/>
        </w:rPr>
        <w:t xml:space="preserve"> B</w:t>
      </w:r>
      <w:r>
        <w:rPr>
          <w:rFonts w:ascii="宋体" w:hAnsi="宋体" w:hint="eastAsia"/>
          <w:color w:val="000000"/>
          <w:szCs w:val="21"/>
          <w:shd w:val="clear" w:color="auto" w:fill="FFFFFF"/>
        </w:rPr>
        <w:t>．③④</w:t>
      </w:r>
      <w:r>
        <w:rPr>
          <w:rFonts w:ascii="宋体" w:hAnsi="宋体" w:hint="eastAsia"/>
          <w:color w:val="000000"/>
          <w:szCs w:val="21"/>
          <w:shd w:val="clear" w:color="auto" w:fill="FFFFFF"/>
        </w:rPr>
        <w:t>C</w:t>
      </w:r>
      <w:r>
        <w:rPr>
          <w:rFonts w:ascii="宋体" w:hAnsi="宋体" w:hint="eastAsia"/>
          <w:color w:val="000000"/>
          <w:szCs w:val="21"/>
          <w:shd w:val="clear" w:color="auto" w:fill="FFFFFF"/>
        </w:rPr>
        <w:t>．①③④</w:t>
      </w:r>
      <w:r>
        <w:rPr>
          <w:rFonts w:ascii="宋体" w:hAnsi="宋体" w:hint="eastAsia"/>
          <w:color w:val="000000"/>
          <w:szCs w:val="21"/>
          <w:shd w:val="clear" w:color="auto" w:fill="FFFFFF"/>
        </w:rPr>
        <w:t>D</w:t>
      </w:r>
      <w:r>
        <w:rPr>
          <w:rFonts w:ascii="宋体" w:hAnsi="宋体" w:hint="eastAsia"/>
          <w:color w:val="000000"/>
          <w:szCs w:val="21"/>
          <w:shd w:val="clear" w:color="auto" w:fill="FFFFFF"/>
        </w:rPr>
        <w:t>．②③④</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【答案】</w:t>
      </w:r>
      <w:r>
        <w:rPr>
          <w:rFonts w:ascii="宋体" w:hAnsi="宋体" w:hint="eastAsia"/>
          <w:color w:val="000000"/>
          <w:szCs w:val="21"/>
          <w:shd w:val="clear" w:color="auto" w:fill="FFFFFF"/>
        </w:rPr>
        <w:t>D</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【题型】时政常识</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【考点】科技事业</w:t>
      </w:r>
    </w:p>
    <w:p w:rsidR="00D63171" w:rsidRDefault="008E2547">
      <w:pPr>
        <w:widowControl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【解析】</w:t>
      </w:r>
      <w:r>
        <w:rPr>
          <w:rFonts w:ascii="宋体" w:hAnsi="宋体" w:hint="eastAsia"/>
          <w:color w:val="000000"/>
          <w:szCs w:val="21"/>
          <w:shd w:val="clear" w:color="auto" w:fill="FFFFFF"/>
        </w:rPr>
        <w:t>1958</w:t>
      </w:r>
      <w:r>
        <w:rPr>
          <w:rFonts w:ascii="宋体" w:hAnsi="宋体" w:hint="eastAsia"/>
          <w:color w:val="000000"/>
          <w:szCs w:val="21"/>
          <w:shd w:val="clear" w:color="auto" w:fill="FFFFFF"/>
        </w:rPr>
        <w:t>年</w:t>
      </w:r>
      <w:r>
        <w:rPr>
          <w:rFonts w:ascii="宋体" w:hAnsi="宋体" w:hint="eastAsia"/>
          <w:color w:val="000000"/>
          <w:szCs w:val="21"/>
          <w:shd w:val="clear" w:color="auto" w:fill="FFFFFF"/>
        </w:rPr>
        <w:t>6</w:t>
      </w:r>
      <w:r>
        <w:rPr>
          <w:rFonts w:ascii="宋体" w:hAnsi="宋体" w:hint="eastAsia"/>
          <w:color w:val="000000"/>
          <w:szCs w:val="21"/>
          <w:shd w:val="clear" w:color="auto" w:fill="FFFFFF"/>
        </w:rPr>
        <w:t>月，由前苏联援助的我国第一个实验性原子反应堆和回旋加速器建成运转，从而标志着我国跨入了和平利用原子能的新时代。</w:t>
      </w:r>
      <w:r>
        <w:rPr>
          <w:rFonts w:ascii="宋体" w:hAnsi="宋体" w:hint="eastAsia"/>
          <w:color w:val="000000"/>
          <w:szCs w:val="21"/>
          <w:shd w:val="clear" w:color="auto" w:fill="FFFFFF"/>
        </w:rPr>
        <w:t>1980</w:t>
      </w:r>
      <w:r>
        <w:rPr>
          <w:rFonts w:ascii="宋体" w:hAnsi="宋体" w:hint="eastAsia"/>
          <w:color w:val="000000"/>
          <w:szCs w:val="21"/>
          <w:shd w:val="clear" w:color="auto" w:fill="FFFFFF"/>
        </w:rPr>
        <w:t>年</w:t>
      </w:r>
      <w:r>
        <w:rPr>
          <w:rFonts w:ascii="宋体" w:hAnsi="宋体" w:hint="eastAsia"/>
          <w:color w:val="000000"/>
          <w:szCs w:val="21"/>
          <w:shd w:val="clear" w:color="auto" w:fill="FFFFFF"/>
        </w:rPr>
        <w:t>5</w:t>
      </w:r>
      <w:r>
        <w:rPr>
          <w:rFonts w:ascii="宋体" w:hAnsi="宋体" w:hint="eastAsia"/>
          <w:color w:val="000000"/>
          <w:szCs w:val="21"/>
          <w:shd w:val="clear" w:color="auto" w:fill="FFFFFF"/>
        </w:rPr>
        <w:t>月</w:t>
      </w:r>
      <w:r>
        <w:rPr>
          <w:rFonts w:ascii="宋体" w:hAnsi="宋体" w:hint="eastAsia"/>
          <w:color w:val="000000"/>
          <w:szCs w:val="21"/>
          <w:shd w:val="clear" w:color="auto" w:fill="FFFFFF"/>
        </w:rPr>
        <w:t>18</w:t>
      </w:r>
      <w:r>
        <w:rPr>
          <w:rFonts w:ascii="宋体" w:hAnsi="宋体" w:hint="eastAsia"/>
          <w:color w:val="000000"/>
          <w:szCs w:val="21"/>
          <w:shd w:val="clear" w:color="auto" w:fill="FFFFFF"/>
        </w:rPr>
        <w:t>日，我国向太平洋预定海域发射的第一枚运载火箭获得圆满成功。</w:t>
      </w:r>
      <w:r>
        <w:rPr>
          <w:rFonts w:ascii="宋体" w:hAnsi="宋体" w:hint="eastAsia"/>
          <w:color w:val="000000"/>
          <w:szCs w:val="21"/>
          <w:shd w:val="clear" w:color="auto" w:fill="FFFFFF"/>
        </w:rPr>
        <w:t>1981</w:t>
      </w:r>
      <w:r>
        <w:rPr>
          <w:rFonts w:ascii="宋体" w:hAnsi="宋体" w:hint="eastAsia"/>
          <w:color w:val="000000"/>
          <w:szCs w:val="21"/>
          <w:shd w:val="clear" w:color="auto" w:fill="FFFFFF"/>
        </w:rPr>
        <w:t>年</w:t>
      </w:r>
      <w:r>
        <w:rPr>
          <w:rFonts w:ascii="宋体" w:hAnsi="宋体" w:hint="eastAsia"/>
          <w:color w:val="000000"/>
          <w:szCs w:val="21"/>
          <w:shd w:val="clear" w:color="auto" w:fill="FFFFFF"/>
        </w:rPr>
        <w:t>9</w:t>
      </w:r>
      <w:r>
        <w:rPr>
          <w:rFonts w:ascii="宋体" w:hAnsi="宋体" w:hint="eastAsia"/>
          <w:color w:val="000000"/>
          <w:szCs w:val="21"/>
          <w:shd w:val="clear" w:color="auto" w:fill="FFFFFF"/>
        </w:rPr>
        <w:t>月</w:t>
      </w:r>
      <w:r>
        <w:rPr>
          <w:rFonts w:ascii="宋体" w:hAnsi="宋体" w:hint="eastAsia"/>
          <w:color w:val="000000"/>
          <w:szCs w:val="21"/>
          <w:shd w:val="clear" w:color="auto" w:fill="FFFFFF"/>
        </w:rPr>
        <w:t>20</w:t>
      </w:r>
      <w:r>
        <w:rPr>
          <w:rFonts w:ascii="宋体" w:hAnsi="宋体" w:hint="eastAsia"/>
          <w:color w:val="000000"/>
          <w:szCs w:val="21"/>
          <w:shd w:val="clear" w:color="auto" w:fill="FFFFFF"/>
        </w:rPr>
        <w:t>日，我国用“风暴</w:t>
      </w:r>
      <w:r>
        <w:rPr>
          <w:rFonts w:ascii="宋体" w:hAnsi="宋体" w:hint="eastAsia"/>
          <w:color w:val="000000"/>
          <w:szCs w:val="21"/>
          <w:shd w:val="clear" w:color="auto" w:fill="FFFFFF"/>
        </w:rPr>
        <w:t>1</w:t>
      </w:r>
      <w:r>
        <w:rPr>
          <w:rFonts w:ascii="宋体" w:hAnsi="宋体" w:hint="eastAsia"/>
          <w:color w:val="000000"/>
          <w:szCs w:val="21"/>
          <w:shd w:val="clear" w:color="auto" w:fill="FFFFFF"/>
        </w:rPr>
        <w:t>号”</w:t>
      </w:r>
      <w:hyperlink r:id="rId12" w:tgtFrame="_blank" w:history="1">
        <w:r>
          <w:rPr>
            <w:rFonts w:ascii="宋体" w:hAnsi="宋体" w:hint="eastAsia"/>
            <w:color w:val="000000"/>
            <w:szCs w:val="21"/>
            <w:shd w:val="clear" w:color="auto" w:fill="FFFFFF"/>
          </w:rPr>
          <w:t>运载火箭</w:t>
        </w:r>
      </w:hyperlink>
      <w:r>
        <w:rPr>
          <w:rFonts w:ascii="宋体" w:hAnsi="宋体" w:hint="eastAsia"/>
          <w:color w:val="000000"/>
          <w:szCs w:val="21"/>
          <w:shd w:val="clear" w:color="auto" w:fill="FFFFFF"/>
        </w:rPr>
        <w:t>（属“长征</w:t>
      </w:r>
      <w:r>
        <w:rPr>
          <w:rFonts w:ascii="宋体" w:hAnsi="宋体" w:hint="eastAsia"/>
          <w:color w:val="000000"/>
          <w:szCs w:val="21"/>
          <w:shd w:val="clear" w:color="auto" w:fill="FFFFFF"/>
        </w:rPr>
        <w:t>4</w:t>
      </w:r>
      <w:r>
        <w:rPr>
          <w:rFonts w:ascii="宋体" w:hAnsi="宋体" w:hint="eastAsia"/>
          <w:color w:val="000000"/>
          <w:szCs w:val="21"/>
          <w:shd w:val="clear" w:color="auto" w:fill="FFFFFF"/>
        </w:rPr>
        <w:t>号”系列）成功地发射了一组空间物理探测卫星。这是我国第一次用一枚运载</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火箭发射三颗卫星，标志着我国运载火</w:t>
      </w:r>
      <w:r>
        <w:rPr>
          <w:rFonts w:ascii="宋体" w:hAnsi="宋体" w:hint="eastAsia"/>
          <w:color w:val="000000"/>
          <w:szCs w:val="21"/>
          <w:shd w:val="clear" w:color="auto" w:fill="FFFFFF"/>
        </w:rPr>
        <w:t>箭能力的提高，标志着发射技术和火箭与卫星分离技术上的新突破。</w:t>
      </w:r>
      <w:r>
        <w:rPr>
          <w:rFonts w:ascii="宋体" w:hAnsi="宋体" w:hint="eastAsia"/>
          <w:color w:val="000000"/>
          <w:szCs w:val="21"/>
          <w:shd w:val="clear" w:color="auto" w:fill="FFFFFF"/>
        </w:rPr>
        <w:t>1984</w:t>
      </w:r>
      <w:r>
        <w:rPr>
          <w:rFonts w:ascii="宋体" w:hAnsi="宋体" w:hint="eastAsia"/>
          <w:color w:val="000000"/>
          <w:szCs w:val="21"/>
          <w:shd w:val="clear" w:color="auto" w:fill="FFFFFF"/>
        </w:rPr>
        <w:t>年</w:t>
      </w:r>
      <w:r>
        <w:rPr>
          <w:rFonts w:ascii="宋体" w:hAnsi="宋体" w:hint="eastAsia"/>
          <w:color w:val="000000"/>
          <w:szCs w:val="21"/>
          <w:shd w:val="clear" w:color="auto" w:fill="FFFFFF"/>
        </w:rPr>
        <w:t>4</w:t>
      </w:r>
      <w:r>
        <w:rPr>
          <w:rFonts w:ascii="宋体" w:hAnsi="宋体" w:hint="eastAsia"/>
          <w:color w:val="000000"/>
          <w:szCs w:val="21"/>
          <w:shd w:val="clear" w:color="auto" w:fill="FFFFFF"/>
        </w:rPr>
        <w:t>月</w:t>
      </w:r>
      <w:r>
        <w:rPr>
          <w:rFonts w:ascii="宋体" w:hAnsi="宋体" w:hint="eastAsia"/>
          <w:color w:val="000000"/>
          <w:szCs w:val="21"/>
          <w:shd w:val="clear" w:color="auto" w:fill="FFFFFF"/>
        </w:rPr>
        <w:t>8</w:t>
      </w:r>
      <w:r>
        <w:rPr>
          <w:rFonts w:ascii="宋体" w:hAnsi="宋体" w:hint="eastAsia"/>
          <w:color w:val="000000"/>
          <w:szCs w:val="21"/>
          <w:shd w:val="clear" w:color="auto" w:fill="FFFFFF"/>
        </w:rPr>
        <w:t>日，我国第一颗同步定点通信卫星发射成功，并于</w:t>
      </w:r>
      <w:r>
        <w:rPr>
          <w:rFonts w:ascii="宋体" w:hAnsi="宋体" w:hint="eastAsia"/>
          <w:color w:val="000000"/>
          <w:szCs w:val="21"/>
          <w:shd w:val="clear" w:color="auto" w:fill="FFFFFF"/>
        </w:rPr>
        <w:t>4</w:t>
      </w:r>
      <w:r>
        <w:rPr>
          <w:rFonts w:ascii="宋体" w:hAnsi="宋体" w:hint="eastAsia"/>
          <w:color w:val="000000"/>
          <w:szCs w:val="21"/>
          <w:shd w:val="clear" w:color="auto" w:fill="FFFFFF"/>
        </w:rPr>
        <w:t>月</w:t>
      </w:r>
      <w:r>
        <w:rPr>
          <w:rFonts w:ascii="宋体" w:hAnsi="宋体" w:hint="eastAsia"/>
          <w:color w:val="000000"/>
          <w:szCs w:val="21"/>
          <w:shd w:val="clear" w:color="auto" w:fill="FFFFFF"/>
        </w:rPr>
        <w:t>16</w:t>
      </w:r>
      <w:r>
        <w:rPr>
          <w:rFonts w:ascii="宋体" w:hAnsi="宋体" w:hint="eastAsia"/>
          <w:color w:val="000000"/>
          <w:szCs w:val="21"/>
          <w:shd w:val="clear" w:color="auto" w:fill="FFFFFF"/>
        </w:rPr>
        <w:t>日</w:t>
      </w:r>
      <w:r>
        <w:rPr>
          <w:rFonts w:ascii="宋体" w:hAnsi="宋体" w:hint="eastAsia"/>
          <w:color w:val="000000"/>
          <w:szCs w:val="21"/>
          <w:shd w:val="clear" w:color="auto" w:fill="FFFFFF"/>
        </w:rPr>
        <w:t>18</w:t>
      </w:r>
      <w:r>
        <w:rPr>
          <w:rFonts w:ascii="宋体" w:hAnsi="宋体" w:hint="eastAsia"/>
          <w:color w:val="000000"/>
          <w:szCs w:val="21"/>
          <w:shd w:val="clear" w:color="auto" w:fill="FFFFFF"/>
        </w:rPr>
        <w:t>时</w:t>
      </w:r>
      <w:r>
        <w:rPr>
          <w:rFonts w:ascii="宋体" w:hAnsi="宋体" w:hint="eastAsia"/>
          <w:color w:val="000000"/>
          <w:szCs w:val="21"/>
          <w:shd w:val="clear" w:color="auto" w:fill="FFFFFF"/>
        </w:rPr>
        <w:t>27</w:t>
      </w:r>
      <w:r>
        <w:rPr>
          <w:rFonts w:ascii="宋体" w:hAnsi="宋体" w:hint="eastAsia"/>
          <w:color w:val="000000"/>
          <w:szCs w:val="21"/>
          <w:shd w:val="clear" w:color="auto" w:fill="FFFFFF"/>
        </w:rPr>
        <w:t>分</w:t>
      </w:r>
      <w:r>
        <w:rPr>
          <w:rFonts w:ascii="宋体" w:hAnsi="宋体" w:hint="eastAsia"/>
          <w:color w:val="000000"/>
          <w:szCs w:val="21"/>
          <w:shd w:val="clear" w:color="auto" w:fill="FFFFFF"/>
        </w:rPr>
        <w:t>57</w:t>
      </w:r>
      <w:r>
        <w:rPr>
          <w:rFonts w:ascii="宋体" w:hAnsi="宋体" w:hint="eastAsia"/>
          <w:color w:val="000000"/>
          <w:szCs w:val="21"/>
          <w:shd w:val="clear" w:color="auto" w:fill="FFFFFF"/>
        </w:rPr>
        <w:t>秒成功定点于东经</w:t>
      </w:r>
      <w:r>
        <w:rPr>
          <w:rFonts w:ascii="宋体" w:hAnsi="宋体" w:hint="eastAsia"/>
          <w:color w:val="000000"/>
          <w:szCs w:val="21"/>
          <w:shd w:val="clear" w:color="auto" w:fill="FFFFFF"/>
        </w:rPr>
        <w:t>125</w:t>
      </w:r>
      <w:r>
        <w:rPr>
          <w:rFonts w:ascii="宋体" w:hAnsi="宋体" w:hint="eastAsia"/>
          <w:color w:val="000000"/>
          <w:szCs w:val="21"/>
          <w:shd w:val="clear" w:color="auto" w:fill="FFFFFF"/>
        </w:rPr>
        <w:t>度、高</w:t>
      </w:r>
      <w:r>
        <w:rPr>
          <w:rFonts w:ascii="宋体" w:hAnsi="宋体" w:hint="eastAsia"/>
          <w:color w:val="000000"/>
          <w:szCs w:val="21"/>
          <w:shd w:val="clear" w:color="auto" w:fill="FFFFFF"/>
        </w:rPr>
        <w:t>3.6</w:t>
      </w:r>
      <w:r>
        <w:rPr>
          <w:rFonts w:ascii="宋体" w:hAnsi="宋体" w:hint="eastAsia"/>
          <w:color w:val="000000"/>
          <w:szCs w:val="21"/>
          <w:shd w:val="clear" w:color="auto" w:fill="FFFFFF"/>
        </w:rPr>
        <w:t>万公里的赤道上空，卫星上通信仪器设备工作正常。同步定点通信卫星发射成功，使我国成为世界上少数几个能够独立研制、发射与地球同步通信卫星的国家之一。只有②③④是改革开放之后取得的科技成果，因此，本题选择</w:t>
      </w:r>
      <w:r>
        <w:rPr>
          <w:rFonts w:ascii="宋体" w:hAnsi="宋体" w:hint="eastAsia"/>
          <w:color w:val="000000"/>
          <w:szCs w:val="21"/>
          <w:shd w:val="clear" w:color="auto" w:fill="FFFFFF"/>
        </w:rPr>
        <w:t>D</w:t>
      </w:r>
      <w:r>
        <w:rPr>
          <w:rFonts w:ascii="宋体" w:hAnsi="宋体" w:hint="eastAsia"/>
          <w:color w:val="000000"/>
          <w:szCs w:val="21"/>
          <w:shd w:val="clear" w:color="auto" w:fill="FFFFFF"/>
        </w:rPr>
        <w:t>项。</w:t>
      </w:r>
    </w:p>
    <w:p w:rsidR="00D63171" w:rsidRDefault="008E2547">
      <w:pPr>
        <w:spacing w:line="360" w:lineRule="auto"/>
        <w:ind w:firstLine="420"/>
        <w:rPr>
          <w:rFonts w:ascii="宋体" w:hAnsi="宋体"/>
          <w:color w:val="000000"/>
          <w:szCs w:val="21"/>
          <w:shd w:val="clear" w:color="auto" w:fill="FFFFFF"/>
        </w:rPr>
      </w:pPr>
      <w:r>
        <w:rPr>
          <w:rFonts w:ascii="宋体" w:hAnsi="宋体" w:hint="eastAsia"/>
          <w:color w:val="000000"/>
          <w:szCs w:val="21"/>
          <w:shd w:val="clear" w:color="auto" w:fill="FFFFFF"/>
        </w:rPr>
        <w:t>4</w:t>
      </w:r>
      <w:r>
        <w:rPr>
          <w:rFonts w:ascii="宋体" w:hAnsi="宋体" w:hint="eastAsia"/>
          <w:color w:val="000000"/>
          <w:szCs w:val="21"/>
          <w:shd w:val="clear" w:color="auto" w:fill="FFFFFF"/>
        </w:rPr>
        <w:t>．社会主义政治文明、建设社会主义物质文明和精神文明的协调发展，体现唯物辩证法的道理有</w:t>
      </w:r>
      <w:r>
        <w:rPr>
          <w:rFonts w:ascii="宋体" w:hAnsi="宋体" w:hint="eastAsia"/>
          <w:color w:val="000000"/>
          <w:szCs w:val="21"/>
          <w:shd w:val="clear" w:color="auto" w:fill="FFFFFF"/>
        </w:rPr>
        <w:t>()</w:t>
      </w:r>
      <w:r>
        <w:rPr>
          <w:rFonts w:ascii="宋体" w:hAnsi="宋体" w:hint="eastAsia"/>
          <w:color w:val="000000"/>
          <w:szCs w:val="21"/>
          <w:shd w:val="clear" w:color="auto" w:fill="FFFFFF"/>
        </w:rPr>
        <w:t>。</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①一切从实际出发，实事求是</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②事</w:t>
      </w:r>
      <w:r>
        <w:rPr>
          <w:rFonts w:ascii="宋体" w:hAnsi="宋体" w:hint="eastAsia"/>
          <w:color w:val="000000"/>
          <w:szCs w:val="21"/>
          <w:shd w:val="clear" w:color="auto" w:fill="FFFFFF"/>
        </w:rPr>
        <w:t>物是普遍联系的，要坚持联系的观点看问题</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③实践决定认识，认识对实践具有反作用</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lastRenderedPageBreak/>
        <w:t>④矛盾是普遍存在的，要坚持一分为二的观点看问题</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A</w:t>
      </w:r>
      <w:r>
        <w:rPr>
          <w:rFonts w:ascii="宋体" w:hAnsi="宋体" w:hint="eastAsia"/>
          <w:color w:val="000000"/>
          <w:szCs w:val="21"/>
          <w:shd w:val="clear" w:color="auto" w:fill="FFFFFF"/>
        </w:rPr>
        <w:t>．①②</w:t>
      </w:r>
      <w:r>
        <w:rPr>
          <w:rFonts w:ascii="宋体" w:hAnsi="宋体" w:hint="eastAsia"/>
          <w:color w:val="000000"/>
          <w:szCs w:val="21"/>
          <w:shd w:val="clear" w:color="auto" w:fill="FFFFFF"/>
        </w:rPr>
        <w:tab/>
      </w:r>
      <w:r>
        <w:rPr>
          <w:rFonts w:ascii="宋体" w:hAnsi="宋体" w:hint="eastAsia"/>
          <w:color w:val="000000"/>
          <w:szCs w:val="21"/>
          <w:shd w:val="clear" w:color="auto" w:fill="FFFFFF"/>
        </w:rPr>
        <w:tab/>
        <w:t>B</w:t>
      </w:r>
      <w:r>
        <w:rPr>
          <w:rFonts w:ascii="宋体" w:hAnsi="宋体" w:hint="eastAsia"/>
          <w:color w:val="000000"/>
          <w:szCs w:val="21"/>
          <w:shd w:val="clear" w:color="auto" w:fill="FFFFFF"/>
        </w:rPr>
        <w:t>．③④</w:t>
      </w:r>
      <w:r>
        <w:rPr>
          <w:rFonts w:ascii="宋体" w:hAnsi="宋体" w:hint="eastAsia"/>
          <w:color w:val="000000"/>
          <w:szCs w:val="21"/>
          <w:shd w:val="clear" w:color="auto" w:fill="FFFFFF"/>
        </w:rPr>
        <w:tab/>
      </w:r>
      <w:r>
        <w:rPr>
          <w:rFonts w:ascii="宋体" w:hAnsi="宋体" w:hint="eastAsia"/>
          <w:color w:val="000000"/>
          <w:szCs w:val="21"/>
          <w:shd w:val="clear" w:color="auto" w:fill="FFFFFF"/>
        </w:rPr>
        <w:tab/>
        <w:t>C</w:t>
      </w:r>
      <w:r>
        <w:rPr>
          <w:rFonts w:ascii="宋体" w:hAnsi="宋体" w:hint="eastAsia"/>
          <w:color w:val="000000"/>
          <w:szCs w:val="21"/>
          <w:shd w:val="clear" w:color="auto" w:fill="FFFFFF"/>
        </w:rPr>
        <w:t>．①③</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ab/>
        <w:t>D</w:t>
      </w:r>
      <w:r>
        <w:rPr>
          <w:rFonts w:ascii="宋体" w:hAnsi="宋体" w:hint="eastAsia"/>
          <w:color w:val="000000"/>
          <w:szCs w:val="21"/>
          <w:shd w:val="clear" w:color="auto" w:fill="FFFFFF"/>
        </w:rPr>
        <w:t>．②④</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【答案】</w:t>
      </w:r>
      <w:r>
        <w:rPr>
          <w:rFonts w:ascii="宋体" w:hAnsi="宋体" w:hint="eastAsia"/>
          <w:color w:val="000000"/>
          <w:szCs w:val="21"/>
          <w:shd w:val="clear" w:color="auto" w:fill="FFFFFF"/>
        </w:rPr>
        <w:t>D</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【题型】哲学常识</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【考点】唯物辩证法</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解析】社会主义政治文明、社会主义物质文明和精神文明要协调发展，因为政治文明、物质文明和精神文明的发展是相互联系的，缺一不可，同时矛盾是普遍存在的。要解决社会问题，三者必须同时进行，不可偏废任何一个方面。因此，本题，选择</w:t>
      </w:r>
      <w:r>
        <w:rPr>
          <w:rFonts w:ascii="宋体" w:hAnsi="宋体" w:hint="eastAsia"/>
          <w:color w:val="000000"/>
          <w:szCs w:val="21"/>
          <w:shd w:val="clear" w:color="auto" w:fill="FFFFFF"/>
        </w:rPr>
        <w:t>D</w:t>
      </w:r>
      <w:r>
        <w:rPr>
          <w:rFonts w:ascii="宋体" w:hAnsi="宋体" w:hint="eastAsia"/>
          <w:color w:val="000000"/>
          <w:szCs w:val="21"/>
          <w:shd w:val="clear" w:color="auto" w:fill="FFFFFF"/>
        </w:rPr>
        <w:t>项。</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5</w:t>
      </w:r>
      <w:r>
        <w:rPr>
          <w:rFonts w:ascii="宋体" w:hAnsi="宋体" w:hint="eastAsia"/>
          <w:color w:val="000000"/>
          <w:szCs w:val="21"/>
          <w:shd w:val="clear" w:color="auto" w:fill="FFFFFF"/>
        </w:rPr>
        <w:t>．刘某系甲有限责任公司的董事兼总经理，该公司主要经营计算机销</w:t>
      </w:r>
      <w:r>
        <w:rPr>
          <w:rFonts w:ascii="宋体" w:hAnsi="宋体" w:hint="eastAsia"/>
          <w:color w:val="000000"/>
          <w:szCs w:val="21"/>
          <w:shd w:val="clear" w:color="auto" w:fill="FFFFFF"/>
        </w:rPr>
        <w:t>售业务。任职期间，</w:t>
      </w:r>
      <w:r>
        <w:rPr>
          <w:rFonts w:ascii="宋体" w:hAnsi="宋体" w:hint="eastAsia"/>
          <w:color w:val="000000"/>
          <w:szCs w:val="21"/>
          <w:shd w:val="clear" w:color="auto" w:fill="FFFFFF"/>
        </w:rPr>
        <w:t>某代理乙公司从国外进口一批计算机并将其销售给丙公司，甲公司得知后提出异议。本案应认定</w:t>
      </w:r>
      <w:r>
        <w:rPr>
          <w:rFonts w:ascii="宋体" w:hAnsi="宋体" w:hint="eastAsia"/>
          <w:color w:val="000000"/>
          <w:szCs w:val="21"/>
          <w:shd w:val="clear" w:color="auto" w:fill="FFFFFF"/>
        </w:rPr>
        <w:t xml:space="preserve"> (    )</w:t>
      </w:r>
      <w:r>
        <w:rPr>
          <w:rFonts w:ascii="宋体" w:hAnsi="宋体" w:hint="eastAsia"/>
          <w:color w:val="000000"/>
          <w:szCs w:val="21"/>
          <w:shd w:val="clear" w:color="auto" w:fill="FFFFFF"/>
        </w:rPr>
        <w:t>。</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A</w:t>
      </w:r>
      <w:r>
        <w:rPr>
          <w:rFonts w:ascii="宋体" w:hAnsi="宋体" w:hint="eastAsia"/>
          <w:color w:val="000000"/>
          <w:szCs w:val="21"/>
          <w:shd w:val="clear" w:color="auto" w:fill="FFFFFF"/>
        </w:rPr>
        <w:t>．刘某的行为与甲公司无关，甲公司无权提出异议</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B</w:t>
      </w:r>
      <w:r>
        <w:rPr>
          <w:rFonts w:ascii="宋体" w:hAnsi="宋体" w:hint="eastAsia"/>
          <w:color w:val="000000"/>
          <w:szCs w:val="21"/>
          <w:shd w:val="clear" w:color="auto" w:fill="FFFFFF"/>
        </w:rPr>
        <w:t>．刘某违反竞业禁止义务，其代理乙公司与丙公司签订的销售合同无效，所进口的计算机应由甲公司优先购买</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C</w:t>
      </w:r>
      <w:r>
        <w:rPr>
          <w:rFonts w:ascii="宋体" w:hAnsi="宋体" w:hint="eastAsia"/>
          <w:color w:val="000000"/>
          <w:szCs w:val="21"/>
          <w:shd w:val="clear" w:color="auto" w:fill="FFFFFF"/>
        </w:rPr>
        <w:t>．刘某违反竞业禁止义务，但这并不影响销售合同的效力，由这笔买卖所得的收益应当归甲公司所有</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D</w:t>
      </w:r>
      <w:r>
        <w:rPr>
          <w:rFonts w:ascii="宋体" w:hAnsi="宋体" w:hint="eastAsia"/>
          <w:color w:val="000000"/>
          <w:szCs w:val="21"/>
          <w:shd w:val="clear" w:color="auto" w:fill="FFFFFF"/>
        </w:rPr>
        <w:t>．刘某违反竞业禁止义务，但这并不影响销售合同的效力，也不影响他由这一买卖所得的收益，仅存在被罢免的可能性</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【答案】</w:t>
      </w:r>
      <w:r>
        <w:rPr>
          <w:rFonts w:ascii="宋体" w:hAnsi="宋体" w:hint="eastAsia"/>
          <w:color w:val="000000"/>
          <w:szCs w:val="21"/>
          <w:shd w:val="clear" w:color="auto" w:fill="FFFFFF"/>
        </w:rPr>
        <w:t>B</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【题型】民法常识</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【考点】公司法</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【解析】第一百四十九条　董事、高级管理人员不得有下列行为：（五）未经股东会或者股东大会，利用职务便利为自己或者他人谋取属于公司的商业机会，自营或者为他人经营与所任职公司同类的业务；董事、高级管理人员违反前款规定所得的收入应当归公司所有。刘某作为甲有限责任公司的董事兼总经理，违反了竞业禁止义务，但这并不影响销售合同的效力，但由这笔买卖所得的收益应当归甲公司所有。因此，本题选择</w:t>
      </w:r>
      <w:r>
        <w:rPr>
          <w:rFonts w:ascii="宋体" w:hAnsi="宋体" w:hint="eastAsia"/>
          <w:color w:val="000000"/>
          <w:szCs w:val="21"/>
          <w:shd w:val="clear" w:color="auto" w:fill="FFFFFF"/>
        </w:rPr>
        <w:t>C</w:t>
      </w:r>
      <w:r>
        <w:rPr>
          <w:rFonts w:ascii="宋体" w:hAnsi="宋体" w:hint="eastAsia"/>
          <w:color w:val="000000"/>
          <w:szCs w:val="21"/>
          <w:shd w:val="clear" w:color="auto" w:fill="FFFFFF"/>
        </w:rPr>
        <w:t>项。</w:t>
      </w:r>
    </w:p>
    <w:p w:rsidR="00D63171" w:rsidRDefault="008E2547">
      <w:pPr>
        <w:spacing w:line="360" w:lineRule="auto"/>
        <w:ind w:firstLine="420"/>
        <w:jc w:val="left"/>
        <w:rPr>
          <w:rFonts w:ascii="宋体" w:hAnsi="宋体"/>
          <w:color w:val="000000"/>
          <w:szCs w:val="21"/>
          <w:shd w:val="clear" w:color="auto" w:fill="FFFFFF"/>
        </w:rPr>
      </w:pPr>
      <w:r>
        <w:rPr>
          <w:rFonts w:ascii="宋体" w:hAnsi="宋体" w:hint="eastAsia"/>
          <w:color w:val="000000"/>
          <w:szCs w:val="21"/>
          <w:shd w:val="clear" w:color="auto" w:fill="FFFFFF"/>
        </w:rPr>
        <w:t>6</w:t>
      </w:r>
      <w:r>
        <w:rPr>
          <w:rFonts w:ascii="宋体" w:hAnsi="宋体" w:hint="eastAsia"/>
          <w:color w:val="000000"/>
          <w:szCs w:val="21"/>
          <w:shd w:val="clear" w:color="auto" w:fill="FFFFFF"/>
        </w:rPr>
        <w:t>．“三个代表”重要思想从根本上回答了</w:t>
      </w:r>
      <w:r>
        <w:rPr>
          <w:rFonts w:ascii="宋体" w:hAnsi="宋体" w:hint="eastAsia"/>
          <w:color w:val="000000"/>
          <w:szCs w:val="21"/>
          <w:shd w:val="clear" w:color="auto" w:fill="FFFFFF"/>
        </w:rPr>
        <w:t>(    )</w:t>
      </w:r>
      <w:r>
        <w:rPr>
          <w:rFonts w:ascii="宋体" w:hAnsi="宋体" w:hint="eastAsia"/>
          <w:color w:val="000000"/>
          <w:szCs w:val="21"/>
          <w:shd w:val="clear" w:color="auto" w:fill="FFFFFF"/>
        </w:rPr>
        <w:t>。</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A</w:t>
      </w:r>
      <w:r>
        <w:rPr>
          <w:rFonts w:ascii="宋体" w:hAnsi="宋体" w:hint="eastAsia"/>
          <w:color w:val="000000"/>
          <w:szCs w:val="21"/>
          <w:shd w:val="clear" w:color="auto" w:fill="FFFFFF"/>
        </w:rPr>
        <w:t>．如何做好新时期思想政治工作的问题</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B</w:t>
      </w:r>
      <w:r>
        <w:rPr>
          <w:rFonts w:ascii="宋体" w:hAnsi="宋体" w:hint="eastAsia"/>
          <w:color w:val="000000"/>
          <w:szCs w:val="21"/>
          <w:shd w:val="clear" w:color="auto" w:fill="FFFFFF"/>
        </w:rPr>
        <w:t>．如何搞好精神文明建设的问题</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C</w:t>
      </w:r>
      <w:r>
        <w:rPr>
          <w:rFonts w:ascii="宋体" w:hAnsi="宋体" w:hint="eastAsia"/>
          <w:color w:val="000000"/>
          <w:szCs w:val="21"/>
          <w:shd w:val="clear" w:color="auto" w:fill="FFFFFF"/>
        </w:rPr>
        <w:t>．建设一个什么样的党和怎样建设党的问题</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lastRenderedPageBreak/>
        <w:t>D</w:t>
      </w:r>
      <w:r>
        <w:rPr>
          <w:rFonts w:ascii="宋体" w:hAnsi="宋体" w:hint="eastAsia"/>
          <w:color w:val="000000"/>
          <w:szCs w:val="21"/>
          <w:shd w:val="clear" w:color="auto" w:fill="FFFFFF"/>
        </w:rPr>
        <w:t>．如何推进依法治国的问题</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【答案】</w:t>
      </w:r>
      <w:r>
        <w:rPr>
          <w:rFonts w:ascii="宋体" w:hAnsi="宋体" w:hint="eastAsia"/>
          <w:color w:val="000000"/>
          <w:szCs w:val="21"/>
          <w:shd w:val="clear" w:color="auto" w:fill="FFFFFF"/>
        </w:rPr>
        <w:t>C</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【题型】政治常识</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【考点】三个代表</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【解析】以江泽民同志为核心的党的第三代领导集体</w:t>
      </w:r>
      <w:r>
        <w:rPr>
          <w:rFonts w:ascii="宋体" w:hAnsi="宋体" w:hint="eastAsia"/>
          <w:color w:val="000000"/>
          <w:szCs w:val="21"/>
          <w:shd w:val="clear" w:color="auto" w:fill="FFFFFF"/>
        </w:rPr>
        <w:t>,</w:t>
      </w:r>
      <w:r>
        <w:rPr>
          <w:rFonts w:ascii="宋体" w:hAnsi="宋体" w:hint="eastAsia"/>
          <w:color w:val="000000"/>
          <w:szCs w:val="21"/>
          <w:shd w:val="clear" w:color="auto" w:fill="FFFFFF"/>
        </w:rPr>
        <w:t>顺应时代潮流</w:t>
      </w:r>
      <w:r>
        <w:rPr>
          <w:rFonts w:ascii="宋体" w:hAnsi="宋体" w:hint="eastAsia"/>
          <w:color w:val="000000"/>
          <w:szCs w:val="21"/>
          <w:shd w:val="clear" w:color="auto" w:fill="FFFFFF"/>
        </w:rPr>
        <w:t>,</w:t>
      </w:r>
      <w:r>
        <w:rPr>
          <w:rFonts w:ascii="宋体" w:hAnsi="宋体" w:hint="eastAsia"/>
          <w:color w:val="000000"/>
          <w:szCs w:val="21"/>
          <w:shd w:val="clear" w:color="auto" w:fill="FFFFFF"/>
        </w:rPr>
        <w:t>紧扣时代脉搏</w:t>
      </w:r>
      <w:r>
        <w:rPr>
          <w:rFonts w:ascii="宋体" w:hAnsi="宋体" w:hint="eastAsia"/>
          <w:color w:val="000000"/>
          <w:szCs w:val="21"/>
          <w:shd w:val="clear" w:color="auto" w:fill="FFFFFF"/>
        </w:rPr>
        <w:t>,</w:t>
      </w:r>
      <w:r>
        <w:rPr>
          <w:rFonts w:ascii="宋体" w:hAnsi="宋体" w:hint="eastAsia"/>
          <w:color w:val="000000"/>
          <w:szCs w:val="21"/>
          <w:shd w:val="clear" w:color="auto" w:fill="FFFFFF"/>
        </w:rPr>
        <w:t>从根本上进一步回答了什么是社会主义</w:t>
      </w:r>
      <w:r>
        <w:rPr>
          <w:rFonts w:ascii="宋体" w:hAnsi="宋体" w:hint="eastAsia"/>
          <w:color w:val="000000"/>
          <w:szCs w:val="21"/>
          <w:shd w:val="clear" w:color="auto" w:fill="FFFFFF"/>
        </w:rPr>
        <w:t>,</w:t>
      </w:r>
      <w:r>
        <w:rPr>
          <w:rFonts w:ascii="宋体" w:hAnsi="宋体" w:hint="eastAsia"/>
          <w:color w:val="000000"/>
          <w:szCs w:val="21"/>
          <w:shd w:val="clear" w:color="auto" w:fill="FFFFFF"/>
        </w:rPr>
        <w:t>怎样建设社会主义和建设什么样的党、怎样建设党的根本问题</w:t>
      </w:r>
      <w:r>
        <w:rPr>
          <w:rFonts w:ascii="宋体" w:hAnsi="宋体" w:hint="eastAsia"/>
          <w:color w:val="000000"/>
          <w:szCs w:val="21"/>
          <w:shd w:val="clear" w:color="auto" w:fill="FFFFFF"/>
        </w:rPr>
        <w:t>,</w:t>
      </w:r>
      <w:r>
        <w:rPr>
          <w:rFonts w:ascii="宋体" w:hAnsi="宋体" w:hint="eastAsia"/>
          <w:color w:val="000000"/>
          <w:szCs w:val="21"/>
          <w:shd w:val="clear" w:color="auto" w:fill="FFFFFF"/>
        </w:rPr>
        <w:t>提出了“三个代表”重要思想。因此，本题选择</w:t>
      </w:r>
      <w:r>
        <w:rPr>
          <w:rFonts w:ascii="宋体" w:hAnsi="宋体" w:hint="eastAsia"/>
          <w:color w:val="000000"/>
          <w:szCs w:val="21"/>
          <w:shd w:val="clear" w:color="auto" w:fill="FFFFFF"/>
        </w:rPr>
        <w:t>C</w:t>
      </w:r>
      <w:r>
        <w:rPr>
          <w:rFonts w:ascii="宋体" w:hAnsi="宋体" w:hint="eastAsia"/>
          <w:color w:val="000000"/>
          <w:szCs w:val="21"/>
          <w:shd w:val="clear" w:color="auto" w:fill="FFFFFF"/>
        </w:rPr>
        <w:t>项</w:t>
      </w:r>
    </w:p>
    <w:p w:rsidR="00D63171" w:rsidRDefault="008E2547">
      <w:pPr>
        <w:spacing w:line="360" w:lineRule="auto"/>
        <w:ind w:firstLine="420"/>
        <w:jc w:val="left"/>
        <w:rPr>
          <w:rFonts w:ascii="宋体" w:hAnsi="宋体"/>
          <w:color w:val="000000"/>
          <w:szCs w:val="21"/>
          <w:shd w:val="clear" w:color="auto" w:fill="FFFFFF"/>
        </w:rPr>
      </w:pPr>
      <w:r>
        <w:rPr>
          <w:rFonts w:ascii="宋体" w:hAnsi="宋体" w:hint="eastAsia"/>
          <w:color w:val="000000"/>
          <w:szCs w:val="21"/>
          <w:shd w:val="clear" w:color="auto" w:fill="FFFFFF"/>
        </w:rPr>
        <w:t>7</w:t>
      </w:r>
      <w:r>
        <w:rPr>
          <w:rFonts w:ascii="宋体" w:hAnsi="宋体" w:hint="eastAsia"/>
          <w:color w:val="000000"/>
          <w:szCs w:val="21"/>
          <w:shd w:val="clear" w:color="auto" w:fill="FFFFFF"/>
        </w:rPr>
        <w:t>．我国的民族自治区与我国的特别行政区的共同点主要表现在</w:t>
      </w:r>
      <w:r>
        <w:rPr>
          <w:rFonts w:ascii="宋体" w:hAnsi="宋体" w:hint="eastAsia"/>
          <w:color w:val="000000"/>
          <w:szCs w:val="21"/>
          <w:shd w:val="clear" w:color="auto" w:fill="FFFFFF"/>
        </w:rPr>
        <w:t>(    )</w:t>
      </w:r>
      <w:r>
        <w:rPr>
          <w:rFonts w:ascii="宋体" w:hAnsi="宋体" w:hint="eastAsia"/>
          <w:color w:val="000000"/>
          <w:szCs w:val="21"/>
          <w:shd w:val="clear" w:color="auto" w:fill="FFFFFF"/>
        </w:rPr>
        <w:t>。</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A</w:t>
      </w:r>
      <w:r>
        <w:rPr>
          <w:rFonts w:ascii="宋体" w:hAnsi="宋体" w:hint="eastAsia"/>
          <w:color w:val="000000"/>
          <w:szCs w:val="21"/>
          <w:shd w:val="clear" w:color="auto" w:fill="FFFFFF"/>
        </w:rPr>
        <w:t>．都是我国的地方行政区域并享有自治权</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B</w:t>
      </w:r>
      <w:r>
        <w:rPr>
          <w:rFonts w:ascii="宋体" w:hAnsi="宋体" w:hint="eastAsia"/>
          <w:color w:val="000000"/>
          <w:szCs w:val="21"/>
          <w:shd w:val="clear" w:color="auto" w:fill="FFFFFF"/>
        </w:rPr>
        <w:t>．都实行一种特殊的政治制度，享有特殊的政策</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C</w:t>
      </w:r>
      <w:r>
        <w:rPr>
          <w:rFonts w:ascii="宋体" w:hAnsi="宋体" w:hint="eastAsia"/>
          <w:color w:val="000000"/>
          <w:szCs w:val="21"/>
          <w:shd w:val="clear" w:color="auto" w:fill="FFFFFF"/>
        </w:rPr>
        <w:t>．都是根据民族分布</w:t>
      </w:r>
      <w:r>
        <w:rPr>
          <w:rFonts w:ascii="宋体" w:hAnsi="宋体" w:hint="eastAsia"/>
          <w:color w:val="000000"/>
          <w:szCs w:val="21"/>
          <w:shd w:val="clear" w:color="auto" w:fill="FFFFFF"/>
        </w:rPr>
        <w:t>的复杂性和经济发展的不平衡性设置的</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D</w:t>
      </w:r>
      <w:r>
        <w:rPr>
          <w:rFonts w:ascii="宋体" w:hAnsi="宋体" w:hint="eastAsia"/>
          <w:color w:val="000000"/>
          <w:szCs w:val="21"/>
          <w:shd w:val="clear" w:color="auto" w:fill="FFFFFF"/>
        </w:rPr>
        <w:t>．都在中国共产党领导下走社会主义道路</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【答案】</w:t>
      </w:r>
      <w:r>
        <w:rPr>
          <w:rFonts w:ascii="宋体" w:hAnsi="宋体" w:hint="eastAsia"/>
          <w:color w:val="000000"/>
          <w:szCs w:val="21"/>
          <w:shd w:val="clear" w:color="auto" w:fill="FFFFFF"/>
        </w:rPr>
        <w:t>A</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【题型】时政常识</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【考点】中央经济工作会议</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解析】我国的民族自治区与我国的特别行政区都是我国的，并享有自治权。但没有特殊的政治制度，民族自治区是根据民族分布的复杂性和经济发展的不平衡性设置的，在中国共产党领导下走社会主义道路，但特别行政不是，特别行政区实行一国两制，在大陆实行社会主义制度，在特别行政区保持原有的资本主义制度不变。本题只有</w:t>
      </w:r>
      <w:r>
        <w:rPr>
          <w:rFonts w:ascii="宋体" w:hAnsi="宋体" w:hint="eastAsia"/>
          <w:color w:val="000000"/>
          <w:szCs w:val="21"/>
          <w:shd w:val="clear" w:color="auto" w:fill="FFFFFF"/>
        </w:rPr>
        <w:t>A</w:t>
      </w:r>
      <w:r>
        <w:rPr>
          <w:rFonts w:ascii="宋体" w:hAnsi="宋体" w:hint="eastAsia"/>
          <w:color w:val="000000"/>
          <w:szCs w:val="21"/>
          <w:shd w:val="clear" w:color="auto" w:fill="FFFFFF"/>
        </w:rPr>
        <w:t>项正确，因此，本题选择</w:t>
      </w:r>
      <w:r>
        <w:rPr>
          <w:rFonts w:ascii="宋体" w:hAnsi="宋体" w:hint="eastAsia"/>
          <w:color w:val="000000"/>
          <w:szCs w:val="21"/>
          <w:shd w:val="clear" w:color="auto" w:fill="FFFFFF"/>
        </w:rPr>
        <w:t>A</w:t>
      </w:r>
      <w:r>
        <w:rPr>
          <w:rFonts w:ascii="宋体" w:hAnsi="宋体" w:hint="eastAsia"/>
          <w:color w:val="000000"/>
          <w:szCs w:val="21"/>
          <w:shd w:val="clear" w:color="auto" w:fill="FFFFFF"/>
        </w:rPr>
        <w:t>项。</w:t>
      </w:r>
    </w:p>
    <w:p w:rsidR="00D63171" w:rsidRDefault="008E2547">
      <w:pPr>
        <w:spacing w:line="360" w:lineRule="auto"/>
        <w:ind w:firstLine="420"/>
        <w:jc w:val="left"/>
        <w:rPr>
          <w:rFonts w:ascii="宋体" w:hAnsi="宋体"/>
          <w:color w:val="000000"/>
          <w:szCs w:val="21"/>
          <w:shd w:val="clear" w:color="auto" w:fill="FFFFFF"/>
        </w:rPr>
      </w:pPr>
      <w:r>
        <w:rPr>
          <w:rFonts w:ascii="宋体" w:hAnsi="宋体" w:hint="eastAsia"/>
          <w:color w:val="000000"/>
          <w:szCs w:val="21"/>
          <w:shd w:val="clear" w:color="auto" w:fill="FFFFFF"/>
        </w:rPr>
        <w:t>8</w:t>
      </w:r>
      <w:r>
        <w:rPr>
          <w:rFonts w:ascii="宋体" w:hAnsi="宋体" w:hint="eastAsia"/>
          <w:color w:val="000000"/>
          <w:szCs w:val="21"/>
          <w:shd w:val="clear" w:color="auto" w:fill="FFFFFF"/>
        </w:rPr>
        <w:t>．根据</w:t>
      </w:r>
      <w:r>
        <w:rPr>
          <w:rFonts w:ascii="宋体" w:hAnsi="宋体" w:hint="eastAsia"/>
          <w:color w:val="000000"/>
          <w:szCs w:val="21"/>
          <w:shd w:val="clear" w:color="auto" w:fill="FFFFFF"/>
        </w:rPr>
        <w:t>2004</w:t>
      </w:r>
      <w:r>
        <w:rPr>
          <w:rFonts w:ascii="宋体" w:hAnsi="宋体" w:hint="eastAsia"/>
          <w:color w:val="000000"/>
          <w:szCs w:val="21"/>
          <w:shd w:val="clear" w:color="auto" w:fill="FFFFFF"/>
        </w:rPr>
        <w:t>年宪法修正案，乡、镇人大的任期为</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A</w:t>
      </w:r>
      <w:r>
        <w:rPr>
          <w:rFonts w:ascii="宋体" w:hAnsi="宋体" w:hint="eastAsia"/>
          <w:color w:val="000000"/>
          <w:szCs w:val="21"/>
          <w:shd w:val="clear" w:color="auto" w:fill="FFFFFF"/>
        </w:rPr>
        <w:t>．三年</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ab/>
        <w:t>B</w:t>
      </w:r>
      <w:r>
        <w:rPr>
          <w:rFonts w:ascii="宋体" w:hAnsi="宋体" w:hint="eastAsia"/>
          <w:color w:val="000000"/>
          <w:szCs w:val="21"/>
          <w:shd w:val="clear" w:color="auto" w:fill="FFFFFF"/>
        </w:rPr>
        <w:t>．四年</w:t>
      </w:r>
      <w:r>
        <w:rPr>
          <w:rFonts w:ascii="宋体" w:hAnsi="宋体" w:hint="eastAsia"/>
          <w:color w:val="000000"/>
          <w:szCs w:val="21"/>
          <w:shd w:val="clear" w:color="auto" w:fill="FFFFFF"/>
        </w:rPr>
        <w:tab/>
      </w:r>
      <w:r>
        <w:rPr>
          <w:rFonts w:ascii="宋体" w:hAnsi="宋体" w:hint="eastAsia"/>
          <w:color w:val="000000"/>
          <w:szCs w:val="21"/>
          <w:shd w:val="clear" w:color="auto" w:fill="FFFFFF"/>
        </w:rPr>
        <w:tab/>
        <w:t>C</w:t>
      </w:r>
      <w:r>
        <w:rPr>
          <w:rFonts w:ascii="宋体" w:hAnsi="宋体" w:hint="eastAsia"/>
          <w:color w:val="000000"/>
          <w:szCs w:val="21"/>
          <w:shd w:val="clear" w:color="auto" w:fill="FFFFFF"/>
        </w:rPr>
        <w:t>．五年</w:t>
      </w:r>
      <w:r>
        <w:rPr>
          <w:rFonts w:ascii="宋体" w:hAnsi="宋体" w:hint="eastAsia"/>
          <w:color w:val="000000"/>
          <w:szCs w:val="21"/>
          <w:shd w:val="clear" w:color="auto" w:fill="FFFFFF"/>
        </w:rPr>
        <w:tab/>
      </w:r>
      <w:r>
        <w:rPr>
          <w:rFonts w:ascii="宋体" w:hAnsi="宋体" w:hint="eastAsia"/>
          <w:color w:val="000000"/>
          <w:szCs w:val="21"/>
          <w:shd w:val="clear" w:color="auto" w:fill="FFFFFF"/>
        </w:rPr>
        <w:tab/>
        <w:t>D</w:t>
      </w:r>
      <w:r>
        <w:rPr>
          <w:rFonts w:ascii="宋体" w:hAnsi="宋体" w:hint="eastAsia"/>
          <w:color w:val="000000"/>
          <w:szCs w:val="21"/>
          <w:shd w:val="clear" w:color="auto" w:fill="FFFFFF"/>
        </w:rPr>
        <w:t>．八年</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【答案】</w:t>
      </w:r>
      <w:r>
        <w:rPr>
          <w:rFonts w:ascii="宋体" w:hAnsi="宋体" w:hint="eastAsia"/>
          <w:color w:val="000000"/>
          <w:szCs w:val="21"/>
          <w:shd w:val="clear" w:color="auto" w:fill="FFFFFF"/>
        </w:rPr>
        <w:t>C</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【题型】宪法常识</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w:t>
      </w:r>
      <w:r>
        <w:rPr>
          <w:rFonts w:ascii="宋体" w:hAnsi="宋体" w:hint="eastAsia"/>
          <w:color w:val="000000"/>
          <w:szCs w:val="21"/>
          <w:shd w:val="clear" w:color="auto" w:fill="FFFFFF"/>
        </w:rPr>
        <w:t>2004</w:t>
      </w:r>
      <w:r>
        <w:rPr>
          <w:rFonts w:ascii="宋体" w:hAnsi="宋体" w:hint="eastAsia"/>
          <w:color w:val="000000"/>
          <w:szCs w:val="21"/>
          <w:shd w:val="clear" w:color="auto" w:fill="FFFFFF"/>
        </w:rPr>
        <w:t>宪法修正案</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【解析】</w:t>
      </w:r>
      <w:r>
        <w:rPr>
          <w:rFonts w:ascii="宋体" w:hAnsi="宋体" w:hint="eastAsia"/>
          <w:color w:val="000000"/>
          <w:szCs w:val="21"/>
          <w:shd w:val="clear" w:color="auto" w:fill="FFFFFF"/>
        </w:rPr>
        <w:t>2004</w:t>
      </w:r>
      <w:r>
        <w:rPr>
          <w:rFonts w:ascii="宋体" w:hAnsi="宋体" w:hint="eastAsia"/>
          <w:color w:val="000000"/>
          <w:szCs w:val="21"/>
          <w:shd w:val="clear" w:color="auto" w:fill="FFFFFF"/>
        </w:rPr>
        <w:t>年宪法修正案第三十条：“省、直辖市、县、市、市辖区的人民代表大会每届任期五年。乡、民族乡、镇的人民代表大会每届任期三年。”修改为：“地方各级人民代表大会每届任期五年。”因此，额不能提选择</w:t>
      </w:r>
      <w:r>
        <w:rPr>
          <w:rFonts w:ascii="宋体" w:hAnsi="宋体" w:hint="eastAsia"/>
          <w:color w:val="000000"/>
          <w:szCs w:val="21"/>
          <w:shd w:val="clear" w:color="auto" w:fill="FFFFFF"/>
        </w:rPr>
        <w:t>C</w:t>
      </w:r>
      <w:r>
        <w:rPr>
          <w:rFonts w:ascii="宋体" w:hAnsi="宋体" w:hint="eastAsia"/>
          <w:color w:val="000000"/>
          <w:szCs w:val="21"/>
          <w:shd w:val="clear" w:color="auto" w:fill="FFFFFF"/>
        </w:rPr>
        <w:t>项。</w:t>
      </w:r>
    </w:p>
    <w:p w:rsidR="00D63171" w:rsidRDefault="008E2547">
      <w:pPr>
        <w:spacing w:line="360" w:lineRule="auto"/>
        <w:ind w:firstLine="420"/>
        <w:jc w:val="left"/>
        <w:rPr>
          <w:rFonts w:ascii="宋体" w:hAnsi="宋体"/>
          <w:color w:val="000000"/>
          <w:szCs w:val="21"/>
          <w:shd w:val="clear" w:color="auto" w:fill="FFFFFF"/>
        </w:rPr>
      </w:pPr>
      <w:r>
        <w:rPr>
          <w:rFonts w:ascii="宋体" w:hAnsi="宋体" w:hint="eastAsia"/>
          <w:color w:val="000000"/>
          <w:szCs w:val="21"/>
          <w:shd w:val="clear" w:color="auto" w:fill="FFFFFF"/>
        </w:rPr>
        <w:t>9</w:t>
      </w:r>
      <w:r>
        <w:rPr>
          <w:rFonts w:ascii="宋体" w:hAnsi="宋体" w:hint="eastAsia"/>
          <w:color w:val="000000"/>
          <w:szCs w:val="21"/>
          <w:shd w:val="clear" w:color="auto" w:fill="FFFFFF"/>
        </w:rPr>
        <w:t>．利用加速器可以对</w:t>
      </w:r>
      <w:r>
        <w:rPr>
          <w:rFonts w:ascii="宋体" w:hAnsi="宋体" w:hint="eastAsia"/>
          <w:color w:val="000000"/>
          <w:szCs w:val="21"/>
          <w:shd w:val="clear" w:color="auto" w:fill="FFFFFF"/>
        </w:rPr>
        <w:t>(    )</w:t>
      </w:r>
      <w:r>
        <w:rPr>
          <w:rFonts w:ascii="宋体" w:hAnsi="宋体" w:hint="eastAsia"/>
          <w:color w:val="000000"/>
          <w:szCs w:val="21"/>
          <w:shd w:val="clear" w:color="auto" w:fill="FFFFFF"/>
        </w:rPr>
        <w:t>进行研究，从而了解它的性质。</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lastRenderedPageBreak/>
        <w:t>A</w:t>
      </w:r>
      <w:r>
        <w:rPr>
          <w:rFonts w:ascii="宋体" w:hAnsi="宋体" w:hint="eastAsia"/>
          <w:color w:val="000000"/>
          <w:szCs w:val="21"/>
          <w:shd w:val="clear" w:color="auto" w:fill="FFFFFF"/>
        </w:rPr>
        <w:t>．原子核</w:t>
      </w:r>
      <w:r>
        <w:rPr>
          <w:rFonts w:ascii="宋体" w:hAnsi="宋体" w:hint="eastAsia"/>
          <w:color w:val="000000"/>
          <w:szCs w:val="21"/>
          <w:shd w:val="clear" w:color="auto" w:fill="FFFFFF"/>
        </w:rPr>
        <w:t xml:space="preserve"> B</w:t>
      </w:r>
      <w:r>
        <w:rPr>
          <w:rFonts w:ascii="宋体" w:hAnsi="宋体" w:hint="eastAsia"/>
          <w:color w:val="000000"/>
          <w:szCs w:val="21"/>
          <w:shd w:val="clear" w:color="auto" w:fill="FFFFFF"/>
        </w:rPr>
        <w:t>．质子</w:t>
      </w:r>
      <w:r>
        <w:rPr>
          <w:rFonts w:ascii="宋体" w:hAnsi="宋体" w:hint="eastAsia"/>
          <w:color w:val="000000"/>
          <w:szCs w:val="21"/>
          <w:shd w:val="clear" w:color="auto" w:fill="FFFFFF"/>
        </w:rPr>
        <w:t>C</w:t>
      </w:r>
      <w:r>
        <w:rPr>
          <w:rFonts w:ascii="宋体" w:hAnsi="宋体" w:hint="eastAsia"/>
          <w:color w:val="000000"/>
          <w:szCs w:val="21"/>
          <w:shd w:val="clear" w:color="auto" w:fill="FFFFFF"/>
        </w:rPr>
        <w:t>．电子</w:t>
      </w:r>
      <w:r>
        <w:rPr>
          <w:rFonts w:ascii="宋体" w:hAnsi="宋体" w:hint="eastAsia"/>
          <w:color w:val="000000"/>
          <w:szCs w:val="21"/>
          <w:shd w:val="clear" w:color="auto" w:fill="FFFFFF"/>
        </w:rPr>
        <w:t>D</w:t>
      </w:r>
      <w:r>
        <w:rPr>
          <w:rFonts w:ascii="宋体" w:hAnsi="宋体" w:hint="eastAsia"/>
          <w:color w:val="000000"/>
          <w:szCs w:val="21"/>
          <w:shd w:val="clear" w:color="auto" w:fill="FFFFFF"/>
        </w:rPr>
        <w:t>．强子</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【答案】</w:t>
      </w:r>
      <w:r>
        <w:rPr>
          <w:rFonts w:ascii="宋体" w:hAnsi="宋体" w:hint="eastAsia"/>
          <w:color w:val="000000"/>
          <w:szCs w:val="21"/>
          <w:shd w:val="clear" w:color="auto" w:fill="FFFFFF"/>
        </w:rPr>
        <w:t>C</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【题型】科技常识</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【考点】加速器</w:t>
      </w:r>
    </w:p>
    <w:p w:rsidR="00D63171" w:rsidRDefault="008E2547">
      <w:pPr>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【解析】因为加速器只能对加速带电的粒子进行研究，只有</w:t>
      </w:r>
      <w:r>
        <w:rPr>
          <w:rFonts w:ascii="宋体" w:hAnsi="宋体" w:hint="eastAsia"/>
          <w:color w:val="000000"/>
          <w:szCs w:val="21"/>
          <w:shd w:val="clear" w:color="auto" w:fill="FFFFFF"/>
        </w:rPr>
        <w:t>C</w:t>
      </w:r>
      <w:r>
        <w:rPr>
          <w:rFonts w:ascii="宋体" w:hAnsi="宋体" w:hint="eastAsia"/>
          <w:color w:val="000000"/>
          <w:szCs w:val="21"/>
          <w:shd w:val="clear" w:color="auto" w:fill="FFFFFF"/>
        </w:rPr>
        <w:t>才带电，因此，本题选择</w:t>
      </w:r>
      <w:r>
        <w:rPr>
          <w:rFonts w:ascii="宋体" w:hAnsi="宋体" w:hint="eastAsia"/>
          <w:color w:val="000000"/>
          <w:szCs w:val="21"/>
          <w:shd w:val="clear" w:color="auto" w:fill="FFFFFF"/>
        </w:rPr>
        <w:t>C</w:t>
      </w:r>
      <w:r>
        <w:rPr>
          <w:rFonts w:ascii="宋体" w:hAnsi="宋体" w:hint="eastAsia"/>
          <w:color w:val="000000"/>
          <w:szCs w:val="21"/>
          <w:shd w:val="clear" w:color="auto" w:fill="FFFFFF"/>
        </w:rPr>
        <w:t>项。</w:t>
      </w:r>
    </w:p>
    <w:p w:rsidR="00D63171" w:rsidRDefault="008E2547">
      <w:pPr>
        <w:spacing w:line="360" w:lineRule="auto"/>
        <w:ind w:firstLine="420"/>
        <w:rPr>
          <w:rFonts w:ascii="宋体" w:hAnsi="宋体"/>
          <w:color w:val="000000"/>
          <w:szCs w:val="21"/>
          <w:shd w:val="clear" w:color="auto" w:fill="FFFFFF"/>
        </w:rPr>
      </w:pPr>
      <w:r>
        <w:rPr>
          <w:rFonts w:ascii="宋体" w:hAnsi="宋体" w:hint="eastAsia"/>
          <w:color w:val="000000"/>
          <w:szCs w:val="21"/>
          <w:shd w:val="clear" w:color="auto" w:fill="FFFFFF"/>
        </w:rPr>
        <w:t>10</w:t>
      </w:r>
      <w:r>
        <w:rPr>
          <w:rFonts w:ascii="宋体" w:hAnsi="宋体" w:hint="eastAsia"/>
          <w:color w:val="000000"/>
          <w:szCs w:val="21"/>
          <w:shd w:val="clear" w:color="auto" w:fill="FFFFFF"/>
        </w:rPr>
        <w:t>．主张“世界上除了运动着的物质之外，什么也没有”的观点，属于</w:t>
      </w:r>
      <w:r>
        <w:rPr>
          <w:rFonts w:ascii="宋体" w:hAnsi="宋体" w:hint="eastAsia"/>
          <w:color w:val="000000"/>
          <w:szCs w:val="21"/>
          <w:shd w:val="clear" w:color="auto" w:fill="FFFFFF"/>
        </w:rPr>
        <w:t>(    )</w:t>
      </w:r>
      <w:r>
        <w:rPr>
          <w:rFonts w:ascii="宋体" w:hAnsi="宋体" w:hint="eastAsia"/>
          <w:color w:val="000000"/>
          <w:szCs w:val="21"/>
          <w:shd w:val="clear" w:color="auto" w:fill="FFFFFF"/>
        </w:rPr>
        <w:t>。</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A</w:t>
      </w:r>
      <w:r>
        <w:rPr>
          <w:rFonts w:ascii="宋体" w:hAnsi="宋体" w:hint="eastAsia"/>
          <w:color w:val="000000"/>
          <w:szCs w:val="21"/>
          <w:shd w:val="clear" w:color="auto" w:fill="FFFFFF"/>
        </w:rPr>
        <w:t>．否认意识存在的自然唯物主义</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B</w:t>
      </w:r>
      <w:r>
        <w:rPr>
          <w:rFonts w:ascii="宋体" w:hAnsi="宋体" w:hint="eastAsia"/>
          <w:color w:val="000000"/>
          <w:szCs w:val="21"/>
          <w:shd w:val="clear" w:color="auto" w:fill="FFFFFF"/>
        </w:rPr>
        <w:t>．主张世界统一于物质的辩证唯物主义</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C</w:t>
      </w:r>
      <w:r>
        <w:rPr>
          <w:rFonts w:ascii="宋体" w:hAnsi="宋体" w:hint="eastAsia"/>
          <w:color w:val="000000"/>
          <w:szCs w:val="21"/>
          <w:shd w:val="clear" w:color="auto" w:fill="FFFFFF"/>
        </w:rPr>
        <w:t>．否认时间与空间存在性的唯心主义</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D</w:t>
      </w:r>
      <w:r>
        <w:rPr>
          <w:rFonts w:ascii="宋体" w:hAnsi="宋体" w:hint="eastAsia"/>
          <w:color w:val="000000"/>
          <w:szCs w:val="21"/>
          <w:shd w:val="clear" w:color="auto" w:fill="FFFFFF"/>
        </w:rPr>
        <w:t>．把人的意识理解为某种特殊的“精细物质”的机械唯物主义</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【答案】</w:t>
      </w:r>
      <w:r>
        <w:rPr>
          <w:rFonts w:ascii="宋体" w:hAnsi="宋体" w:hint="eastAsia"/>
          <w:color w:val="000000"/>
          <w:szCs w:val="21"/>
          <w:shd w:val="clear" w:color="auto" w:fill="FFFFFF"/>
        </w:rPr>
        <w:t xml:space="preserve">B </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【题型】哲学常识</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【考点】唯物主义</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【解析】“世界上除了运动着的物质之外，什么也没有”意思是说：世界是物质的，物质又是运动的，世界上所有的物质都在以各种不同的方式运动，除</w:t>
      </w:r>
      <w:r>
        <w:rPr>
          <w:rFonts w:ascii="宋体" w:hAnsi="宋体" w:hint="eastAsia"/>
          <w:color w:val="000000"/>
          <w:szCs w:val="21"/>
          <w:shd w:val="clear" w:color="auto" w:fill="FFFFFF"/>
        </w:rPr>
        <w:t>此以外，再无其他。属于世界统一于物质的辩证唯物主义。</w:t>
      </w:r>
    </w:p>
    <w:p w:rsidR="00D63171" w:rsidRDefault="008E2547">
      <w:pPr>
        <w:spacing w:line="360" w:lineRule="auto"/>
        <w:ind w:firstLine="420"/>
        <w:rPr>
          <w:rFonts w:ascii="宋体" w:hAnsi="宋体"/>
          <w:color w:val="000000"/>
          <w:szCs w:val="21"/>
          <w:shd w:val="clear" w:color="auto" w:fill="FFFFFF"/>
        </w:rPr>
      </w:pPr>
      <w:r>
        <w:rPr>
          <w:rFonts w:ascii="宋体" w:hAnsi="宋体" w:hint="eastAsia"/>
          <w:color w:val="000000"/>
          <w:szCs w:val="21"/>
          <w:shd w:val="clear" w:color="auto" w:fill="FFFFFF"/>
        </w:rPr>
        <w:t>11</w:t>
      </w:r>
      <w:r>
        <w:rPr>
          <w:rFonts w:ascii="宋体" w:hAnsi="宋体" w:hint="eastAsia"/>
          <w:color w:val="000000"/>
          <w:szCs w:val="21"/>
          <w:shd w:val="clear" w:color="auto" w:fill="FFFFFF"/>
        </w:rPr>
        <w:t>．国家通过发行国债拉动经济增长，说明</w:t>
      </w:r>
      <w:r>
        <w:rPr>
          <w:rFonts w:ascii="宋体" w:hAnsi="宋体" w:hint="eastAsia"/>
          <w:color w:val="000000"/>
          <w:szCs w:val="21"/>
          <w:shd w:val="clear" w:color="auto" w:fill="FFFFFF"/>
        </w:rPr>
        <w:t>( )</w:t>
      </w:r>
      <w:r>
        <w:rPr>
          <w:rFonts w:ascii="宋体" w:hAnsi="宋体" w:hint="eastAsia"/>
          <w:color w:val="000000"/>
          <w:szCs w:val="21"/>
          <w:shd w:val="clear" w:color="auto" w:fill="FFFFFF"/>
        </w:rPr>
        <w:t>。</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①组织和领导社会主义经济建设是我国的重要职能</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②民主集中制是国家机关遵循的重要原则</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③党和政府具有行使宏观调控的职能</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④经济决定政治</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A</w:t>
      </w:r>
      <w:r>
        <w:rPr>
          <w:rFonts w:ascii="宋体" w:hAnsi="宋体" w:hint="eastAsia"/>
          <w:color w:val="000000"/>
          <w:szCs w:val="21"/>
          <w:shd w:val="clear" w:color="auto" w:fill="FFFFFF"/>
        </w:rPr>
        <w:t>．①</w:t>
      </w:r>
      <w:r>
        <w:rPr>
          <w:rFonts w:ascii="宋体" w:hAnsi="宋体" w:hint="eastAsia"/>
          <w:color w:val="000000"/>
          <w:szCs w:val="21"/>
          <w:shd w:val="clear" w:color="auto" w:fill="FFFFFF"/>
        </w:rPr>
        <w:t>B</w:t>
      </w:r>
      <w:r>
        <w:rPr>
          <w:rFonts w:ascii="宋体" w:hAnsi="宋体" w:hint="eastAsia"/>
          <w:color w:val="000000"/>
          <w:szCs w:val="21"/>
          <w:shd w:val="clear" w:color="auto" w:fill="FFFFFF"/>
        </w:rPr>
        <w:t>．①②</w:t>
      </w:r>
      <w:r>
        <w:rPr>
          <w:rFonts w:ascii="宋体" w:hAnsi="宋体" w:hint="eastAsia"/>
          <w:color w:val="000000"/>
          <w:szCs w:val="21"/>
          <w:shd w:val="clear" w:color="auto" w:fill="FFFFFF"/>
        </w:rPr>
        <w:t xml:space="preserve"> C</w:t>
      </w:r>
      <w:r>
        <w:rPr>
          <w:rFonts w:ascii="宋体" w:hAnsi="宋体" w:hint="eastAsia"/>
          <w:color w:val="000000"/>
          <w:szCs w:val="21"/>
          <w:shd w:val="clear" w:color="auto" w:fill="FFFFFF"/>
        </w:rPr>
        <w:t>．①②③</w:t>
      </w:r>
      <w:r>
        <w:rPr>
          <w:rFonts w:ascii="宋体" w:hAnsi="宋体" w:hint="eastAsia"/>
          <w:color w:val="000000"/>
          <w:szCs w:val="21"/>
          <w:shd w:val="clear" w:color="auto" w:fill="FFFFFF"/>
        </w:rPr>
        <w:t xml:space="preserve"> D</w:t>
      </w:r>
      <w:r>
        <w:rPr>
          <w:rFonts w:ascii="宋体" w:hAnsi="宋体" w:hint="eastAsia"/>
          <w:color w:val="000000"/>
          <w:szCs w:val="21"/>
          <w:shd w:val="clear" w:color="auto" w:fill="FFFFFF"/>
        </w:rPr>
        <w:t>．①②③④</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【答案】</w:t>
      </w:r>
      <w:r>
        <w:rPr>
          <w:rFonts w:ascii="宋体" w:hAnsi="宋体" w:hint="eastAsia"/>
          <w:color w:val="000000"/>
          <w:szCs w:val="21"/>
          <w:shd w:val="clear" w:color="auto" w:fill="FFFFFF"/>
        </w:rPr>
        <w:t>A</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【题型】时政常识</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【考点】国家的职能</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解析】国家发行国债说明政府具有行使宏观调控的职能，但是党并没有宏观调控的职能。③错误。拉动经济增长说明组织和领导社会主义经济建设是我国政府的重要职能。①正确，根据题意，国家通过发行国债拉动经济增长并没有直接说明民主集中是国家机关遵循的</w:t>
      </w:r>
      <w:r>
        <w:rPr>
          <w:rFonts w:ascii="宋体" w:hAnsi="宋体" w:hint="eastAsia"/>
          <w:color w:val="000000"/>
          <w:szCs w:val="21"/>
          <w:shd w:val="clear" w:color="auto" w:fill="FFFFFF"/>
        </w:rPr>
        <w:lastRenderedPageBreak/>
        <w:t>重要原则，也没有体现出经济决定政治，反而说明了政治对经济的影响，②④不符，因此，本题选择</w:t>
      </w:r>
      <w:r>
        <w:rPr>
          <w:rFonts w:ascii="宋体" w:hAnsi="宋体" w:hint="eastAsia"/>
          <w:color w:val="000000"/>
          <w:szCs w:val="21"/>
          <w:shd w:val="clear" w:color="auto" w:fill="FFFFFF"/>
        </w:rPr>
        <w:t>A</w:t>
      </w:r>
      <w:r>
        <w:rPr>
          <w:rFonts w:ascii="宋体" w:hAnsi="宋体" w:hint="eastAsia"/>
          <w:color w:val="000000"/>
          <w:szCs w:val="21"/>
          <w:shd w:val="clear" w:color="auto" w:fill="FFFFFF"/>
        </w:rPr>
        <w:t>项。</w:t>
      </w:r>
    </w:p>
    <w:p w:rsidR="00D63171" w:rsidRDefault="008E2547">
      <w:pPr>
        <w:spacing w:line="360" w:lineRule="auto"/>
        <w:ind w:firstLine="420"/>
        <w:rPr>
          <w:rFonts w:ascii="宋体" w:hAnsi="宋体"/>
          <w:color w:val="000000"/>
          <w:szCs w:val="21"/>
          <w:shd w:val="clear" w:color="auto" w:fill="FFFFFF"/>
        </w:rPr>
      </w:pPr>
      <w:r>
        <w:rPr>
          <w:rFonts w:ascii="宋体" w:hAnsi="宋体" w:hint="eastAsia"/>
          <w:color w:val="000000"/>
          <w:szCs w:val="21"/>
          <w:shd w:val="clear" w:color="auto" w:fill="FFFFFF"/>
        </w:rPr>
        <w:t>12</w:t>
      </w:r>
      <w:r>
        <w:rPr>
          <w:rFonts w:ascii="宋体" w:hAnsi="宋体" w:hint="eastAsia"/>
          <w:color w:val="000000"/>
          <w:szCs w:val="21"/>
          <w:shd w:val="clear" w:color="auto" w:fill="FFFFFF"/>
        </w:rPr>
        <w:t>．在港、澳、台设立特别行政区后，可以保留军队的特别行政区是</w:t>
      </w:r>
      <w:r>
        <w:rPr>
          <w:rFonts w:ascii="宋体" w:hAnsi="宋体" w:hint="eastAsia"/>
          <w:color w:val="000000"/>
          <w:szCs w:val="21"/>
          <w:shd w:val="clear" w:color="auto" w:fill="FFFFFF"/>
        </w:rPr>
        <w:t>(    )</w:t>
      </w:r>
      <w:r>
        <w:rPr>
          <w:rFonts w:ascii="宋体" w:hAnsi="宋体" w:hint="eastAsia"/>
          <w:color w:val="000000"/>
          <w:szCs w:val="21"/>
          <w:shd w:val="clear" w:color="auto" w:fill="FFFFFF"/>
        </w:rPr>
        <w:t>。</w:t>
      </w:r>
    </w:p>
    <w:p w:rsidR="00D63171" w:rsidRDefault="008E2547">
      <w:pPr>
        <w:spacing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A</w:t>
      </w:r>
      <w:r>
        <w:rPr>
          <w:rFonts w:ascii="宋体" w:hAnsi="宋体" w:hint="eastAsia"/>
          <w:color w:val="000000"/>
          <w:szCs w:val="21"/>
          <w:shd w:val="clear" w:color="auto" w:fill="FFFFFF"/>
        </w:rPr>
        <w:t>．香港</w:t>
      </w:r>
      <w:r>
        <w:rPr>
          <w:rFonts w:ascii="宋体" w:hAnsi="宋体" w:hint="eastAsia"/>
          <w:color w:val="000000"/>
          <w:szCs w:val="21"/>
          <w:shd w:val="clear" w:color="auto" w:fill="FFFFFF"/>
        </w:rPr>
        <w:tab/>
      </w:r>
      <w:r>
        <w:rPr>
          <w:rFonts w:ascii="宋体" w:hAnsi="宋体" w:hint="eastAsia"/>
          <w:color w:val="000000"/>
          <w:szCs w:val="21"/>
          <w:shd w:val="clear" w:color="auto" w:fill="FFFFFF"/>
        </w:rPr>
        <w:tab/>
        <w:t xml:space="preserve"> B</w:t>
      </w:r>
      <w:r>
        <w:rPr>
          <w:rFonts w:ascii="宋体" w:hAnsi="宋体" w:hint="eastAsia"/>
          <w:color w:val="000000"/>
          <w:szCs w:val="21"/>
          <w:shd w:val="clear" w:color="auto" w:fill="FFFFFF"/>
        </w:rPr>
        <w:t>．台湾和澳门</w:t>
      </w:r>
      <w:r>
        <w:rPr>
          <w:rFonts w:ascii="宋体" w:hAnsi="宋体" w:hint="eastAsia"/>
          <w:color w:val="000000"/>
          <w:szCs w:val="21"/>
          <w:shd w:val="clear" w:color="auto" w:fill="FFFFFF"/>
        </w:rPr>
        <w:tab/>
      </w:r>
      <w:r>
        <w:rPr>
          <w:rFonts w:ascii="宋体" w:hAnsi="宋体" w:hint="eastAsia"/>
          <w:color w:val="000000"/>
          <w:szCs w:val="21"/>
          <w:shd w:val="clear" w:color="auto" w:fill="FFFFFF"/>
        </w:rPr>
        <w:tab/>
        <w:t>C</w:t>
      </w:r>
      <w:r>
        <w:rPr>
          <w:rFonts w:ascii="宋体" w:hAnsi="宋体" w:hint="eastAsia"/>
          <w:color w:val="000000"/>
          <w:szCs w:val="21"/>
          <w:shd w:val="clear" w:color="auto" w:fill="FFFFFF"/>
        </w:rPr>
        <w:t>．澳门</w:t>
      </w:r>
      <w:r>
        <w:rPr>
          <w:rFonts w:ascii="宋体" w:hAnsi="宋体" w:hint="eastAsia"/>
          <w:color w:val="000000"/>
          <w:szCs w:val="21"/>
          <w:shd w:val="clear" w:color="auto" w:fill="FFFFFF"/>
        </w:rPr>
        <w:tab/>
      </w:r>
      <w:r>
        <w:rPr>
          <w:rFonts w:ascii="宋体" w:hAnsi="宋体" w:hint="eastAsia"/>
          <w:color w:val="000000"/>
          <w:szCs w:val="21"/>
          <w:shd w:val="clear" w:color="auto" w:fill="FFFFFF"/>
        </w:rPr>
        <w:tab/>
        <w:t>D</w:t>
      </w:r>
      <w:r>
        <w:rPr>
          <w:rFonts w:ascii="宋体" w:hAnsi="宋体" w:hint="eastAsia"/>
          <w:color w:val="000000"/>
          <w:szCs w:val="21"/>
          <w:shd w:val="clear" w:color="auto" w:fill="FFFFFF"/>
        </w:rPr>
        <w:t>．台湾</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【答案】</w:t>
      </w:r>
      <w:r>
        <w:rPr>
          <w:rFonts w:ascii="宋体" w:hAnsi="宋体" w:hint="eastAsia"/>
          <w:color w:val="000000"/>
          <w:szCs w:val="21"/>
          <w:shd w:val="clear" w:color="auto" w:fill="FFFFFF"/>
        </w:rPr>
        <w:t>D</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【题型】宪法常识</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【考点】特别行政区</w:t>
      </w:r>
    </w:p>
    <w:p w:rsidR="00D63171" w:rsidRDefault="008E2547">
      <w:pPr>
        <w:tabs>
          <w:tab w:val="left" w:pos="420"/>
          <w:tab w:val="left" w:pos="2310"/>
          <w:tab w:val="left" w:pos="4200"/>
          <w:tab w:val="left" w:pos="6090"/>
        </w:tabs>
        <w:adjustRightInd w:val="0"/>
        <w:snapToGrid w:val="0"/>
        <w:spacing w:line="360" w:lineRule="auto"/>
        <w:ind w:firstLineChars="200" w:firstLine="420"/>
        <w:jc w:val="left"/>
        <w:rPr>
          <w:rFonts w:ascii="宋体" w:hAnsi="宋体"/>
          <w:color w:val="000000"/>
          <w:szCs w:val="21"/>
          <w:shd w:val="clear" w:color="auto" w:fill="FFFFFF"/>
        </w:rPr>
      </w:pPr>
      <w:r>
        <w:rPr>
          <w:rFonts w:ascii="宋体" w:hAnsi="宋体" w:hint="eastAsia"/>
          <w:color w:val="000000"/>
          <w:szCs w:val="21"/>
          <w:shd w:val="clear" w:color="auto" w:fill="FFFFFF"/>
        </w:rPr>
        <w:t>【解析】</w:t>
      </w:r>
      <w:r>
        <w:rPr>
          <w:rFonts w:ascii="宋体" w:hAnsi="宋体" w:hint="eastAsia"/>
          <w:color w:val="000000"/>
          <w:szCs w:val="21"/>
          <w:shd w:val="clear" w:color="auto" w:fill="FFFFFF"/>
        </w:rPr>
        <w:t>1981</w:t>
      </w:r>
      <w:r>
        <w:rPr>
          <w:rFonts w:ascii="宋体" w:hAnsi="宋体" w:hint="eastAsia"/>
          <w:color w:val="000000"/>
          <w:szCs w:val="21"/>
          <w:shd w:val="clear" w:color="auto" w:fill="FFFFFF"/>
        </w:rPr>
        <w:t>年</w:t>
      </w:r>
      <w:r>
        <w:rPr>
          <w:rFonts w:ascii="宋体" w:hAnsi="宋体" w:hint="eastAsia"/>
          <w:color w:val="000000"/>
          <w:szCs w:val="21"/>
          <w:shd w:val="clear" w:color="auto" w:fill="FFFFFF"/>
        </w:rPr>
        <w:t>9</w:t>
      </w:r>
      <w:r>
        <w:rPr>
          <w:rFonts w:ascii="宋体" w:hAnsi="宋体" w:hint="eastAsia"/>
          <w:color w:val="000000"/>
          <w:szCs w:val="21"/>
          <w:shd w:val="clear" w:color="auto" w:fill="FFFFFF"/>
        </w:rPr>
        <w:t>月</w:t>
      </w:r>
      <w:r>
        <w:rPr>
          <w:rFonts w:ascii="宋体" w:hAnsi="宋体" w:hint="eastAsia"/>
          <w:color w:val="000000"/>
          <w:szCs w:val="21"/>
          <w:shd w:val="clear" w:color="auto" w:fill="FFFFFF"/>
        </w:rPr>
        <w:t>30</w:t>
      </w:r>
      <w:r>
        <w:rPr>
          <w:rFonts w:ascii="宋体" w:hAnsi="宋体" w:hint="eastAsia"/>
          <w:color w:val="000000"/>
          <w:szCs w:val="21"/>
          <w:shd w:val="clear" w:color="auto" w:fill="FFFFFF"/>
        </w:rPr>
        <w:t>日</w:t>
      </w:r>
      <w:r>
        <w:rPr>
          <w:rFonts w:ascii="宋体" w:hAnsi="宋体" w:hint="eastAsia"/>
          <w:color w:val="000000"/>
          <w:szCs w:val="21"/>
          <w:shd w:val="clear" w:color="auto" w:fill="FFFFFF"/>
        </w:rPr>
        <w:t>,</w:t>
      </w:r>
      <w:r>
        <w:rPr>
          <w:rFonts w:ascii="宋体" w:hAnsi="宋体" w:hint="eastAsia"/>
          <w:color w:val="000000"/>
          <w:szCs w:val="21"/>
          <w:shd w:val="clear" w:color="auto" w:fill="FFFFFF"/>
        </w:rPr>
        <w:t>叶剑英在对新华社记者发表谈话时</w:t>
      </w:r>
      <w:r>
        <w:rPr>
          <w:rFonts w:ascii="宋体" w:hAnsi="宋体" w:hint="eastAsia"/>
          <w:color w:val="000000"/>
          <w:szCs w:val="21"/>
          <w:shd w:val="clear" w:color="auto" w:fill="FFFFFF"/>
        </w:rPr>
        <w:t>,</w:t>
      </w:r>
      <w:r>
        <w:rPr>
          <w:rFonts w:ascii="宋体" w:hAnsi="宋体" w:hint="eastAsia"/>
          <w:color w:val="000000"/>
          <w:szCs w:val="21"/>
          <w:shd w:val="clear" w:color="auto" w:fill="FFFFFF"/>
        </w:rPr>
        <w:t>进一步阐明了台湾回归祖国、实现和平统一的九条</w:t>
      </w:r>
      <w:r>
        <w:rPr>
          <w:rFonts w:ascii="宋体" w:hAnsi="宋体" w:hint="eastAsia"/>
          <w:color w:val="000000"/>
          <w:szCs w:val="21"/>
          <w:shd w:val="clear" w:color="auto" w:fill="FFFFFF"/>
        </w:rPr>
        <w:t>(</w:t>
      </w:r>
      <w:r>
        <w:rPr>
          <w:rFonts w:ascii="宋体" w:hAnsi="宋体" w:hint="eastAsia"/>
          <w:color w:val="000000"/>
          <w:szCs w:val="21"/>
          <w:shd w:val="clear" w:color="auto" w:fill="FFFFFF"/>
        </w:rPr>
        <w:t>后来被称为“叶九条”</w:t>
      </w:r>
      <w:r>
        <w:rPr>
          <w:rFonts w:ascii="宋体" w:hAnsi="宋体" w:hint="eastAsia"/>
          <w:color w:val="000000"/>
          <w:szCs w:val="21"/>
          <w:shd w:val="clear" w:color="auto" w:fill="FFFFFF"/>
        </w:rPr>
        <w:t>)</w:t>
      </w:r>
      <w:r>
        <w:rPr>
          <w:rFonts w:ascii="宋体" w:hAnsi="宋体" w:hint="eastAsia"/>
          <w:color w:val="000000"/>
          <w:szCs w:val="21"/>
          <w:shd w:val="clear" w:color="auto" w:fill="FFFFFF"/>
        </w:rPr>
        <w:t>方针政策</w:t>
      </w:r>
      <w:r>
        <w:rPr>
          <w:rFonts w:ascii="宋体" w:hAnsi="宋体" w:hint="eastAsia"/>
          <w:color w:val="000000"/>
          <w:szCs w:val="21"/>
          <w:shd w:val="clear" w:color="auto" w:fill="FFFFFF"/>
        </w:rPr>
        <w:t>,</w:t>
      </w:r>
      <w:r>
        <w:rPr>
          <w:rFonts w:ascii="宋体" w:hAnsi="宋体" w:hint="eastAsia"/>
          <w:color w:val="000000"/>
          <w:szCs w:val="21"/>
          <w:shd w:val="clear" w:color="auto" w:fill="FFFFFF"/>
        </w:rPr>
        <w:t>提出国家实现统一后</w:t>
      </w:r>
      <w:r>
        <w:rPr>
          <w:rFonts w:ascii="宋体" w:hAnsi="宋体" w:hint="eastAsia"/>
          <w:color w:val="000000"/>
          <w:szCs w:val="21"/>
          <w:shd w:val="clear" w:color="auto" w:fill="FFFFFF"/>
        </w:rPr>
        <w:t>,</w:t>
      </w:r>
      <w:r>
        <w:rPr>
          <w:rFonts w:ascii="宋体" w:hAnsi="宋体" w:hint="eastAsia"/>
          <w:color w:val="000000"/>
          <w:szCs w:val="21"/>
          <w:shd w:val="clear" w:color="auto" w:fill="FFFFFF"/>
        </w:rPr>
        <w:t>台湾作为特别行政区</w:t>
      </w:r>
      <w:r>
        <w:rPr>
          <w:rFonts w:ascii="宋体" w:hAnsi="宋体" w:hint="eastAsia"/>
          <w:color w:val="000000"/>
          <w:szCs w:val="21"/>
          <w:shd w:val="clear" w:color="auto" w:fill="FFFFFF"/>
        </w:rPr>
        <w:t>,</w:t>
      </w:r>
      <w:r>
        <w:rPr>
          <w:rFonts w:ascii="宋体" w:hAnsi="宋体" w:hint="eastAsia"/>
          <w:color w:val="000000"/>
          <w:szCs w:val="21"/>
          <w:shd w:val="clear" w:color="auto" w:fill="FFFFFF"/>
        </w:rPr>
        <w:t>享有高度的自治权</w:t>
      </w:r>
      <w:r>
        <w:rPr>
          <w:rFonts w:ascii="宋体" w:hAnsi="宋体" w:hint="eastAsia"/>
          <w:color w:val="000000"/>
          <w:szCs w:val="21"/>
          <w:shd w:val="clear" w:color="auto" w:fill="FFFFFF"/>
        </w:rPr>
        <w:t>,</w:t>
      </w:r>
      <w:r>
        <w:rPr>
          <w:rFonts w:ascii="宋体" w:hAnsi="宋体" w:hint="eastAsia"/>
          <w:color w:val="000000"/>
          <w:szCs w:val="21"/>
          <w:shd w:val="clear" w:color="auto" w:fill="FFFFFF"/>
        </w:rPr>
        <w:t>可保留军队</w:t>
      </w:r>
      <w:r>
        <w:rPr>
          <w:rFonts w:ascii="宋体" w:hAnsi="宋体" w:hint="eastAsia"/>
          <w:color w:val="000000"/>
          <w:szCs w:val="21"/>
          <w:shd w:val="clear" w:color="auto" w:fill="FFFFFF"/>
        </w:rPr>
        <w:t>;</w:t>
      </w:r>
      <w:r>
        <w:rPr>
          <w:rFonts w:ascii="宋体" w:hAnsi="宋体" w:hint="eastAsia"/>
          <w:color w:val="000000"/>
          <w:szCs w:val="21"/>
          <w:shd w:val="clear" w:color="auto" w:fill="FFFFFF"/>
        </w:rPr>
        <w:t>台湾现行社会、经济制度不变</w:t>
      </w:r>
      <w:r>
        <w:rPr>
          <w:rFonts w:ascii="宋体" w:hAnsi="宋体" w:hint="eastAsia"/>
          <w:color w:val="000000"/>
          <w:szCs w:val="21"/>
          <w:shd w:val="clear" w:color="auto" w:fill="FFFFFF"/>
        </w:rPr>
        <w:t>,</w:t>
      </w:r>
      <w:r>
        <w:rPr>
          <w:rFonts w:ascii="宋体" w:hAnsi="宋体" w:hint="eastAsia"/>
          <w:color w:val="000000"/>
          <w:szCs w:val="21"/>
          <w:shd w:val="clear" w:color="auto" w:fill="FFFFFF"/>
        </w:rPr>
        <w:t>生活方式不变</w:t>
      </w:r>
      <w:r>
        <w:rPr>
          <w:rFonts w:ascii="宋体" w:hAnsi="宋体" w:hint="eastAsia"/>
          <w:color w:val="000000"/>
          <w:szCs w:val="21"/>
          <w:shd w:val="clear" w:color="auto" w:fill="FFFFFF"/>
        </w:rPr>
        <w:t>,</w:t>
      </w:r>
      <w:r>
        <w:rPr>
          <w:rFonts w:ascii="宋体" w:hAnsi="宋体" w:hint="eastAsia"/>
          <w:color w:val="000000"/>
          <w:szCs w:val="21"/>
          <w:shd w:val="clear" w:color="auto" w:fill="FFFFFF"/>
        </w:rPr>
        <w:t>同外国的经济、文化关系不变等。因此，本题选择</w:t>
      </w:r>
      <w:r>
        <w:rPr>
          <w:rFonts w:ascii="宋体" w:hAnsi="宋体" w:hint="eastAsia"/>
          <w:color w:val="000000"/>
          <w:szCs w:val="21"/>
          <w:shd w:val="clear" w:color="auto" w:fill="FFFFFF"/>
        </w:rPr>
        <w:t>D</w:t>
      </w:r>
      <w:r>
        <w:rPr>
          <w:rFonts w:ascii="宋体" w:hAnsi="宋体" w:hint="eastAsia"/>
          <w:color w:val="000000"/>
          <w:szCs w:val="21"/>
          <w:shd w:val="clear" w:color="auto" w:fill="FFFFFF"/>
        </w:rPr>
        <w:t>项。</w:t>
      </w:r>
    </w:p>
    <w:p w:rsidR="00D63171" w:rsidRDefault="00D63171">
      <w:pPr>
        <w:pStyle w:val="a4"/>
        <w:spacing w:line="360" w:lineRule="auto"/>
        <w:ind w:left="1050" w:hangingChars="500" w:hanging="1050"/>
        <w:rPr>
          <w:rFonts w:hAnsi="宋体" w:cs="Times New Roman" w:hint="default"/>
          <w:color w:val="000000"/>
          <w:shd w:val="clear" w:color="auto" w:fill="FFFFFF"/>
        </w:rPr>
      </w:pPr>
    </w:p>
    <w:p w:rsidR="00D63171" w:rsidRDefault="008E2547">
      <w:pPr>
        <w:pStyle w:val="3"/>
        <w:spacing w:line="360" w:lineRule="auto"/>
      </w:pPr>
      <w:r>
        <w:rPr>
          <w:rFonts w:hint="eastAsia"/>
        </w:rPr>
        <w:t>金融知识考点汇总</w:t>
      </w:r>
    </w:p>
    <w:p w:rsidR="00D63171" w:rsidRDefault="008E2547">
      <w:pPr>
        <w:spacing w:line="360" w:lineRule="auto"/>
        <w:ind w:firstLineChars="200" w:firstLine="420"/>
      </w:pPr>
      <w:r>
        <w:rPr>
          <w:rFonts w:hint="eastAsia"/>
        </w:rPr>
        <w:t>一、货币的起源</w:t>
      </w:r>
    </w:p>
    <w:p w:rsidR="00D63171" w:rsidRDefault="008E2547">
      <w:pPr>
        <w:spacing w:line="360" w:lineRule="auto"/>
        <w:ind w:firstLineChars="200" w:firstLine="420"/>
      </w:pPr>
      <w:r>
        <w:rPr>
          <w:rFonts w:hint="eastAsia"/>
        </w:rPr>
        <w:t>货币是价值形式与交换发展的必然产物，一种商品的价值必须用具有相同价值的商品来表示。商品在交换过程中，其价值表现经历了四个阶段，有过四种价值形式：</w:t>
      </w:r>
    </w:p>
    <w:p w:rsidR="00D63171" w:rsidRDefault="008E2547">
      <w:pPr>
        <w:spacing w:line="360" w:lineRule="auto"/>
        <w:ind w:firstLineChars="200" w:firstLine="420"/>
      </w:pPr>
      <w:r>
        <w:rPr>
          <w:rFonts w:hint="eastAsia"/>
        </w:rPr>
        <w:t>（</w:t>
      </w:r>
      <w:r>
        <w:rPr>
          <w:rFonts w:hint="eastAsia"/>
        </w:rPr>
        <w:t>1</w:t>
      </w:r>
      <w:r>
        <w:rPr>
          <w:rFonts w:hint="eastAsia"/>
        </w:rPr>
        <w:t>）简单的或偶然的价值形式</w:t>
      </w:r>
    </w:p>
    <w:p w:rsidR="00D63171" w:rsidRDefault="008E2547">
      <w:pPr>
        <w:spacing w:line="360" w:lineRule="auto"/>
        <w:ind w:firstLineChars="200" w:firstLine="420"/>
      </w:pPr>
      <w:r>
        <w:rPr>
          <w:rFonts w:hint="eastAsia"/>
        </w:rPr>
        <w:t>（</w:t>
      </w:r>
      <w:r>
        <w:rPr>
          <w:rFonts w:hint="eastAsia"/>
        </w:rPr>
        <w:t>2</w:t>
      </w:r>
      <w:r>
        <w:rPr>
          <w:rFonts w:hint="eastAsia"/>
        </w:rPr>
        <w:t>）总和的或扩大的价值形式</w:t>
      </w:r>
    </w:p>
    <w:p w:rsidR="00D63171" w:rsidRDefault="008E2547">
      <w:pPr>
        <w:spacing w:line="360" w:lineRule="auto"/>
        <w:ind w:firstLineChars="200" w:firstLine="420"/>
      </w:pPr>
      <w:r>
        <w:rPr>
          <w:rFonts w:hint="eastAsia"/>
        </w:rPr>
        <w:t>（</w:t>
      </w:r>
      <w:r>
        <w:rPr>
          <w:rFonts w:hint="eastAsia"/>
        </w:rPr>
        <w:t>3</w:t>
      </w:r>
      <w:r>
        <w:rPr>
          <w:rFonts w:hint="eastAsia"/>
        </w:rPr>
        <w:t>）一般价值形式</w:t>
      </w:r>
    </w:p>
    <w:p w:rsidR="00D63171" w:rsidRDefault="008E2547">
      <w:pPr>
        <w:spacing w:line="360" w:lineRule="auto"/>
        <w:ind w:firstLineChars="200" w:firstLine="420"/>
      </w:pPr>
      <w:r>
        <w:rPr>
          <w:rFonts w:hint="eastAsia"/>
        </w:rPr>
        <w:t>（</w:t>
      </w:r>
      <w:r>
        <w:rPr>
          <w:rFonts w:hint="eastAsia"/>
        </w:rPr>
        <w:t>4</w:t>
      </w:r>
      <w:r>
        <w:rPr>
          <w:rFonts w:hint="eastAsia"/>
        </w:rPr>
        <w:t>）货币价值形式</w:t>
      </w:r>
    </w:p>
    <w:p w:rsidR="00D63171" w:rsidRDefault="008E2547">
      <w:pPr>
        <w:spacing w:line="360" w:lineRule="auto"/>
        <w:ind w:firstLineChars="200" w:firstLine="420"/>
      </w:pPr>
      <w:r>
        <w:rPr>
          <w:rFonts w:hint="eastAsia"/>
        </w:rPr>
        <w:t>二、货币的两重性：货币它与普通商品一样，具有价值和使用价值。作为货币的商品要求有四个特征：价值比较高；易于分割；易于保存；易于携带。货币作为一般等价物，它有两个基本特征：（</w:t>
      </w:r>
      <w:r>
        <w:rPr>
          <w:rFonts w:hint="eastAsia"/>
        </w:rPr>
        <w:t>1</w:t>
      </w:r>
      <w:r>
        <w:rPr>
          <w:rFonts w:hint="eastAsia"/>
        </w:rPr>
        <w:t>）货币是表现一切商品价值的材料；（</w:t>
      </w:r>
      <w:r>
        <w:rPr>
          <w:rFonts w:hint="eastAsia"/>
        </w:rPr>
        <w:t>2</w:t>
      </w:r>
      <w:r>
        <w:rPr>
          <w:rFonts w:hint="eastAsia"/>
        </w:rPr>
        <w:t>）货币具有直接同所有商品相交换的能力</w:t>
      </w:r>
    </w:p>
    <w:p w:rsidR="00D63171" w:rsidRDefault="008E2547">
      <w:pPr>
        <w:spacing w:line="360" w:lineRule="auto"/>
        <w:ind w:firstLineChars="200" w:firstLine="420"/>
      </w:pPr>
      <w:r>
        <w:rPr>
          <w:rFonts w:hint="eastAsia"/>
        </w:rPr>
        <w:t>三、货币的职能：</w:t>
      </w:r>
    </w:p>
    <w:p w:rsidR="00D63171" w:rsidRDefault="008E2547">
      <w:pPr>
        <w:spacing w:line="360" w:lineRule="auto"/>
        <w:ind w:firstLineChars="200" w:firstLine="420"/>
      </w:pPr>
      <w:r>
        <w:rPr>
          <w:rFonts w:hint="eastAsia"/>
          <w:u w:val="thick" w:color="FF0000"/>
        </w:rPr>
        <w:t>价值尺度</w:t>
      </w:r>
      <w:r>
        <w:rPr>
          <w:rFonts w:hint="eastAsia"/>
        </w:rPr>
        <w:t>，货币表现商品的价值并衡量商品价值量的大小时所发挥的职能</w:t>
      </w:r>
    </w:p>
    <w:p w:rsidR="00D63171" w:rsidRDefault="008E2547">
      <w:pPr>
        <w:spacing w:line="360" w:lineRule="auto"/>
        <w:ind w:firstLineChars="200" w:firstLine="420"/>
      </w:pPr>
      <w:r>
        <w:rPr>
          <w:rFonts w:hint="eastAsia"/>
          <w:u w:val="thick" w:color="FF0000"/>
        </w:rPr>
        <w:t>流通手段</w:t>
      </w:r>
      <w:r>
        <w:rPr>
          <w:rFonts w:hint="eastAsia"/>
        </w:rPr>
        <w:t>，货币充当商品流通媒介时所发挥的职能</w:t>
      </w:r>
    </w:p>
    <w:p w:rsidR="00D63171" w:rsidRDefault="008E2547">
      <w:pPr>
        <w:spacing w:line="360" w:lineRule="auto"/>
        <w:ind w:firstLineChars="200" w:firstLine="420"/>
      </w:pPr>
      <w:r>
        <w:rPr>
          <w:rFonts w:hint="eastAsia"/>
          <w:u w:val="thick" w:color="FF0000"/>
        </w:rPr>
        <w:t>贮藏手段</w:t>
      </w:r>
      <w:r>
        <w:rPr>
          <w:rFonts w:hint="eastAsia"/>
        </w:rPr>
        <w:t>，货币退出流通，被当做财富</w:t>
      </w:r>
      <w:r>
        <w:rPr>
          <w:rFonts w:hint="eastAsia"/>
        </w:rPr>
        <w:t>保存时所发挥的职能</w:t>
      </w:r>
    </w:p>
    <w:p w:rsidR="00D63171" w:rsidRDefault="008E2547">
      <w:pPr>
        <w:spacing w:line="360" w:lineRule="auto"/>
        <w:ind w:firstLineChars="200" w:firstLine="420"/>
      </w:pPr>
      <w:r>
        <w:rPr>
          <w:rFonts w:hint="eastAsia"/>
          <w:u w:val="thick" w:color="FF0000"/>
        </w:rPr>
        <w:t>支付手段</w:t>
      </w:r>
      <w:r>
        <w:rPr>
          <w:rFonts w:hint="eastAsia"/>
        </w:rPr>
        <w:t>，货币作为价值独立形态单方面转移时形势的职能</w:t>
      </w:r>
    </w:p>
    <w:p w:rsidR="00D63171" w:rsidRDefault="008E2547">
      <w:pPr>
        <w:spacing w:line="360" w:lineRule="auto"/>
        <w:ind w:firstLineChars="200" w:firstLine="420"/>
      </w:pPr>
      <w:r>
        <w:rPr>
          <w:rFonts w:hint="eastAsia"/>
          <w:u w:val="thick" w:color="FF0000"/>
        </w:rPr>
        <w:lastRenderedPageBreak/>
        <w:t>世界货币</w:t>
      </w:r>
      <w:r>
        <w:rPr>
          <w:rFonts w:hint="eastAsia"/>
        </w:rPr>
        <w:t>，货币在世界市场上发挥一般等价物的作用</w:t>
      </w:r>
    </w:p>
    <w:p w:rsidR="00D63171" w:rsidRDefault="008E2547">
      <w:pPr>
        <w:spacing w:line="360" w:lineRule="auto"/>
        <w:ind w:firstLineChars="200" w:firstLine="420"/>
      </w:pPr>
      <w:r>
        <w:rPr>
          <w:rFonts w:hint="eastAsia"/>
        </w:rPr>
        <w:t>【</w:t>
      </w:r>
      <w:r>
        <w:rPr>
          <w:rFonts w:hint="eastAsia"/>
        </w:rPr>
        <w:t>2012-</w:t>
      </w:r>
      <w:r>
        <w:rPr>
          <w:rFonts w:hint="eastAsia"/>
        </w:rPr>
        <w:t>多选】</w:t>
      </w:r>
      <w:r>
        <w:t>下列选项中，属于货币发挥支付手段职能的行为有</w:t>
      </w:r>
      <w:r>
        <w:t>( )</w:t>
      </w:r>
    </w:p>
    <w:p w:rsidR="00D63171" w:rsidRDefault="008E2547">
      <w:pPr>
        <w:spacing w:line="360" w:lineRule="auto"/>
        <w:ind w:firstLineChars="200" w:firstLine="420"/>
        <w:rPr>
          <w:bCs/>
        </w:rPr>
      </w:pPr>
      <w:r>
        <w:rPr>
          <w:rFonts w:hint="eastAsia"/>
          <w:bCs/>
        </w:rPr>
        <w:t>A</w:t>
      </w:r>
      <w:r>
        <w:rPr>
          <w:rFonts w:hint="eastAsia"/>
          <w:bCs/>
        </w:rPr>
        <w:t>、税款交纳</w:t>
      </w:r>
      <w:r>
        <w:rPr>
          <w:rFonts w:hint="eastAsia"/>
          <w:bCs/>
        </w:rPr>
        <w:t>B</w:t>
      </w:r>
      <w:r>
        <w:rPr>
          <w:rFonts w:hint="eastAsia"/>
          <w:bCs/>
        </w:rPr>
        <w:t>、存款或货款</w:t>
      </w:r>
      <w:r>
        <w:rPr>
          <w:rFonts w:hint="eastAsia"/>
          <w:bCs/>
        </w:rPr>
        <w:t xml:space="preserve"> C</w:t>
      </w:r>
      <w:r>
        <w:rPr>
          <w:rFonts w:hint="eastAsia"/>
          <w:bCs/>
        </w:rPr>
        <w:t>、工资发放</w:t>
      </w:r>
      <w:r>
        <w:rPr>
          <w:rFonts w:hint="eastAsia"/>
          <w:bCs/>
        </w:rPr>
        <w:t>D</w:t>
      </w:r>
      <w:r>
        <w:rPr>
          <w:rFonts w:hint="eastAsia"/>
          <w:bCs/>
        </w:rPr>
        <w:t>、赔款支付各种</w:t>
      </w:r>
    </w:p>
    <w:p w:rsidR="00D63171" w:rsidRDefault="008E2547">
      <w:pPr>
        <w:spacing w:line="360" w:lineRule="auto"/>
        <w:ind w:firstLineChars="200" w:firstLine="420"/>
        <w:rPr>
          <w:bCs/>
        </w:rPr>
      </w:pPr>
      <w:r>
        <w:rPr>
          <w:rFonts w:hint="eastAsia"/>
          <w:bCs/>
        </w:rPr>
        <w:t>【答案】</w:t>
      </w:r>
      <w:r>
        <w:rPr>
          <w:rFonts w:hint="eastAsia"/>
          <w:bCs/>
        </w:rPr>
        <w:t>ACD</w:t>
      </w:r>
    </w:p>
    <w:p w:rsidR="00D63171" w:rsidRDefault="008E2547">
      <w:pPr>
        <w:spacing w:line="360" w:lineRule="auto"/>
        <w:ind w:firstLineChars="200" w:firstLine="420"/>
      </w:pPr>
      <w:r>
        <w:rPr>
          <w:rFonts w:hint="eastAsia"/>
        </w:rPr>
        <w:t>四、货币形式和货币层次</w:t>
      </w:r>
    </w:p>
    <w:p w:rsidR="00D63171" w:rsidRDefault="00D63171">
      <w:pPr>
        <w:spacing w:line="360" w:lineRule="auto"/>
        <w:ind w:firstLineChars="200" w:firstLine="420"/>
      </w:pPr>
      <w:r w:rsidRPr="00D63171">
        <w:rPr>
          <w:rFonts w:ascii="Calibri" w:hAnsi="Calibri"/>
          <w:szCs w:val="22"/>
        </w:rPr>
        <w:pict>
          <v:shapetype id="_x0000_t32" coordsize="21600,21600" o:spt="32" o:oned="t" path="m,l21600,21600e" filled="f">
            <v:path arrowok="t" fillok="f" o:connecttype="none"/>
            <o:lock v:ext="edit" shapetype="t"/>
          </v:shapetype>
          <v:shape id="Straight Connector 5" o:spid="_x0000_s1030" type="#_x0000_t32" style="position:absolute;left:0;text-align:left;margin-left:24.2pt;margin-top:27.65pt;width:24.3pt;height:.05pt;z-index:251662336" o:preferrelative="t">
            <v:stroke endarrow="block" miterlimit="2"/>
          </v:shape>
        </w:pict>
      </w:r>
      <w:r w:rsidRPr="00D63171">
        <w:rPr>
          <w:rFonts w:ascii="Calibri" w:hAnsi="Calibri"/>
          <w:szCs w:val="22"/>
        </w:rPr>
        <w:pict>
          <v:shape id="Straight Connector 2" o:spid="_x0000_s1031" type="#_x0000_t32" style="position:absolute;left:0;text-align:left;margin-left:314.95pt;margin-top:7.8pt;width:24.3pt;height:.05pt;z-index:251659264" o:preferrelative="t">
            <v:stroke endarrow="block" miterlimit="2"/>
          </v:shape>
        </w:pict>
      </w:r>
      <w:r w:rsidRPr="00D63171">
        <w:rPr>
          <w:rFonts w:ascii="Calibri" w:hAnsi="Calibri"/>
          <w:szCs w:val="22"/>
        </w:rPr>
        <w:pict>
          <v:shape id="Straight Connector 3" o:spid="_x0000_s1032" type="#_x0000_t32" style="position:absolute;left:0;text-align:left;margin-left:207.5pt;margin-top:7.8pt;width:24.3pt;height:.05pt;z-index:251660288" o:preferrelative="t">
            <v:stroke endarrow="block" miterlimit="2"/>
          </v:shape>
        </w:pict>
      </w:r>
      <w:r w:rsidRPr="00D63171">
        <w:rPr>
          <w:rFonts w:ascii="Calibri" w:hAnsi="Calibri"/>
          <w:szCs w:val="22"/>
        </w:rPr>
        <w:pict>
          <v:shape id="Straight Connector 4" o:spid="_x0000_s1033" type="#_x0000_t32" style="position:absolute;left:0;text-align:left;margin-left:144.35pt;margin-top:7.8pt;width:24.3pt;height:.05pt;z-index:251661312" o:preferrelative="t">
            <v:stroke endarrow="block" miterlimit="2"/>
          </v:shape>
        </w:pict>
      </w:r>
      <w:r w:rsidR="008E2547">
        <w:rPr>
          <w:rFonts w:hint="eastAsia"/>
        </w:rPr>
        <w:t>货币形式的演化：实物货币</w:t>
      </w:r>
      <w:r w:rsidR="008E2547">
        <w:rPr>
          <w:rFonts w:hint="eastAsia"/>
        </w:rPr>
        <w:tab/>
      </w:r>
      <w:r w:rsidR="008E2547">
        <w:rPr>
          <w:rFonts w:hint="eastAsia"/>
        </w:rPr>
        <w:t>金属货币</w:t>
      </w:r>
      <w:r w:rsidR="008E2547">
        <w:rPr>
          <w:rFonts w:hint="eastAsia"/>
        </w:rPr>
        <w:tab/>
      </w:r>
      <w:r w:rsidR="008E2547">
        <w:rPr>
          <w:rFonts w:hint="eastAsia"/>
        </w:rPr>
        <w:t>可兑现的信用货币</w:t>
      </w:r>
      <w:r w:rsidR="008E2547">
        <w:rPr>
          <w:rFonts w:hint="eastAsia"/>
        </w:rPr>
        <w:tab/>
      </w:r>
      <w:r w:rsidR="008E2547">
        <w:rPr>
          <w:rFonts w:hint="eastAsia"/>
        </w:rPr>
        <w:t>不可兑现的信用货币</w:t>
      </w:r>
      <w:r w:rsidR="008E2547">
        <w:rPr>
          <w:rFonts w:hint="eastAsia"/>
        </w:rPr>
        <w:tab/>
        <w:t xml:space="preserve"> </w:t>
      </w:r>
      <w:r w:rsidR="008E2547">
        <w:rPr>
          <w:rFonts w:hint="eastAsia"/>
        </w:rPr>
        <w:t>存款货币和电子货币</w:t>
      </w:r>
    </w:p>
    <w:p w:rsidR="00D63171" w:rsidRDefault="008E2547">
      <w:pPr>
        <w:spacing w:line="360" w:lineRule="auto"/>
        <w:ind w:firstLineChars="200" w:firstLine="420"/>
      </w:pPr>
      <w:r>
        <w:rPr>
          <w:rFonts w:hint="eastAsia"/>
        </w:rPr>
        <w:t>我国货币层次的划分：</w:t>
      </w:r>
    </w:p>
    <w:p w:rsidR="00D63171" w:rsidRDefault="008E2547">
      <w:pPr>
        <w:spacing w:line="360" w:lineRule="auto"/>
        <w:ind w:firstLineChars="200" w:firstLine="420"/>
      </w:pPr>
      <w:r>
        <w:rPr>
          <w:rFonts w:hint="eastAsia"/>
        </w:rPr>
        <w:t>M</w:t>
      </w:r>
      <w:r>
        <w:rPr>
          <w:rFonts w:hint="eastAsia"/>
          <w:vertAlign w:val="subscript"/>
        </w:rPr>
        <w:t>0</w:t>
      </w:r>
      <w:r>
        <w:rPr>
          <w:rFonts w:hint="eastAsia"/>
        </w:rPr>
        <w:t>=</w:t>
      </w:r>
      <w:r>
        <w:rPr>
          <w:rFonts w:hint="eastAsia"/>
        </w:rPr>
        <w:t>流通中的现金；</w:t>
      </w:r>
    </w:p>
    <w:p w:rsidR="00D63171" w:rsidRDefault="008E2547">
      <w:pPr>
        <w:spacing w:line="360" w:lineRule="auto"/>
        <w:ind w:firstLineChars="200" w:firstLine="420"/>
      </w:pPr>
      <w:r>
        <w:rPr>
          <w:rFonts w:hint="eastAsia"/>
        </w:rPr>
        <w:t>M</w:t>
      </w:r>
      <w:r>
        <w:rPr>
          <w:rFonts w:hint="eastAsia"/>
          <w:vertAlign w:val="subscript"/>
        </w:rPr>
        <w:t>1</w:t>
      </w:r>
      <w:r>
        <w:rPr>
          <w:rFonts w:hint="eastAsia"/>
        </w:rPr>
        <w:t>= M</w:t>
      </w:r>
      <w:r>
        <w:rPr>
          <w:rFonts w:hint="eastAsia"/>
          <w:vertAlign w:val="subscript"/>
        </w:rPr>
        <w:t>0</w:t>
      </w:r>
      <w:r>
        <w:rPr>
          <w:rFonts w:hint="eastAsia"/>
        </w:rPr>
        <w:t>+</w:t>
      </w:r>
      <w:r>
        <w:rPr>
          <w:rFonts w:hint="eastAsia"/>
        </w:rPr>
        <w:t>企业单位活期存款</w:t>
      </w:r>
      <w:r>
        <w:rPr>
          <w:rFonts w:hint="eastAsia"/>
        </w:rPr>
        <w:t>+</w:t>
      </w:r>
      <w:r>
        <w:rPr>
          <w:rFonts w:hint="eastAsia"/>
        </w:rPr>
        <w:t>机关团体部队活期存款</w:t>
      </w:r>
      <w:r>
        <w:rPr>
          <w:rFonts w:hint="eastAsia"/>
        </w:rPr>
        <w:t>+</w:t>
      </w:r>
      <w:r>
        <w:rPr>
          <w:rFonts w:hint="eastAsia"/>
        </w:rPr>
        <w:t>农村活期存款</w:t>
      </w:r>
      <w:r>
        <w:rPr>
          <w:rFonts w:hint="eastAsia"/>
        </w:rPr>
        <w:t>+</w:t>
      </w:r>
      <w:r>
        <w:rPr>
          <w:rFonts w:hint="eastAsia"/>
        </w:rPr>
        <w:t>个人持有的信用卡类存款；</w:t>
      </w:r>
    </w:p>
    <w:p w:rsidR="00D63171" w:rsidRDefault="008E2547">
      <w:pPr>
        <w:spacing w:line="360" w:lineRule="auto"/>
        <w:ind w:firstLineChars="200" w:firstLine="420"/>
      </w:pPr>
      <w:r>
        <w:rPr>
          <w:rFonts w:hint="eastAsia"/>
        </w:rPr>
        <w:t>M</w:t>
      </w:r>
      <w:r>
        <w:rPr>
          <w:rFonts w:hint="eastAsia"/>
          <w:vertAlign w:val="subscript"/>
        </w:rPr>
        <w:t>2</w:t>
      </w:r>
      <w:r>
        <w:rPr>
          <w:rFonts w:hint="eastAsia"/>
        </w:rPr>
        <w:t>= M</w:t>
      </w:r>
      <w:r>
        <w:rPr>
          <w:rFonts w:hint="eastAsia"/>
          <w:vertAlign w:val="subscript"/>
        </w:rPr>
        <w:t>1</w:t>
      </w:r>
      <w:r>
        <w:rPr>
          <w:rFonts w:hint="eastAsia"/>
        </w:rPr>
        <w:t>+</w:t>
      </w:r>
      <w:r>
        <w:rPr>
          <w:rFonts w:hint="eastAsia"/>
        </w:rPr>
        <w:t>城乡居民储蓄存款</w:t>
      </w:r>
      <w:r>
        <w:rPr>
          <w:rFonts w:hint="eastAsia"/>
        </w:rPr>
        <w:t>+</w:t>
      </w:r>
      <w:r>
        <w:rPr>
          <w:rFonts w:hint="eastAsia"/>
        </w:rPr>
        <w:t>企业单位定期存款</w:t>
      </w:r>
      <w:r>
        <w:rPr>
          <w:rFonts w:hint="eastAsia"/>
        </w:rPr>
        <w:t>+</w:t>
      </w:r>
      <w:r>
        <w:rPr>
          <w:rFonts w:hint="eastAsia"/>
        </w:rPr>
        <w:t>外币存款</w:t>
      </w:r>
      <w:r>
        <w:rPr>
          <w:rFonts w:hint="eastAsia"/>
        </w:rPr>
        <w:t>+</w:t>
      </w:r>
      <w:r>
        <w:rPr>
          <w:rFonts w:hint="eastAsia"/>
        </w:rPr>
        <w:t>信托类存款</w:t>
      </w:r>
      <w:r>
        <w:rPr>
          <w:rFonts w:hint="eastAsia"/>
        </w:rPr>
        <w:t>+</w:t>
      </w:r>
      <w:r>
        <w:rPr>
          <w:rFonts w:hint="eastAsia"/>
        </w:rPr>
        <w:t>证券公司客户保证金</w:t>
      </w:r>
    </w:p>
    <w:p w:rsidR="00D63171" w:rsidRDefault="008E2547">
      <w:pPr>
        <w:spacing w:line="360" w:lineRule="auto"/>
        <w:ind w:firstLineChars="200" w:firstLine="420"/>
      </w:pPr>
      <w:r>
        <w:rPr>
          <w:rFonts w:hint="eastAsia"/>
        </w:rPr>
        <w:t>M</w:t>
      </w:r>
      <w:r>
        <w:rPr>
          <w:rFonts w:hint="eastAsia"/>
          <w:vertAlign w:val="subscript"/>
        </w:rPr>
        <w:t>3</w:t>
      </w:r>
      <w:r>
        <w:rPr>
          <w:rFonts w:hint="eastAsia"/>
        </w:rPr>
        <w:t>= M</w:t>
      </w:r>
      <w:r>
        <w:rPr>
          <w:rFonts w:hint="eastAsia"/>
          <w:vertAlign w:val="subscript"/>
        </w:rPr>
        <w:t>2</w:t>
      </w:r>
      <w:r>
        <w:rPr>
          <w:rFonts w:hint="eastAsia"/>
        </w:rPr>
        <w:t>+</w:t>
      </w:r>
      <w:r>
        <w:rPr>
          <w:rFonts w:hint="eastAsia"/>
        </w:rPr>
        <w:t>金融债券</w:t>
      </w:r>
      <w:r>
        <w:rPr>
          <w:rFonts w:hint="eastAsia"/>
        </w:rPr>
        <w:t>+</w:t>
      </w:r>
      <w:r>
        <w:rPr>
          <w:rFonts w:hint="eastAsia"/>
        </w:rPr>
        <w:t>商业票据</w:t>
      </w:r>
      <w:r>
        <w:rPr>
          <w:rFonts w:hint="eastAsia"/>
        </w:rPr>
        <w:t>+</w:t>
      </w:r>
      <w:r>
        <w:rPr>
          <w:rFonts w:hint="eastAsia"/>
        </w:rPr>
        <w:t>大额可转让定期存单</w:t>
      </w:r>
    </w:p>
    <w:p w:rsidR="00D63171" w:rsidRDefault="008E2547">
      <w:pPr>
        <w:spacing w:line="360" w:lineRule="auto"/>
        <w:ind w:firstLineChars="200" w:firstLine="420"/>
      </w:pPr>
      <w:r>
        <w:rPr>
          <w:rFonts w:hint="eastAsia"/>
        </w:rPr>
        <w:t>五、货币制度的内容：确定货币材料；规定货币单位；规定流通中货币的总类（主币和辅币）；对货币法定支付偿还能力的规定；规定货币铸造或发行的流通程序；货币发行准备制度。</w:t>
      </w:r>
    </w:p>
    <w:p w:rsidR="00D63171" w:rsidRDefault="008E2547">
      <w:pPr>
        <w:spacing w:line="360" w:lineRule="auto"/>
        <w:ind w:firstLineChars="200" w:firstLine="420"/>
        <w:rPr>
          <w:u w:val="thick" w:color="FF0000"/>
        </w:rPr>
      </w:pPr>
      <w:r>
        <w:rPr>
          <w:rFonts w:hint="eastAsia"/>
        </w:rPr>
        <w:t>六、货币制度的演变：</w:t>
      </w:r>
      <w:r>
        <w:rPr>
          <w:rFonts w:hint="eastAsia"/>
          <w:u w:val="thick" w:color="FF0000"/>
        </w:rPr>
        <w:t>银本位制、金银复本位制、金本位制和不兑换的信用货币制度</w:t>
      </w:r>
    </w:p>
    <w:p w:rsidR="00D63171" w:rsidRDefault="008E2547">
      <w:pPr>
        <w:spacing w:line="360" w:lineRule="auto"/>
        <w:ind w:firstLineChars="200" w:firstLine="420"/>
      </w:pPr>
      <w:r>
        <w:rPr>
          <w:rFonts w:hint="eastAsia"/>
        </w:rPr>
        <w:t>七、我国货币制度的内容：</w:t>
      </w:r>
    </w:p>
    <w:p w:rsidR="00D63171" w:rsidRDefault="008E2547">
      <w:pPr>
        <w:spacing w:line="360" w:lineRule="auto"/>
        <w:ind w:firstLineChars="200" w:firstLine="420"/>
      </w:pPr>
      <w:r>
        <w:rPr>
          <w:rFonts w:hint="eastAsia"/>
        </w:rPr>
        <w:t>（</w:t>
      </w:r>
      <w:r>
        <w:rPr>
          <w:rFonts w:hint="eastAsia"/>
        </w:rPr>
        <w:t>1</w:t>
      </w:r>
      <w:r>
        <w:rPr>
          <w:rFonts w:hint="eastAsia"/>
        </w:rPr>
        <w:t>）人民币是我国的法定货币（没有法定含金量，也不自由兑换黄金，单位为元，是主币，具有无限清偿能力）</w:t>
      </w:r>
    </w:p>
    <w:p w:rsidR="00D63171" w:rsidRDefault="008E2547">
      <w:pPr>
        <w:spacing w:line="360" w:lineRule="auto"/>
        <w:ind w:firstLineChars="200" w:firstLine="420"/>
      </w:pPr>
      <w:r>
        <w:rPr>
          <w:rFonts w:hint="eastAsia"/>
        </w:rPr>
        <w:t>（</w:t>
      </w:r>
      <w:r>
        <w:rPr>
          <w:rFonts w:hint="eastAsia"/>
        </w:rPr>
        <w:t>2</w:t>
      </w:r>
      <w:r>
        <w:rPr>
          <w:rFonts w:hint="eastAsia"/>
        </w:rPr>
        <w:t>）人民币是我国唯一的合法通货</w:t>
      </w:r>
    </w:p>
    <w:p w:rsidR="00D63171" w:rsidRDefault="008E2547">
      <w:pPr>
        <w:spacing w:line="360" w:lineRule="auto"/>
        <w:ind w:firstLineChars="200" w:firstLine="420"/>
      </w:pPr>
      <w:r>
        <w:rPr>
          <w:rFonts w:hint="eastAsia"/>
        </w:rPr>
        <w:t>（</w:t>
      </w:r>
      <w:r>
        <w:rPr>
          <w:rFonts w:hint="eastAsia"/>
        </w:rPr>
        <w:t>3</w:t>
      </w:r>
      <w:r>
        <w:rPr>
          <w:rFonts w:hint="eastAsia"/>
        </w:rPr>
        <w:t>）人民币的发行权力集中于中央</w:t>
      </w:r>
    </w:p>
    <w:p w:rsidR="00D63171" w:rsidRDefault="008E2547">
      <w:pPr>
        <w:spacing w:line="360" w:lineRule="auto"/>
        <w:ind w:firstLineChars="200" w:firstLine="420"/>
      </w:pPr>
      <w:r>
        <w:rPr>
          <w:rFonts w:hint="eastAsia"/>
        </w:rPr>
        <w:t>（</w:t>
      </w:r>
      <w:r>
        <w:rPr>
          <w:rFonts w:hint="eastAsia"/>
        </w:rPr>
        <w:t>4</w:t>
      </w:r>
      <w:r>
        <w:rPr>
          <w:rFonts w:hint="eastAsia"/>
        </w:rPr>
        <w:t>）人民币的发行保证</w:t>
      </w:r>
    </w:p>
    <w:p w:rsidR="00D63171" w:rsidRDefault="008E2547">
      <w:pPr>
        <w:spacing w:line="360" w:lineRule="auto"/>
        <w:ind w:firstLineChars="200" w:firstLine="420"/>
      </w:pPr>
      <w:r>
        <w:rPr>
          <w:rFonts w:hint="eastAsia"/>
        </w:rPr>
        <w:t>（</w:t>
      </w:r>
      <w:r>
        <w:rPr>
          <w:rFonts w:hint="eastAsia"/>
        </w:rPr>
        <w:t>5</w:t>
      </w:r>
      <w:r>
        <w:rPr>
          <w:rFonts w:hint="eastAsia"/>
        </w:rPr>
        <w:t>）人民币实行有管理的货币制度</w:t>
      </w:r>
    </w:p>
    <w:p w:rsidR="00D63171" w:rsidRDefault="008E2547">
      <w:pPr>
        <w:spacing w:line="360" w:lineRule="auto"/>
        <w:ind w:firstLineChars="200" w:firstLine="420"/>
      </w:pPr>
      <w:r>
        <w:rPr>
          <w:rFonts w:hint="eastAsia"/>
        </w:rPr>
        <w:t>（</w:t>
      </w:r>
      <w:r>
        <w:rPr>
          <w:rFonts w:hint="eastAsia"/>
        </w:rPr>
        <w:t>6</w:t>
      </w:r>
      <w:r>
        <w:rPr>
          <w:rFonts w:hint="eastAsia"/>
        </w:rPr>
        <w:t>）人民币是经常项目下的可兑换货币</w:t>
      </w:r>
    </w:p>
    <w:p w:rsidR="00D63171" w:rsidRDefault="008E2547">
      <w:pPr>
        <w:spacing w:line="360" w:lineRule="auto"/>
        <w:ind w:firstLineChars="200" w:firstLine="420"/>
      </w:pPr>
      <w:r>
        <w:rPr>
          <w:rFonts w:hint="eastAsia"/>
        </w:rPr>
        <w:t>八、我国港澳台货币制度</w:t>
      </w:r>
    </w:p>
    <w:p w:rsidR="00D63171" w:rsidRDefault="008E2547">
      <w:pPr>
        <w:spacing w:line="360" w:lineRule="auto"/>
        <w:ind w:firstLineChars="200" w:firstLine="420"/>
        <w:rPr>
          <w:u w:val="thick" w:color="FF0000"/>
        </w:rPr>
      </w:pPr>
      <w:r>
        <w:rPr>
          <w:rFonts w:hint="eastAsia"/>
        </w:rPr>
        <w:lastRenderedPageBreak/>
        <w:t>（</w:t>
      </w:r>
      <w:r>
        <w:rPr>
          <w:rFonts w:hint="eastAsia"/>
        </w:rPr>
        <w:t>1</w:t>
      </w:r>
      <w:r>
        <w:rPr>
          <w:rFonts w:hint="eastAsia"/>
        </w:rPr>
        <w:t>）港币的发行制度，港币的发行权属于香港特别行政区政府，中国银行、广发银行、渣打银行为港币发行的指定银行，</w:t>
      </w:r>
      <w:r>
        <w:rPr>
          <w:rFonts w:hint="eastAsia"/>
          <w:u w:val="thick" w:color="FF0000"/>
        </w:rPr>
        <w:t>单位为港元</w:t>
      </w:r>
      <w:r>
        <w:rPr>
          <w:rFonts w:hint="eastAsia"/>
        </w:rPr>
        <w:t>，</w:t>
      </w:r>
      <w:r>
        <w:rPr>
          <w:rFonts w:hint="eastAsia"/>
          <w:u w:val="thick" w:color="FF0000"/>
        </w:rPr>
        <w:t>港元实行联系汇率制度</w:t>
      </w:r>
      <w:r>
        <w:rPr>
          <w:rFonts w:hint="eastAsia"/>
        </w:rPr>
        <w:t>，</w:t>
      </w:r>
      <w:r>
        <w:rPr>
          <w:rFonts w:hint="eastAsia"/>
          <w:u w:val="thick" w:color="FF0000"/>
        </w:rPr>
        <w:t>港元特别行政区不实行外汇管制。</w:t>
      </w:r>
    </w:p>
    <w:p w:rsidR="00D63171" w:rsidRDefault="008E2547">
      <w:pPr>
        <w:spacing w:line="360" w:lineRule="auto"/>
        <w:ind w:firstLineChars="200" w:firstLine="420"/>
      </w:pPr>
      <w:r>
        <w:rPr>
          <w:rFonts w:hint="eastAsia"/>
        </w:rPr>
        <w:t>（</w:t>
      </w:r>
      <w:r>
        <w:rPr>
          <w:rFonts w:hint="eastAsia"/>
        </w:rPr>
        <w:t>2</w:t>
      </w:r>
      <w:r>
        <w:rPr>
          <w:rFonts w:hint="eastAsia"/>
        </w:rPr>
        <w:t>）澳门的货币制度，</w:t>
      </w:r>
      <w:r>
        <w:rPr>
          <w:rFonts w:hint="eastAsia"/>
          <w:u w:val="thick" w:color="FF0000"/>
        </w:rPr>
        <w:t>澳元为澳门的法定货币，澳元</w:t>
      </w:r>
      <w:r>
        <w:rPr>
          <w:rFonts w:hint="eastAsia"/>
          <w:u w:val="thick" w:color="FF0000"/>
        </w:rPr>
        <w:t>的发行权属于澳门特别行政区政府，中国人民银行、大西洋银行为澳元发行的指定银行，澳门货币单位为澳元</w:t>
      </w:r>
      <w:r>
        <w:rPr>
          <w:rFonts w:hint="eastAsia"/>
        </w:rPr>
        <w:t>。</w:t>
      </w:r>
    </w:p>
    <w:p w:rsidR="00D63171" w:rsidRDefault="008E2547">
      <w:pPr>
        <w:spacing w:line="360" w:lineRule="auto"/>
        <w:ind w:firstLineChars="200" w:firstLine="420"/>
      </w:pPr>
      <w:r>
        <w:rPr>
          <w:rFonts w:hint="eastAsia"/>
        </w:rPr>
        <w:t>九、国际货币制度</w:t>
      </w:r>
    </w:p>
    <w:p w:rsidR="00D63171" w:rsidRDefault="008E2547">
      <w:pPr>
        <w:spacing w:line="360" w:lineRule="auto"/>
        <w:ind w:firstLineChars="200" w:firstLine="420"/>
      </w:pPr>
      <w:r>
        <w:rPr>
          <w:rFonts w:hint="eastAsia"/>
        </w:rPr>
        <w:t>1</w:t>
      </w:r>
      <w:r>
        <w:rPr>
          <w:rFonts w:hint="eastAsia"/>
        </w:rPr>
        <w:t>、内容</w:t>
      </w:r>
      <w:r>
        <w:rPr>
          <w:rFonts w:hint="eastAsia"/>
        </w:rPr>
        <w:t>:</w:t>
      </w:r>
    </w:p>
    <w:p w:rsidR="00D63171" w:rsidRDefault="008E2547">
      <w:pPr>
        <w:spacing w:line="360" w:lineRule="auto"/>
        <w:ind w:firstLineChars="200" w:firstLine="420"/>
      </w:pPr>
      <w:r>
        <w:rPr>
          <w:rFonts w:hint="eastAsia"/>
        </w:rPr>
        <w:t>国际储备资产的确定</w:t>
      </w:r>
    </w:p>
    <w:p w:rsidR="00D63171" w:rsidRDefault="008E2547">
      <w:pPr>
        <w:spacing w:line="360" w:lineRule="auto"/>
        <w:ind w:firstLineChars="200" w:firstLine="420"/>
      </w:pPr>
      <w:r>
        <w:rPr>
          <w:rFonts w:hint="eastAsia"/>
        </w:rPr>
        <w:t>汇率制度的确定</w:t>
      </w:r>
    </w:p>
    <w:p w:rsidR="00D63171" w:rsidRDefault="008E2547">
      <w:pPr>
        <w:spacing w:line="360" w:lineRule="auto"/>
        <w:ind w:firstLineChars="200" w:firstLine="420"/>
      </w:pPr>
      <w:r>
        <w:rPr>
          <w:rFonts w:hint="eastAsia"/>
        </w:rPr>
        <w:t>国际收支不平衡的调节机制</w:t>
      </w:r>
    </w:p>
    <w:p w:rsidR="00D63171" w:rsidRDefault="008E2547">
      <w:pPr>
        <w:spacing w:line="360" w:lineRule="auto"/>
        <w:ind w:firstLineChars="200" w:firstLine="420"/>
      </w:pPr>
      <w:r>
        <w:rPr>
          <w:rFonts w:hint="eastAsia"/>
        </w:rPr>
        <w:t>2</w:t>
      </w:r>
      <w:r>
        <w:rPr>
          <w:rFonts w:hint="eastAsia"/>
        </w:rPr>
        <w:t>、作用：</w:t>
      </w:r>
    </w:p>
    <w:p w:rsidR="00D63171" w:rsidRDefault="008E2547">
      <w:pPr>
        <w:spacing w:line="360" w:lineRule="auto"/>
        <w:ind w:firstLineChars="200" w:firstLine="420"/>
      </w:pPr>
      <w:r>
        <w:rPr>
          <w:rFonts w:hint="eastAsia"/>
        </w:rPr>
        <w:t>促进国际贸易和国际支付手段的发展</w:t>
      </w:r>
    </w:p>
    <w:p w:rsidR="00D63171" w:rsidRDefault="008E2547">
      <w:pPr>
        <w:spacing w:line="360" w:lineRule="auto"/>
        <w:ind w:firstLineChars="200" w:firstLine="420"/>
      </w:pPr>
      <w:r>
        <w:rPr>
          <w:rFonts w:hint="eastAsia"/>
        </w:rPr>
        <w:t>提供足够的国际清偿力并保持对国际储备资产的信心，以及保证国际收支的失衡能够得到有效而稳定的调节</w:t>
      </w:r>
    </w:p>
    <w:p w:rsidR="00D63171" w:rsidRDefault="008E2547">
      <w:pPr>
        <w:spacing w:line="360" w:lineRule="auto"/>
        <w:ind w:firstLineChars="200" w:firstLine="420"/>
      </w:pPr>
      <w:r>
        <w:rPr>
          <w:rFonts w:hint="eastAsia"/>
        </w:rPr>
        <w:t>十、国际货币制度的类型</w:t>
      </w:r>
    </w:p>
    <w:p w:rsidR="00D63171" w:rsidRDefault="008E2547">
      <w:pPr>
        <w:spacing w:line="360" w:lineRule="auto"/>
        <w:ind w:firstLineChars="200" w:firstLine="420"/>
      </w:pPr>
      <w:r>
        <w:rPr>
          <w:rFonts w:hint="eastAsia"/>
        </w:rPr>
        <w:t>（</w:t>
      </w:r>
      <w:r>
        <w:rPr>
          <w:rFonts w:hint="eastAsia"/>
        </w:rPr>
        <w:t>1</w:t>
      </w:r>
      <w:r>
        <w:rPr>
          <w:rFonts w:hint="eastAsia"/>
        </w:rPr>
        <w:t>）国际金本位制</w:t>
      </w:r>
    </w:p>
    <w:p w:rsidR="00D63171" w:rsidRDefault="008E2547">
      <w:pPr>
        <w:spacing w:line="360" w:lineRule="auto"/>
        <w:ind w:firstLineChars="200" w:firstLine="420"/>
      </w:pPr>
      <w:r>
        <w:rPr>
          <w:rFonts w:hint="eastAsia"/>
        </w:rPr>
        <w:t>（</w:t>
      </w:r>
      <w:r>
        <w:rPr>
          <w:rFonts w:hint="eastAsia"/>
        </w:rPr>
        <w:t>2</w:t>
      </w:r>
      <w:r>
        <w:rPr>
          <w:rFonts w:hint="eastAsia"/>
        </w:rPr>
        <w:t>）布雷顿森林体系</w:t>
      </w:r>
    </w:p>
    <w:p w:rsidR="00D63171" w:rsidRDefault="008E2547">
      <w:pPr>
        <w:spacing w:line="360" w:lineRule="auto"/>
        <w:ind w:firstLineChars="200" w:firstLine="420"/>
      </w:pPr>
      <w:r>
        <w:rPr>
          <w:rFonts w:hint="eastAsia"/>
        </w:rPr>
        <w:t>①主要内容：</w:t>
      </w:r>
    </w:p>
    <w:p w:rsidR="00D63171" w:rsidRDefault="008E2547">
      <w:pPr>
        <w:pStyle w:val="10"/>
        <w:numPr>
          <w:ilvl w:val="0"/>
          <w:numId w:val="2"/>
        </w:numPr>
        <w:spacing w:line="360" w:lineRule="auto"/>
        <w:ind w:firstLineChars="0"/>
      </w:pPr>
      <w:r>
        <w:rPr>
          <w:rFonts w:hint="eastAsia"/>
        </w:rPr>
        <w:t>建立了国际货币基金，旨在促进国际货币合作</w:t>
      </w:r>
    </w:p>
    <w:p w:rsidR="00D63171" w:rsidRDefault="008E2547">
      <w:pPr>
        <w:pStyle w:val="10"/>
        <w:numPr>
          <w:ilvl w:val="0"/>
          <w:numId w:val="2"/>
        </w:numPr>
        <w:spacing w:line="360" w:lineRule="auto"/>
        <w:ind w:firstLineChars="0"/>
      </w:pPr>
      <w:r>
        <w:rPr>
          <w:rFonts w:hint="eastAsia"/>
        </w:rPr>
        <w:t>建立以黄金为基础，以美元为最主要储备货币的国际储备体系</w:t>
      </w:r>
    </w:p>
    <w:p w:rsidR="00D63171" w:rsidRDefault="008E2547">
      <w:pPr>
        <w:pStyle w:val="10"/>
        <w:numPr>
          <w:ilvl w:val="0"/>
          <w:numId w:val="2"/>
        </w:numPr>
        <w:spacing w:line="360" w:lineRule="auto"/>
        <w:ind w:firstLineChars="0"/>
      </w:pPr>
      <w:r>
        <w:rPr>
          <w:rFonts w:hint="eastAsia"/>
        </w:rPr>
        <w:t>实行可调增的固定汇率制</w:t>
      </w:r>
    </w:p>
    <w:p w:rsidR="00D63171" w:rsidRDefault="008E2547">
      <w:pPr>
        <w:pStyle w:val="10"/>
        <w:numPr>
          <w:ilvl w:val="0"/>
          <w:numId w:val="2"/>
        </w:numPr>
        <w:spacing w:line="360" w:lineRule="auto"/>
        <w:ind w:firstLineChars="0"/>
      </w:pPr>
      <w:r>
        <w:rPr>
          <w:rFonts w:hint="eastAsia"/>
        </w:rPr>
        <w:t>国际货币基金组织向国际收支赤字国提供短期资金融通</w:t>
      </w:r>
    </w:p>
    <w:p w:rsidR="00D63171" w:rsidRDefault="008E2547">
      <w:pPr>
        <w:pStyle w:val="10"/>
        <w:numPr>
          <w:ilvl w:val="0"/>
          <w:numId w:val="2"/>
        </w:numPr>
        <w:spacing w:line="360" w:lineRule="auto"/>
        <w:ind w:firstLineChars="0"/>
      </w:pPr>
      <w:r>
        <w:rPr>
          <w:rFonts w:hint="eastAsia"/>
        </w:rPr>
        <w:t>取消外汇管制，会员国在增强货币兑换性的基础上实行多边支付</w:t>
      </w:r>
    </w:p>
    <w:p w:rsidR="00D63171" w:rsidRDefault="008E2547">
      <w:pPr>
        <w:pStyle w:val="10"/>
        <w:numPr>
          <w:ilvl w:val="0"/>
          <w:numId w:val="2"/>
        </w:numPr>
        <w:spacing w:line="360" w:lineRule="auto"/>
        <w:ind w:firstLineChars="0"/>
      </w:pPr>
      <w:r>
        <w:rPr>
          <w:rFonts w:hint="eastAsia"/>
        </w:rPr>
        <w:t>制定了“稀缺货币”条款</w:t>
      </w:r>
    </w:p>
    <w:p w:rsidR="00D63171" w:rsidRDefault="008E2547">
      <w:pPr>
        <w:spacing w:line="360" w:lineRule="auto"/>
        <w:ind w:firstLineChars="200" w:firstLine="420"/>
      </w:pPr>
      <w:r>
        <w:rPr>
          <w:rFonts w:hint="eastAsia"/>
        </w:rPr>
        <w:t>②作用：</w:t>
      </w:r>
    </w:p>
    <w:p w:rsidR="00D63171" w:rsidRDefault="008E2547">
      <w:pPr>
        <w:pStyle w:val="10"/>
        <w:numPr>
          <w:ilvl w:val="0"/>
          <w:numId w:val="3"/>
        </w:numPr>
        <w:spacing w:line="360" w:lineRule="auto"/>
        <w:ind w:firstLineChars="0"/>
      </w:pPr>
      <w:r>
        <w:rPr>
          <w:rFonts w:hint="eastAsia"/>
        </w:rPr>
        <w:t>消除了国际金融秩序的混乱状况</w:t>
      </w:r>
    </w:p>
    <w:p w:rsidR="00D63171" w:rsidRDefault="008E2547">
      <w:pPr>
        <w:pStyle w:val="10"/>
        <w:numPr>
          <w:ilvl w:val="0"/>
          <w:numId w:val="3"/>
        </w:numPr>
        <w:spacing w:line="360" w:lineRule="auto"/>
        <w:ind w:firstLineChars="0"/>
      </w:pPr>
      <w:r>
        <w:rPr>
          <w:rFonts w:hint="eastAsia"/>
        </w:rPr>
        <w:t>克服了国际金本位制下储备资产不足的弊端</w:t>
      </w:r>
    </w:p>
    <w:p w:rsidR="00D63171" w:rsidRDefault="008E2547">
      <w:pPr>
        <w:pStyle w:val="10"/>
        <w:numPr>
          <w:ilvl w:val="0"/>
          <w:numId w:val="3"/>
        </w:numPr>
        <w:spacing w:line="360" w:lineRule="auto"/>
        <w:ind w:firstLineChars="0"/>
      </w:pPr>
      <w:r>
        <w:rPr>
          <w:rFonts w:hint="eastAsia"/>
        </w:rPr>
        <w:t>巩固了美国的国际金融霸主地位</w:t>
      </w:r>
    </w:p>
    <w:p w:rsidR="00D63171" w:rsidRDefault="008E2547">
      <w:pPr>
        <w:spacing w:line="360" w:lineRule="auto"/>
        <w:ind w:firstLineChars="200" w:firstLine="420"/>
      </w:pPr>
      <w:r>
        <w:rPr>
          <w:rFonts w:hint="eastAsia"/>
        </w:rPr>
        <w:t>③缺陷：</w:t>
      </w:r>
    </w:p>
    <w:p w:rsidR="00D63171" w:rsidRDefault="008E2547">
      <w:pPr>
        <w:pStyle w:val="10"/>
        <w:numPr>
          <w:ilvl w:val="0"/>
          <w:numId w:val="4"/>
        </w:numPr>
        <w:spacing w:line="360" w:lineRule="auto"/>
        <w:ind w:firstLineChars="0"/>
      </w:pPr>
      <w:r>
        <w:rPr>
          <w:rFonts w:hint="eastAsia"/>
        </w:rPr>
        <w:lastRenderedPageBreak/>
        <w:t>汇率制度过于刚性，国际收支调节机制不健全</w:t>
      </w:r>
    </w:p>
    <w:p w:rsidR="00D63171" w:rsidRDefault="008E2547">
      <w:pPr>
        <w:pStyle w:val="10"/>
        <w:numPr>
          <w:ilvl w:val="0"/>
          <w:numId w:val="4"/>
        </w:numPr>
        <w:spacing w:line="360" w:lineRule="auto"/>
        <w:ind w:firstLineChars="0"/>
      </w:pPr>
      <w:r>
        <w:rPr>
          <w:rFonts w:hint="eastAsia"/>
        </w:rPr>
        <w:t>国际收支调节的责任不对称</w:t>
      </w:r>
    </w:p>
    <w:p w:rsidR="00D63171" w:rsidRDefault="008E2547">
      <w:pPr>
        <w:pStyle w:val="10"/>
        <w:numPr>
          <w:ilvl w:val="0"/>
          <w:numId w:val="4"/>
        </w:numPr>
        <w:spacing w:line="360" w:lineRule="auto"/>
        <w:ind w:firstLineChars="0"/>
      </w:pPr>
      <w:r>
        <w:rPr>
          <w:rFonts w:hint="eastAsia"/>
        </w:rPr>
        <w:t>国际货币基金组织的作用十分有限。</w:t>
      </w:r>
    </w:p>
    <w:p w:rsidR="00D63171" w:rsidRDefault="008E2547">
      <w:pPr>
        <w:spacing w:line="360" w:lineRule="auto"/>
        <w:ind w:firstLineChars="200" w:firstLine="420"/>
      </w:pPr>
      <w:r>
        <w:rPr>
          <w:rFonts w:hint="eastAsia"/>
        </w:rPr>
        <w:t>（</w:t>
      </w:r>
      <w:r>
        <w:rPr>
          <w:rFonts w:hint="eastAsia"/>
        </w:rPr>
        <w:t>3</w:t>
      </w:r>
      <w:r>
        <w:rPr>
          <w:rFonts w:hint="eastAsia"/>
        </w:rPr>
        <w:t>）牙买加体系</w:t>
      </w:r>
    </w:p>
    <w:p w:rsidR="00D63171" w:rsidRDefault="008E2547">
      <w:pPr>
        <w:pStyle w:val="10"/>
        <w:numPr>
          <w:ilvl w:val="0"/>
          <w:numId w:val="5"/>
        </w:numPr>
        <w:spacing w:line="360" w:lineRule="auto"/>
        <w:ind w:firstLineChars="0"/>
      </w:pPr>
      <w:r>
        <w:rPr>
          <w:rFonts w:hint="eastAsia"/>
        </w:rPr>
        <w:t>浮动汇率合法化</w:t>
      </w:r>
    </w:p>
    <w:p w:rsidR="00D63171" w:rsidRDefault="008E2547">
      <w:pPr>
        <w:pStyle w:val="10"/>
        <w:numPr>
          <w:ilvl w:val="0"/>
          <w:numId w:val="5"/>
        </w:numPr>
        <w:spacing w:line="360" w:lineRule="auto"/>
        <w:ind w:firstLineChars="0"/>
      </w:pPr>
      <w:r>
        <w:rPr>
          <w:rFonts w:hint="eastAsia"/>
        </w:rPr>
        <w:t>黄金非货币化</w:t>
      </w:r>
    </w:p>
    <w:p w:rsidR="00D63171" w:rsidRDefault="008E2547">
      <w:pPr>
        <w:pStyle w:val="10"/>
        <w:numPr>
          <w:ilvl w:val="0"/>
          <w:numId w:val="5"/>
        </w:numPr>
        <w:spacing w:line="360" w:lineRule="auto"/>
        <w:ind w:firstLineChars="0"/>
      </w:pPr>
      <w:r>
        <w:rPr>
          <w:rFonts w:hint="eastAsia"/>
        </w:rPr>
        <w:t>提高特别提款权的国际储备地位</w:t>
      </w:r>
    </w:p>
    <w:p w:rsidR="00D63171" w:rsidRDefault="008E2547">
      <w:pPr>
        <w:pStyle w:val="10"/>
        <w:numPr>
          <w:ilvl w:val="0"/>
          <w:numId w:val="5"/>
        </w:numPr>
        <w:spacing w:line="360" w:lineRule="auto"/>
        <w:ind w:firstLineChars="0"/>
      </w:pPr>
      <w:r>
        <w:rPr>
          <w:rFonts w:hint="eastAsia"/>
        </w:rPr>
        <w:t>扩大对发展中国家的资金融通</w:t>
      </w:r>
    </w:p>
    <w:p w:rsidR="00D63171" w:rsidRDefault="008E2547">
      <w:pPr>
        <w:pStyle w:val="10"/>
        <w:numPr>
          <w:ilvl w:val="0"/>
          <w:numId w:val="5"/>
        </w:numPr>
        <w:spacing w:line="360" w:lineRule="auto"/>
        <w:ind w:firstLineChars="0"/>
      </w:pPr>
      <w:r>
        <w:rPr>
          <w:rFonts w:hint="eastAsia"/>
        </w:rPr>
        <w:t>增加会员国的基金份额</w:t>
      </w:r>
    </w:p>
    <w:p w:rsidR="00D63171" w:rsidRDefault="00D63171">
      <w:pPr>
        <w:spacing w:line="360" w:lineRule="auto"/>
      </w:pPr>
    </w:p>
    <w:p w:rsidR="00D63171" w:rsidRDefault="008E2547">
      <w:pPr>
        <w:spacing w:line="360" w:lineRule="auto"/>
        <w:ind w:firstLineChars="200" w:firstLine="420"/>
        <w:rPr>
          <w:bCs/>
        </w:rPr>
      </w:pPr>
      <w:r>
        <w:rPr>
          <w:rFonts w:hint="eastAsia"/>
          <w:bCs/>
        </w:rPr>
        <w:t>【</w:t>
      </w:r>
      <w:r>
        <w:rPr>
          <w:rFonts w:hint="eastAsia"/>
          <w:bCs/>
        </w:rPr>
        <w:t>2011-</w:t>
      </w:r>
      <w:r>
        <w:rPr>
          <w:rFonts w:hint="eastAsia"/>
          <w:bCs/>
        </w:rPr>
        <w:t>多选】在商品交换的过程中，价值形式的发展经历的四个阶段是（</w:t>
      </w:r>
      <w:r>
        <w:rPr>
          <w:rFonts w:hint="eastAsia"/>
          <w:bCs/>
        </w:rPr>
        <w:t xml:space="preserve"> </w:t>
      </w:r>
      <w:r>
        <w:rPr>
          <w:rFonts w:hint="eastAsia"/>
          <w:bCs/>
        </w:rPr>
        <w:t>）。</w:t>
      </w:r>
      <w:r>
        <w:rPr>
          <w:rFonts w:hint="eastAsia"/>
          <w:bCs/>
        </w:rPr>
        <w:br/>
      </w:r>
      <w:r>
        <w:rPr>
          <w:rFonts w:hint="eastAsia"/>
          <w:bCs/>
        </w:rPr>
        <w:t xml:space="preserve">　　</w:t>
      </w:r>
      <w:r>
        <w:rPr>
          <w:rFonts w:hint="eastAsia"/>
          <w:bCs/>
        </w:rPr>
        <w:t>A.</w:t>
      </w:r>
      <w:r>
        <w:rPr>
          <w:rFonts w:hint="eastAsia"/>
          <w:bCs/>
        </w:rPr>
        <w:t>简单的价值形式</w:t>
      </w:r>
      <w:r>
        <w:rPr>
          <w:rFonts w:hint="eastAsia"/>
          <w:bCs/>
        </w:rPr>
        <w:tab/>
      </w:r>
      <w:r>
        <w:rPr>
          <w:rFonts w:hint="eastAsia"/>
          <w:bCs/>
        </w:rPr>
        <w:tab/>
        <w:t>B.</w:t>
      </w:r>
      <w:r>
        <w:rPr>
          <w:rFonts w:hint="eastAsia"/>
          <w:bCs/>
        </w:rPr>
        <w:t>等价形式</w:t>
      </w:r>
      <w:r>
        <w:rPr>
          <w:rFonts w:hint="eastAsia"/>
          <w:bCs/>
        </w:rPr>
        <w:t xml:space="preserve"> </w:t>
      </w:r>
      <w:r>
        <w:rPr>
          <w:rFonts w:hint="eastAsia"/>
          <w:bCs/>
        </w:rPr>
        <w:tab/>
      </w:r>
      <w:r>
        <w:rPr>
          <w:rFonts w:hint="eastAsia"/>
          <w:bCs/>
        </w:rPr>
        <w:tab/>
        <w:t>C.</w:t>
      </w:r>
      <w:r>
        <w:rPr>
          <w:rFonts w:hint="eastAsia"/>
          <w:bCs/>
        </w:rPr>
        <w:t>扩大的价值形式</w:t>
      </w:r>
      <w:r>
        <w:rPr>
          <w:rFonts w:hint="eastAsia"/>
          <w:bCs/>
        </w:rPr>
        <w:br/>
      </w:r>
      <w:r>
        <w:rPr>
          <w:rFonts w:hint="eastAsia"/>
          <w:bCs/>
        </w:rPr>
        <w:t xml:space="preserve">　　</w:t>
      </w:r>
      <w:r>
        <w:rPr>
          <w:rFonts w:hint="eastAsia"/>
          <w:bCs/>
        </w:rPr>
        <w:t>D.</w:t>
      </w:r>
      <w:r>
        <w:rPr>
          <w:rFonts w:hint="eastAsia"/>
          <w:bCs/>
        </w:rPr>
        <w:t>相对价值形式</w:t>
      </w:r>
      <w:r>
        <w:rPr>
          <w:rFonts w:hint="eastAsia"/>
          <w:bCs/>
        </w:rPr>
        <w:tab/>
      </w:r>
      <w:r>
        <w:rPr>
          <w:rFonts w:hint="eastAsia"/>
          <w:bCs/>
        </w:rPr>
        <w:tab/>
        <w:t>E.</w:t>
      </w:r>
      <w:r>
        <w:rPr>
          <w:rFonts w:hint="eastAsia"/>
          <w:bCs/>
        </w:rPr>
        <w:t>货币形式</w:t>
      </w:r>
      <w:r>
        <w:rPr>
          <w:rFonts w:hint="eastAsia"/>
          <w:bCs/>
        </w:rPr>
        <w:tab/>
      </w:r>
      <w:r>
        <w:rPr>
          <w:rFonts w:hint="eastAsia"/>
          <w:bCs/>
        </w:rPr>
        <w:tab/>
        <w:t xml:space="preserve"> F.</w:t>
      </w:r>
      <w:r>
        <w:rPr>
          <w:rFonts w:hint="eastAsia"/>
          <w:bCs/>
        </w:rPr>
        <w:t>一般价值形式</w:t>
      </w:r>
    </w:p>
    <w:p w:rsidR="00D63171" w:rsidRDefault="008E2547">
      <w:pPr>
        <w:spacing w:line="360" w:lineRule="auto"/>
        <w:ind w:firstLineChars="200" w:firstLine="420"/>
      </w:pPr>
      <w:r>
        <w:rPr>
          <w:rFonts w:hint="eastAsia"/>
        </w:rPr>
        <w:t>【答案与解析】</w:t>
      </w:r>
      <w:r>
        <w:rPr>
          <w:rFonts w:hint="eastAsia"/>
        </w:rPr>
        <w:t>ACEF</w:t>
      </w:r>
      <w:r>
        <w:rPr>
          <w:rFonts w:hint="eastAsia"/>
        </w:rPr>
        <w:t>，价值形式经历了以下阶段：简单的或偶然的价值形式</w:t>
      </w:r>
    </w:p>
    <w:p w:rsidR="00D63171" w:rsidRDefault="008E2547">
      <w:pPr>
        <w:spacing w:line="360" w:lineRule="auto"/>
        <w:ind w:firstLineChars="200" w:firstLine="420"/>
        <w:rPr>
          <w:color w:val="000000"/>
          <w:kern w:val="0"/>
        </w:rPr>
      </w:pPr>
      <w:r>
        <w:rPr>
          <w:color w:val="000000"/>
          <w:kern w:val="0"/>
        </w:rPr>
        <w:t>【</w:t>
      </w:r>
      <w:r>
        <w:rPr>
          <w:color w:val="000000"/>
          <w:kern w:val="0"/>
        </w:rPr>
        <w:t>2012-</w:t>
      </w:r>
      <w:r>
        <w:rPr>
          <w:color w:val="000000"/>
          <w:kern w:val="0"/>
        </w:rPr>
        <w:t>单选】货币层次的划分标准是（</w:t>
      </w:r>
      <w:r>
        <w:rPr>
          <w:color w:val="000000"/>
          <w:kern w:val="0"/>
        </w:rPr>
        <w:t xml:space="preserve"> </w:t>
      </w:r>
      <w:r>
        <w:rPr>
          <w:color w:val="000000"/>
          <w:kern w:val="0"/>
        </w:rPr>
        <w:t>）</w:t>
      </w:r>
    </w:p>
    <w:p w:rsidR="00D63171" w:rsidRDefault="008E2547">
      <w:pPr>
        <w:spacing w:line="360" w:lineRule="auto"/>
        <w:ind w:firstLineChars="200" w:firstLine="420"/>
        <w:rPr>
          <w:color w:val="000000"/>
          <w:kern w:val="0"/>
        </w:rPr>
      </w:pPr>
      <w:r>
        <w:rPr>
          <w:color w:val="000000"/>
          <w:kern w:val="0"/>
        </w:rPr>
        <w:t>A</w:t>
      </w:r>
      <w:r>
        <w:rPr>
          <w:color w:val="000000"/>
          <w:kern w:val="0"/>
        </w:rPr>
        <w:t>．盈利性</w:t>
      </w:r>
      <w:r>
        <w:rPr>
          <w:color w:val="000000"/>
          <w:kern w:val="0"/>
        </w:rPr>
        <w:t xml:space="preserve"> </w:t>
      </w:r>
      <w:r>
        <w:rPr>
          <w:color w:val="000000"/>
          <w:kern w:val="0"/>
        </w:rPr>
        <w:t xml:space="preserve">　　</w:t>
      </w:r>
      <w:r>
        <w:rPr>
          <w:color w:val="000000"/>
          <w:kern w:val="0"/>
        </w:rPr>
        <w:t>B</w:t>
      </w:r>
      <w:r>
        <w:rPr>
          <w:color w:val="000000"/>
          <w:kern w:val="0"/>
        </w:rPr>
        <w:t xml:space="preserve">．流动性　　</w:t>
      </w:r>
      <w:r>
        <w:rPr>
          <w:color w:val="000000"/>
          <w:kern w:val="0"/>
        </w:rPr>
        <w:t xml:space="preserve"> C</w:t>
      </w:r>
      <w:r>
        <w:rPr>
          <w:color w:val="000000"/>
          <w:kern w:val="0"/>
        </w:rPr>
        <w:t>．危机性</w:t>
      </w:r>
      <w:r>
        <w:rPr>
          <w:color w:val="000000"/>
          <w:kern w:val="0"/>
        </w:rPr>
        <w:t xml:space="preserve"> </w:t>
      </w:r>
      <w:r>
        <w:rPr>
          <w:color w:val="000000"/>
          <w:kern w:val="0"/>
        </w:rPr>
        <w:t xml:space="preserve">　</w:t>
      </w:r>
      <w:r>
        <w:rPr>
          <w:color w:val="000000"/>
          <w:kern w:val="0"/>
        </w:rPr>
        <w:t>D</w:t>
      </w:r>
      <w:r>
        <w:rPr>
          <w:color w:val="000000"/>
          <w:kern w:val="0"/>
        </w:rPr>
        <w:t>．投资性</w:t>
      </w:r>
    </w:p>
    <w:p w:rsidR="00D63171" w:rsidRDefault="008E2547">
      <w:pPr>
        <w:spacing w:line="360" w:lineRule="auto"/>
        <w:ind w:firstLineChars="200" w:firstLine="420"/>
        <w:rPr>
          <w:color w:val="000000"/>
          <w:kern w:val="0"/>
        </w:rPr>
      </w:pPr>
      <w:r>
        <w:rPr>
          <w:color w:val="000000"/>
          <w:kern w:val="0"/>
        </w:rPr>
        <w:t>【答案】</w:t>
      </w:r>
      <w:r>
        <w:rPr>
          <w:color w:val="000000"/>
          <w:kern w:val="0"/>
        </w:rPr>
        <w:t>B</w:t>
      </w:r>
    </w:p>
    <w:p w:rsidR="00D63171" w:rsidRDefault="008E2547">
      <w:pPr>
        <w:spacing w:line="360" w:lineRule="auto"/>
        <w:ind w:firstLineChars="200" w:firstLine="420"/>
      </w:pPr>
      <w:r>
        <w:rPr>
          <w:rFonts w:hint="eastAsia"/>
        </w:rPr>
        <w:t>【</w:t>
      </w:r>
      <w:r>
        <w:rPr>
          <w:rFonts w:hint="eastAsia"/>
        </w:rPr>
        <w:t>2012-</w:t>
      </w:r>
      <w:r>
        <w:rPr>
          <w:rFonts w:hint="eastAsia"/>
        </w:rPr>
        <w:t>单选】以金为货币金属，以金币为本位币，不铸造也不流通金币，银行券可以兑换外币汇票的货币制度属于</w:t>
      </w:r>
      <w:r>
        <w:rPr>
          <w:rFonts w:hint="eastAsia"/>
        </w:rPr>
        <w:t>(    )</w:t>
      </w:r>
    </w:p>
    <w:p w:rsidR="00D63171" w:rsidRDefault="008E2547">
      <w:pPr>
        <w:spacing w:line="360" w:lineRule="auto"/>
        <w:ind w:firstLineChars="200" w:firstLine="420"/>
      </w:pPr>
      <w:r>
        <w:rPr>
          <w:rFonts w:hint="eastAsia"/>
        </w:rPr>
        <w:t>A</w:t>
      </w:r>
      <w:r>
        <w:rPr>
          <w:rFonts w:hint="eastAsia"/>
        </w:rPr>
        <w:t>.</w:t>
      </w:r>
      <w:r>
        <w:rPr>
          <w:rFonts w:hint="eastAsia"/>
        </w:rPr>
        <w:t>金块本位制</w:t>
      </w:r>
      <w:r>
        <w:rPr>
          <w:rFonts w:hint="eastAsia"/>
        </w:rPr>
        <w:tab/>
      </w:r>
      <w:r>
        <w:rPr>
          <w:rFonts w:hint="eastAsia"/>
        </w:rPr>
        <w:tab/>
        <w:t>B.</w:t>
      </w:r>
      <w:r>
        <w:rPr>
          <w:rFonts w:hint="eastAsia"/>
        </w:rPr>
        <w:t>金本位制</w:t>
      </w:r>
      <w:r>
        <w:rPr>
          <w:rFonts w:hint="eastAsia"/>
        </w:rPr>
        <w:t xml:space="preserve"> </w:t>
      </w:r>
      <w:r>
        <w:rPr>
          <w:rFonts w:hint="eastAsia"/>
        </w:rPr>
        <w:tab/>
      </w:r>
      <w:r>
        <w:rPr>
          <w:rFonts w:hint="eastAsia"/>
        </w:rPr>
        <w:tab/>
        <w:t>C.</w:t>
      </w:r>
      <w:r>
        <w:rPr>
          <w:rFonts w:hint="eastAsia"/>
        </w:rPr>
        <w:t>金汇兑本位制</w:t>
      </w:r>
      <w:r>
        <w:rPr>
          <w:rFonts w:hint="eastAsia"/>
        </w:rPr>
        <w:t xml:space="preserve"> </w:t>
      </w:r>
      <w:r>
        <w:rPr>
          <w:rFonts w:hint="eastAsia"/>
        </w:rPr>
        <w:tab/>
      </w:r>
      <w:r>
        <w:rPr>
          <w:rFonts w:hint="eastAsia"/>
        </w:rPr>
        <w:tab/>
        <w:t>D.</w:t>
      </w:r>
      <w:r>
        <w:rPr>
          <w:rFonts w:hint="eastAsia"/>
        </w:rPr>
        <w:t>银本位制</w:t>
      </w:r>
    </w:p>
    <w:p w:rsidR="00D63171" w:rsidRDefault="008E2547">
      <w:pPr>
        <w:spacing w:line="360" w:lineRule="auto"/>
        <w:ind w:firstLineChars="200" w:firstLine="420"/>
      </w:pPr>
      <w:r>
        <w:rPr>
          <w:rFonts w:hint="eastAsia"/>
        </w:rPr>
        <w:t>【答案】</w:t>
      </w:r>
      <w:r>
        <w:rPr>
          <w:rFonts w:hint="eastAsia"/>
        </w:rPr>
        <w:t>C</w:t>
      </w:r>
    </w:p>
    <w:p w:rsidR="00D63171" w:rsidRDefault="00D63171">
      <w:pPr>
        <w:spacing w:line="360" w:lineRule="auto"/>
      </w:pPr>
    </w:p>
    <w:p w:rsidR="00D63171" w:rsidRDefault="008E2547">
      <w:pPr>
        <w:pStyle w:val="3"/>
        <w:spacing w:line="360" w:lineRule="auto"/>
      </w:pPr>
      <w:r>
        <w:rPr>
          <w:rFonts w:hint="eastAsia"/>
        </w:rPr>
        <w:t>经济知识考点汇总</w:t>
      </w:r>
    </w:p>
    <w:p w:rsidR="00D63171" w:rsidRDefault="008E2547">
      <w:pPr>
        <w:spacing w:line="360" w:lineRule="auto"/>
        <w:ind w:firstLineChars="200" w:firstLine="420"/>
      </w:pPr>
      <w:r>
        <w:rPr>
          <w:rFonts w:hint="eastAsia"/>
        </w:rPr>
        <w:t>1</w:t>
      </w:r>
      <w:r>
        <w:rPr>
          <w:rFonts w:hint="eastAsia"/>
        </w:rPr>
        <w:t>、需求函数，一种商品的需求是指消费者在一定时期内在各种可能的价格水平</w:t>
      </w:r>
      <w:r>
        <w:rPr>
          <w:rFonts w:hint="eastAsia"/>
          <w:u w:val="double" w:color="FF0000"/>
        </w:rPr>
        <w:t>愿意而且能够购买</w:t>
      </w:r>
      <w:r>
        <w:rPr>
          <w:rFonts w:hint="eastAsia"/>
        </w:rPr>
        <w:t>的该商品的数量。</w:t>
      </w:r>
    </w:p>
    <w:p w:rsidR="00D63171" w:rsidRDefault="008E2547">
      <w:pPr>
        <w:spacing w:line="360" w:lineRule="auto"/>
        <w:ind w:firstLineChars="200" w:firstLine="420"/>
        <w:rPr>
          <w:u w:val="double" w:color="FF0000"/>
        </w:rPr>
      </w:pPr>
      <w:r>
        <w:rPr>
          <w:rFonts w:hint="eastAsia"/>
        </w:rPr>
        <w:t>2</w:t>
      </w:r>
      <w:r>
        <w:rPr>
          <w:rFonts w:hint="eastAsia"/>
        </w:rPr>
        <w:t>、供给函数，一种商品的供给是指生产者在一定时期内在各种可能的价格下</w:t>
      </w:r>
      <w:r>
        <w:rPr>
          <w:rFonts w:hint="eastAsia"/>
          <w:u w:val="double" w:color="FF0000"/>
        </w:rPr>
        <w:t>愿意而且能够提供出售</w:t>
      </w:r>
      <w:r>
        <w:rPr>
          <w:rFonts w:hint="eastAsia"/>
        </w:rPr>
        <w:t>的该种商品的数量。</w:t>
      </w:r>
    </w:p>
    <w:p w:rsidR="00D63171" w:rsidRDefault="008E2547">
      <w:pPr>
        <w:spacing w:line="360" w:lineRule="auto"/>
        <w:ind w:firstLineChars="200" w:firstLine="420"/>
      </w:pPr>
      <w:r>
        <w:rPr>
          <w:rFonts w:hint="eastAsia"/>
        </w:rPr>
        <w:t>3</w:t>
      </w:r>
      <w:r>
        <w:rPr>
          <w:rFonts w:hint="eastAsia"/>
        </w:rPr>
        <w:t>、</w:t>
      </w:r>
      <w:r>
        <w:rPr>
          <w:rFonts w:hint="eastAsia"/>
          <w:u w:val="double" w:color="FF0000"/>
        </w:rPr>
        <w:t>限制价格（最高限价）</w:t>
      </w:r>
      <w:r>
        <w:rPr>
          <w:rFonts w:hint="eastAsia"/>
        </w:rPr>
        <w:t>指政府所规定的某种产品的最高价格。</w:t>
      </w:r>
    </w:p>
    <w:p w:rsidR="00D63171" w:rsidRDefault="008E2547">
      <w:pPr>
        <w:spacing w:line="360" w:lineRule="auto"/>
        <w:ind w:firstLineChars="200" w:firstLine="420"/>
      </w:pPr>
      <w:r>
        <w:rPr>
          <w:rFonts w:hint="eastAsia"/>
        </w:rPr>
        <w:lastRenderedPageBreak/>
        <w:t>4</w:t>
      </w:r>
      <w:r>
        <w:rPr>
          <w:rFonts w:hint="eastAsia"/>
        </w:rPr>
        <w:t>、</w:t>
      </w:r>
      <w:r>
        <w:rPr>
          <w:rFonts w:hint="eastAsia"/>
          <w:u w:val="double" w:color="FF0000"/>
        </w:rPr>
        <w:t>支持价格（最低限价）</w:t>
      </w:r>
      <w:r>
        <w:rPr>
          <w:rFonts w:hint="eastAsia"/>
        </w:rPr>
        <w:t>指政府所规定的某种产品的最低价格。如政府为了扶植农业，实行农产品支持价格。支持价格总是高于市场均衡价格的。政府实行</w:t>
      </w:r>
      <w:r>
        <w:rPr>
          <w:rFonts w:hint="eastAsia"/>
        </w:rPr>
        <w:t>支持价格的目的（保护卖方利益）是为了扶持某些行业的发展。</w:t>
      </w:r>
    </w:p>
    <w:p w:rsidR="00D63171" w:rsidRDefault="008E2547">
      <w:pPr>
        <w:spacing w:line="360" w:lineRule="auto"/>
        <w:ind w:firstLineChars="200" w:firstLine="420"/>
      </w:pPr>
      <w:r>
        <w:rPr>
          <w:rFonts w:hint="eastAsia"/>
        </w:rPr>
        <w:t>5</w:t>
      </w:r>
      <w:r>
        <w:rPr>
          <w:rFonts w:hint="eastAsia"/>
        </w:rPr>
        <w:t>、弹性</w:t>
      </w:r>
    </w:p>
    <w:p w:rsidR="00D63171" w:rsidRDefault="008E2547">
      <w:pPr>
        <w:spacing w:line="360" w:lineRule="auto"/>
        <w:ind w:firstLineChars="200" w:firstLine="420"/>
      </w:pPr>
      <w:r>
        <w:rPr>
          <w:rFonts w:hint="eastAsia"/>
        </w:rPr>
        <w:t>需求价格弹性：是需求量对价格变动的反应程度，是需求量变化的百分比与价格变化百分比的比值</w:t>
      </w:r>
    </w:p>
    <w:p w:rsidR="00D63171" w:rsidRDefault="008E2547">
      <w:pPr>
        <w:spacing w:line="360" w:lineRule="auto"/>
        <w:ind w:firstLine="420"/>
      </w:pPr>
      <w:r>
        <w:rPr>
          <w:rFonts w:hint="eastAsia"/>
        </w:rPr>
        <w:t>需求收入弹性：用来反映需求量对消费者收入水平变化的反映程度。需求收入弹性系数等于需求量变动的百分率与收入变动百分率的比值</w:t>
      </w:r>
    </w:p>
    <w:p w:rsidR="00D63171" w:rsidRDefault="008E2547">
      <w:pPr>
        <w:spacing w:line="360" w:lineRule="auto"/>
        <w:ind w:firstLineChars="200" w:firstLine="420"/>
      </w:pPr>
      <w:r>
        <w:rPr>
          <w:rFonts w:hint="eastAsia"/>
        </w:rPr>
        <w:t>需求交叉价格弹性：指一种商品的价格变动百分之一时，引起另一种相关商品（互补、替代）需求量变动的大小。设有两种相关商品</w:t>
      </w:r>
      <w:r>
        <w:rPr>
          <w:rFonts w:hint="eastAsia"/>
        </w:rPr>
        <w:t>X</w:t>
      </w:r>
      <w:r>
        <w:rPr>
          <w:rFonts w:hint="eastAsia"/>
        </w:rPr>
        <w:t>和</w:t>
      </w:r>
      <w:r>
        <w:rPr>
          <w:rFonts w:hint="eastAsia"/>
        </w:rPr>
        <w:t>Y</w:t>
      </w:r>
      <w:r>
        <w:rPr>
          <w:rFonts w:hint="eastAsia"/>
        </w:rPr>
        <w:t>，计算</w:t>
      </w:r>
      <w:r>
        <w:rPr>
          <w:rFonts w:hint="eastAsia"/>
        </w:rPr>
        <w:t>X</w:t>
      </w:r>
      <w:r>
        <w:rPr>
          <w:rFonts w:hint="eastAsia"/>
        </w:rPr>
        <w:t>产品的交叉价格弹性系数的一般公式为：若</w:t>
      </w:r>
      <w:r>
        <w:rPr>
          <w:rFonts w:hint="eastAsia"/>
        </w:rPr>
        <w:t>exy&gt;0</w:t>
      </w:r>
      <w:r>
        <w:rPr>
          <w:rFonts w:hint="eastAsia"/>
        </w:rPr>
        <w:t>，说明</w:t>
      </w:r>
      <w:r>
        <w:rPr>
          <w:rFonts w:hint="eastAsia"/>
        </w:rPr>
        <w:t>X</w:t>
      </w:r>
      <w:r>
        <w:rPr>
          <w:rFonts w:hint="eastAsia"/>
        </w:rPr>
        <w:t>和</w:t>
      </w:r>
      <w:r>
        <w:rPr>
          <w:rFonts w:hint="eastAsia"/>
        </w:rPr>
        <w:t>Y</w:t>
      </w:r>
      <w:r>
        <w:rPr>
          <w:rFonts w:hint="eastAsia"/>
        </w:rPr>
        <w:t>是替代产品，而且</w:t>
      </w:r>
      <w:r>
        <w:rPr>
          <w:rFonts w:hint="eastAsia"/>
        </w:rPr>
        <w:t>Y</w:t>
      </w:r>
      <w:r>
        <w:rPr>
          <w:rFonts w:hint="eastAsia"/>
        </w:rPr>
        <w:t>的价格变动与产品</w:t>
      </w:r>
      <w:r>
        <w:rPr>
          <w:rFonts w:hint="eastAsia"/>
        </w:rPr>
        <w:t>X</w:t>
      </w:r>
      <w:r>
        <w:rPr>
          <w:rFonts w:hint="eastAsia"/>
        </w:rPr>
        <w:t>的需求量</w:t>
      </w:r>
      <w:r>
        <w:rPr>
          <w:rFonts w:hint="eastAsia"/>
        </w:rPr>
        <w:t>变动方向一致；若</w:t>
      </w:r>
      <w:r>
        <w:rPr>
          <w:rFonts w:hint="eastAsia"/>
        </w:rPr>
        <w:t>exy&lt;0</w:t>
      </w:r>
      <w:r>
        <w:rPr>
          <w:rFonts w:hint="eastAsia"/>
        </w:rPr>
        <w:t>，说明</w:t>
      </w:r>
      <w:r>
        <w:rPr>
          <w:rFonts w:hint="eastAsia"/>
        </w:rPr>
        <w:t>X</w:t>
      </w:r>
      <w:r>
        <w:rPr>
          <w:rFonts w:hint="eastAsia"/>
        </w:rPr>
        <w:t>和</w:t>
      </w:r>
      <w:r>
        <w:rPr>
          <w:rFonts w:hint="eastAsia"/>
        </w:rPr>
        <w:t>Y</w:t>
      </w:r>
      <w:r>
        <w:rPr>
          <w:rFonts w:hint="eastAsia"/>
        </w:rPr>
        <w:t>是互补商品，而且</w:t>
      </w:r>
      <w:r>
        <w:rPr>
          <w:rFonts w:hint="eastAsia"/>
        </w:rPr>
        <w:t>Y</w:t>
      </w:r>
      <w:r>
        <w:rPr>
          <w:rFonts w:hint="eastAsia"/>
        </w:rPr>
        <w:t>的价格变动与产品</w:t>
      </w:r>
      <w:r>
        <w:rPr>
          <w:rFonts w:hint="eastAsia"/>
        </w:rPr>
        <w:t>X</w:t>
      </w:r>
      <w:r>
        <w:rPr>
          <w:rFonts w:hint="eastAsia"/>
        </w:rPr>
        <w:t>的需求量变动方向相反；若</w:t>
      </w:r>
      <w:r>
        <w:rPr>
          <w:rFonts w:hint="eastAsia"/>
        </w:rPr>
        <w:t>exy=0</w:t>
      </w:r>
      <w:r>
        <w:rPr>
          <w:rFonts w:hint="eastAsia"/>
        </w:rPr>
        <w:t>，说明</w:t>
      </w:r>
      <w:r>
        <w:rPr>
          <w:rFonts w:hint="eastAsia"/>
        </w:rPr>
        <w:t>X</w:t>
      </w:r>
      <w:r>
        <w:rPr>
          <w:rFonts w:hint="eastAsia"/>
        </w:rPr>
        <w:t>和</w:t>
      </w:r>
      <w:r>
        <w:rPr>
          <w:rFonts w:hint="eastAsia"/>
        </w:rPr>
        <w:t>Y</w:t>
      </w:r>
      <w:r>
        <w:rPr>
          <w:rFonts w:hint="eastAsia"/>
        </w:rPr>
        <w:t>这两种产品相互独立，互不相关</w:t>
      </w:r>
    </w:p>
    <w:p w:rsidR="00D63171" w:rsidRDefault="008E2547">
      <w:pPr>
        <w:spacing w:line="360" w:lineRule="auto"/>
        <w:ind w:firstLineChars="200" w:firstLine="420"/>
      </w:pPr>
      <w:r>
        <w:rPr>
          <w:rFonts w:hint="eastAsia"/>
        </w:rPr>
        <w:t>6</w:t>
      </w:r>
      <w:r>
        <w:rPr>
          <w:rFonts w:hint="eastAsia"/>
        </w:rPr>
        <w:t>、</w:t>
      </w:r>
      <w:r>
        <w:rPr>
          <w:rFonts w:hint="eastAsia"/>
          <w:b/>
        </w:rPr>
        <w:t>效用</w:t>
      </w:r>
      <w:r>
        <w:rPr>
          <w:rFonts w:hint="eastAsia"/>
        </w:rPr>
        <w:t>是指商品满足人的欲望的能力评价，或者说，效用是指消费者在消费商品时所感受到的满足程度，边际效用指某物品的消费量每增加（或减少）一个单位所引起的总效用的增（减）量。边际效用递减规律是指同一物品的每一单位对消费者的满足程度不同，随着所消费物品的增加，尽管其总效用相应增加，但该物品对消费者的边际效用有递减趋势。</w:t>
      </w:r>
    </w:p>
    <w:p w:rsidR="00D63171" w:rsidRDefault="008E2547">
      <w:pPr>
        <w:spacing w:line="360" w:lineRule="auto"/>
        <w:ind w:firstLineChars="200" w:firstLine="420"/>
      </w:pPr>
      <w:r>
        <w:rPr>
          <w:rFonts w:hint="eastAsia"/>
        </w:rPr>
        <w:t>7</w:t>
      </w:r>
      <w:r>
        <w:rPr>
          <w:rFonts w:hint="eastAsia"/>
        </w:rPr>
        <w:t>、</w:t>
      </w:r>
      <w:r>
        <w:rPr>
          <w:rFonts w:hint="eastAsia"/>
          <w:b/>
        </w:rPr>
        <w:t>无差异曲线</w:t>
      </w:r>
      <w:r>
        <w:rPr>
          <w:rFonts w:hint="eastAsia"/>
        </w:rPr>
        <w:t>是用来表示消费者偏好相同的两种商</w:t>
      </w:r>
      <w:r>
        <w:rPr>
          <w:rFonts w:hint="eastAsia"/>
        </w:rPr>
        <w:t>品的所有组合的，如图所示</w:t>
      </w:r>
    </w:p>
    <w:p w:rsidR="00D63171" w:rsidRDefault="00D63171">
      <w:pPr>
        <w:spacing w:line="360" w:lineRule="auto"/>
      </w:pPr>
      <w:r>
        <w:pict>
          <v:shape id="图片 13" o:spid="_x0000_i1026" type="#_x0000_t75" style="width:171pt;height:132.75pt">
            <v:imagedata r:id="rId13" o:title=""/>
          </v:shape>
        </w:pict>
      </w:r>
    </w:p>
    <w:p w:rsidR="00D63171" w:rsidRDefault="00D63171">
      <w:pPr>
        <w:spacing w:line="360" w:lineRule="auto"/>
        <w:rPr>
          <w:b/>
        </w:rPr>
      </w:pPr>
    </w:p>
    <w:p w:rsidR="00D63171" w:rsidRDefault="008E2547">
      <w:pPr>
        <w:spacing w:line="360" w:lineRule="auto"/>
      </w:pPr>
      <w:r>
        <w:rPr>
          <w:rFonts w:hint="eastAsia"/>
        </w:rPr>
        <w:t>8</w:t>
      </w:r>
      <w:r>
        <w:rPr>
          <w:rFonts w:hint="eastAsia"/>
        </w:rPr>
        <w:t>、</w:t>
      </w:r>
      <w:r>
        <w:rPr>
          <w:rFonts w:hint="eastAsia"/>
          <w:u w:val="double" w:color="FF0000"/>
        </w:rPr>
        <w:t>机会成本，是指某种资源用于某一特定用途时放弃的其他有利用途所付出的代价</w:t>
      </w:r>
      <w:r>
        <w:rPr>
          <w:rFonts w:hint="eastAsia"/>
        </w:rPr>
        <w:t>。</w:t>
      </w:r>
    </w:p>
    <w:p w:rsidR="00D63171" w:rsidRDefault="008E2547">
      <w:pPr>
        <w:spacing w:line="360" w:lineRule="auto"/>
      </w:pPr>
      <w:r>
        <w:rPr>
          <w:rFonts w:hint="eastAsia"/>
        </w:rPr>
        <w:t>增量成本，指因决策的选择而变动的成本。</w:t>
      </w:r>
    </w:p>
    <w:p w:rsidR="00D63171" w:rsidRDefault="008E2547">
      <w:pPr>
        <w:spacing w:line="360" w:lineRule="auto"/>
      </w:pPr>
      <w:r>
        <w:rPr>
          <w:rFonts w:hint="eastAsia"/>
        </w:rPr>
        <w:t>9</w:t>
      </w:r>
      <w:r>
        <w:rPr>
          <w:rFonts w:hint="eastAsia"/>
        </w:rPr>
        <w:t>、沉没成本，指不受决策中各种选择影响的成本。</w:t>
      </w:r>
    </w:p>
    <w:p w:rsidR="00D63171" w:rsidRDefault="008E2547">
      <w:pPr>
        <w:spacing w:line="360" w:lineRule="auto"/>
        <w:rPr>
          <w:u w:val="double" w:color="FF0000"/>
        </w:rPr>
      </w:pPr>
      <w:r>
        <w:rPr>
          <w:rFonts w:hint="eastAsia"/>
        </w:rPr>
        <w:lastRenderedPageBreak/>
        <w:t>10</w:t>
      </w:r>
      <w:r>
        <w:rPr>
          <w:rFonts w:hint="eastAsia"/>
        </w:rPr>
        <w:t>、市场分类：在经济分析中，根据不同的市场结构的特征，将市场划分为</w:t>
      </w:r>
      <w:r>
        <w:rPr>
          <w:rFonts w:hint="eastAsia"/>
          <w:u w:val="double" w:color="FF0000"/>
        </w:rPr>
        <w:t>完全竞争市场</w:t>
      </w:r>
      <w:r>
        <w:rPr>
          <w:rFonts w:hint="eastAsia"/>
        </w:rPr>
        <w:t>、</w:t>
      </w:r>
      <w:r>
        <w:rPr>
          <w:rFonts w:hint="eastAsia"/>
          <w:u w:val="double" w:color="FF0000"/>
        </w:rPr>
        <w:t>垄断竞争市场</w:t>
      </w:r>
      <w:r>
        <w:rPr>
          <w:rFonts w:hint="eastAsia"/>
        </w:rPr>
        <w:t>、</w:t>
      </w:r>
      <w:r>
        <w:rPr>
          <w:rFonts w:hint="eastAsia"/>
          <w:u w:val="double" w:color="FF0000"/>
        </w:rPr>
        <w:t>寡头市场</w:t>
      </w:r>
      <w:r>
        <w:rPr>
          <w:rFonts w:hint="eastAsia"/>
        </w:rPr>
        <w:t>和</w:t>
      </w:r>
      <w:r>
        <w:rPr>
          <w:rFonts w:hint="eastAsia"/>
          <w:u w:val="double" w:color="FF0000"/>
        </w:rPr>
        <w:t>垄断市场</w:t>
      </w:r>
      <w:r>
        <w:rPr>
          <w:rFonts w:hint="eastAsia"/>
        </w:rPr>
        <w:t>四种类型。</w:t>
      </w:r>
    </w:p>
    <w:p w:rsidR="00D63171" w:rsidRDefault="008E2547">
      <w:pPr>
        <w:spacing w:line="360" w:lineRule="auto"/>
        <w:rPr>
          <w:b/>
        </w:rPr>
      </w:pPr>
      <w:r>
        <w:rPr>
          <w:rFonts w:hint="eastAsia"/>
          <w:b/>
        </w:rPr>
        <w:t>价格歧视：</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6713"/>
      </w:tblGrid>
      <w:tr w:rsidR="00D63171">
        <w:tc>
          <w:tcPr>
            <w:tcW w:w="1809" w:type="dxa"/>
            <w:tcBorders>
              <w:top w:val="single" w:sz="4" w:space="0" w:color="000000"/>
              <w:left w:val="single" w:sz="4" w:space="0" w:color="000000"/>
              <w:bottom w:val="single" w:sz="4" w:space="0" w:color="000000"/>
              <w:right w:val="single" w:sz="4" w:space="0" w:color="000000"/>
            </w:tcBorders>
            <w:vAlign w:val="center"/>
          </w:tcPr>
          <w:p w:rsidR="00D63171" w:rsidRDefault="008E2547">
            <w:pPr>
              <w:spacing w:line="360" w:lineRule="auto"/>
              <w:rPr>
                <w:b/>
                <w:kern w:val="0"/>
              </w:rPr>
            </w:pPr>
            <w:r>
              <w:rPr>
                <w:rFonts w:hint="eastAsia"/>
                <w:b/>
                <w:kern w:val="0"/>
              </w:rPr>
              <w:t>一级价格歧视</w:t>
            </w:r>
          </w:p>
        </w:tc>
        <w:tc>
          <w:tcPr>
            <w:tcW w:w="6713" w:type="dxa"/>
            <w:tcBorders>
              <w:top w:val="single" w:sz="4" w:space="0" w:color="000000"/>
              <w:left w:val="single" w:sz="4" w:space="0" w:color="000000"/>
              <w:bottom w:val="single" w:sz="4" w:space="0" w:color="000000"/>
              <w:right w:val="single" w:sz="4" w:space="0" w:color="000000"/>
            </w:tcBorders>
          </w:tcPr>
          <w:p w:rsidR="00D63171" w:rsidRDefault="008E2547">
            <w:pPr>
              <w:spacing w:line="360" w:lineRule="auto"/>
              <w:rPr>
                <w:kern w:val="0"/>
              </w:rPr>
            </w:pPr>
            <w:r>
              <w:rPr>
                <w:rFonts w:hint="eastAsia"/>
                <w:kern w:val="0"/>
              </w:rPr>
              <w:t>厂商对其所销售的每一单位产品都索取最高的可能价格。一级价格歧视是很少见的，实行一级价格歧视的难处在于，厂商必须非常清楚地了解市场需求，了解每一个消费者的最高价</w:t>
            </w:r>
          </w:p>
        </w:tc>
      </w:tr>
      <w:tr w:rsidR="00D63171">
        <w:tc>
          <w:tcPr>
            <w:tcW w:w="1809" w:type="dxa"/>
            <w:tcBorders>
              <w:top w:val="single" w:sz="4" w:space="0" w:color="000000"/>
              <w:left w:val="single" w:sz="4" w:space="0" w:color="000000"/>
              <w:bottom w:val="single" w:sz="4" w:space="0" w:color="000000"/>
              <w:right w:val="single" w:sz="4" w:space="0" w:color="000000"/>
            </w:tcBorders>
            <w:vAlign w:val="center"/>
          </w:tcPr>
          <w:p w:rsidR="00D63171" w:rsidRDefault="008E2547">
            <w:pPr>
              <w:spacing w:line="360" w:lineRule="auto"/>
              <w:rPr>
                <w:b/>
                <w:kern w:val="0"/>
              </w:rPr>
            </w:pPr>
            <w:r>
              <w:rPr>
                <w:rFonts w:hint="eastAsia"/>
                <w:b/>
                <w:kern w:val="0"/>
              </w:rPr>
              <w:t>二级价格歧视</w:t>
            </w:r>
          </w:p>
        </w:tc>
        <w:tc>
          <w:tcPr>
            <w:tcW w:w="6713" w:type="dxa"/>
            <w:tcBorders>
              <w:top w:val="single" w:sz="4" w:space="0" w:color="000000"/>
              <w:left w:val="single" w:sz="4" w:space="0" w:color="000000"/>
              <w:bottom w:val="single" w:sz="4" w:space="0" w:color="000000"/>
              <w:right w:val="single" w:sz="4" w:space="0" w:color="000000"/>
            </w:tcBorders>
          </w:tcPr>
          <w:p w:rsidR="00D63171" w:rsidRDefault="008E2547">
            <w:pPr>
              <w:spacing w:line="360" w:lineRule="auto"/>
              <w:rPr>
                <w:b/>
                <w:kern w:val="0"/>
              </w:rPr>
            </w:pPr>
            <w:r>
              <w:rPr>
                <w:rFonts w:hint="eastAsia"/>
                <w:kern w:val="0"/>
              </w:rPr>
              <w:t>厂商按照消费者购买商品的数量来确定价格。二级价格歧视较为普遍，典型例子是电力公司实行的分段定价</w:t>
            </w:r>
          </w:p>
        </w:tc>
      </w:tr>
      <w:tr w:rsidR="00D63171">
        <w:tc>
          <w:tcPr>
            <w:tcW w:w="1809" w:type="dxa"/>
            <w:tcBorders>
              <w:top w:val="single" w:sz="4" w:space="0" w:color="000000"/>
              <w:left w:val="single" w:sz="4" w:space="0" w:color="000000"/>
              <w:bottom w:val="single" w:sz="4" w:space="0" w:color="000000"/>
              <w:right w:val="single" w:sz="4" w:space="0" w:color="000000"/>
            </w:tcBorders>
            <w:vAlign w:val="center"/>
          </w:tcPr>
          <w:p w:rsidR="00D63171" w:rsidRDefault="008E2547">
            <w:pPr>
              <w:spacing w:line="360" w:lineRule="auto"/>
              <w:rPr>
                <w:b/>
                <w:kern w:val="0"/>
              </w:rPr>
            </w:pPr>
            <w:r>
              <w:rPr>
                <w:rFonts w:hint="eastAsia"/>
                <w:b/>
                <w:kern w:val="0"/>
              </w:rPr>
              <w:t>三级价格歧视</w:t>
            </w:r>
          </w:p>
        </w:tc>
        <w:tc>
          <w:tcPr>
            <w:tcW w:w="6713" w:type="dxa"/>
            <w:tcBorders>
              <w:top w:val="single" w:sz="4" w:space="0" w:color="000000"/>
              <w:left w:val="single" w:sz="4" w:space="0" w:color="000000"/>
              <w:bottom w:val="single" w:sz="4" w:space="0" w:color="000000"/>
              <w:right w:val="single" w:sz="4" w:space="0" w:color="000000"/>
            </w:tcBorders>
          </w:tcPr>
          <w:p w:rsidR="00D63171" w:rsidRDefault="008E2547">
            <w:pPr>
              <w:spacing w:line="360" w:lineRule="auto"/>
              <w:rPr>
                <w:b/>
                <w:kern w:val="0"/>
              </w:rPr>
            </w:pPr>
            <w:r>
              <w:rPr>
                <w:rFonts w:hint="eastAsia"/>
                <w:kern w:val="0"/>
              </w:rPr>
              <w:t>厂商把市场划分为两个或多个不同的子市场，并将同一种商品在不同的子市场上按不同价格销售</w:t>
            </w:r>
          </w:p>
        </w:tc>
      </w:tr>
    </w:tbl>
    <w:p w:rsidR="00D63171" w:rsidRDefault="00D63171">
      <w:pPr>
        <w:spacing w:line="360" w:lineRule="auto"/>
      </w:pPr>
    </w:p>
    <w:p w:rsidR="00D63171" w:rsidRDefault="008E2547">
      <w:pPr>
        <w:pStyle w:val="3"/>
        <w:spacing w:line="360" w:lineRule="auto"/>
      </w:pPr>
      <w:r>
        <w:rPr>
          <w:rFonts w:hint="eastAsia"/>
        </w:rPr>
        <w:t>会计知识考点汇总</w:t>
      </w:r>
    </w:p>
    <w:p w:rsidR="00D63171" w:rsidRDefault="008E2547">
      <w:pPr>
        <w:spacing w:line="360" w:lineRule="auto"/>
        <w:ind w:firstLineChars="150" w:firstLine="315"/>
      </w:pPr>
      <w:r>
        <w:rPr>
          <w:rFonts w:hint="eastAsia"/>
        </w:rPr>
        <w:t>会计是经济管理的重要组成部分，是以提供经济信息、提高经济效益为目的的一种管理活动。它以货币为主要计量单位，采用一系列专门的程序和方法，对社会再生产过程中的资金运动进行反映和监督。</w:t>
      </w:r>
    </w:p>
    <w:p w:rsidR="00D63171" w:rsidRDefault="008E2547">
      <w:pPr>
        <w:spacing w:line="360" w:lineRule="auto"/>
      </w:pPr>
      <w:r>
        <w:rPr>
          <w:rFonts w:hint="eastAsia"/>
        </w:rPr>
        <w:t>一、会计职能</w:t>
      </w:r>
    </w:p>
    <w:p w:rsidR="00D63171" w:rsidRDefault="008E2547">
      <w:pPr>
        <w:spacing w:line="360" w:lineRule="auto"/>
        <w:ind w:firstLine="420"/>
      </w:pPr>
      <w:r>
        <w:rPr>
          <w:rFonts w:hint="eastAsia"/>
        </w:rPr>
        <w:t>会计职能是会计在经济管理过程中所具有的功能。会计的基本职能包括进行会计核算和实施会计监督两个方面。</w:t>
      </w:r>
    </w:p>
    <w:p w:rsidR="00D63171" w:rsidRDefault="008E2547">
      <w:pPr>
        <w:spacing w:line="360" w:lineRule="auto"/>
      </w:pPr>
      <w:r>
        <w:rPr>
          <w:rFonts w:hint="eastAsia"/>
        </w:rPr>
        <w:t>（一）进行会计核算</w:t>
      </w:r>
    </w:p>
    <w:p w:rsidR="00D63171" w:rsidRDefault="008E2547">
      <w:pPr>
        <w:spacing w:line="360" w:lineRule="auto"/>
        <w:ind w:firstLineChars="200" w:firstLine="420"/>
      </w:pPr>
      <w:r>
        <w:rPr>
          <w:rFonts w:hint="eastAsia"/>
        </w:rPr>
        <w:t>指会计按照公认会计准则的要求，运用一定的程序和方法，全面、系统、及时、准确的反映会计主体的经济业务，为经营管理提供会计信息。</w:t>
      </w:r>
    </w:p>
    <w:p w:rsidR="00D63171" w:rsidRDefault="008E2547">
      <w:pPr>
        <w:spacing w:line="360" w:lineRule="auto"/>
        <w:ind w:firstLineChars="200" w:firstLine="420"/>
      </w:pPr>
      <w:r>
        <w:rPr>
          <w:rFonts w:hint="eastAsia"/>
        </w:rPr>
        <w:t>会计核算的显著特征体现在：</w:t>
      </w:r>
    </w:p>
    <w:p w:rsidR="00D63171" w:rsidRDefault="008E2547">
      <w:pPr>
        <w:spacing w:line="360" w:lineRule="auto"/>
        <w:ind w:firstLineChars="200" w:firstLine="420"/>
      </w:pPr>
      <w:r>
        <w:rPr>
          <w:rFonts w:hint="eastAsia"/>
        </w:rPr>
        <w:t>1</w:t>
      </w:r>
      <w:r>
        <w:rPr>
          <w:rFonts w:hint="eastAsia"/>
        </w:rPr>
        <w:t>．会计是以货币作为主要计量单位。实物量、劳动量等为辅助计量单位。</w:t>
      </w:r>
    </w:p>
    <w:p w:rsidR="00D63171" w:rsidRDefault="008E2547">
      <w:pPr>
        <w:spacing w:line="360" w:lineRule="auto"/>
        <w:ind w:firstLineChars="200" w:firstLine="420"/>
      </w:pPr>
      <w:r>
        <w:rPr>
          <w:rFonts w:hint="eastAsia"/>
        </w:rPr>
        <w:t>2</w:t>
      </w:r>
      <w:r>
        <w:rPr>
          <w:rFonts w:hint="eastAsia"/>
        </w:rPr>
        <w:t>．会计主要是反映过去已经发生的经济活动。</w:t>
      </w:r>
    </w:p>
    <w:p w:rsidR="00D63171" w:rsidRDefault="008E2547">
      <w:pPr>
        <w:spacing w:line="360" w:lineRule="auto"/>
        <w:ind w:firstLineChars="200" w:firstLine="420"/>
      </w:pPr>
      <w:r>
        <w:rPr>
          <w:rFonts w:hint="eastAsia"/>
        </w:rPr>
        <w:t>3</w:t>
      </w:r>
      <w:r>
        <w:rPr>
          <w:rFonts w:hint="eastAsia"/>
        </w:rPr>
        <w:t>．会计核算具有连续性、系统性和全面性。</w:t>
      </w:r>
    </w:p>
    <w:p w:rsidR="00D63171" w:rsidRDefault="008E2547">
      <w:pPr>
        <w:spacing w:line="360" w:lineRule="auto"/>
        <w:ind w:firstLineChars="200" w:firstLine="420"/>
      </w:pPr>
      <w:r>
        <w:rPr>
          <w:rFonts w:hint="eastAsia"/>
        </w:rPr>
        <w:t>会计核算的重要作用是形成会计信息系统，为会计信息的使用者进行经济决策提供服务。</w:t>
      </w:r>
    </w:p>
    <w:p w:rsidR="00D63171" w:rsidRDefault="008E2547">
      <w:pPr>
        <w:spacing w:line="360" w:lineRule="auto"/>
        <w:ind w:firstLineChars="200" w:firstLine="420"/>
      </w:pPr>
      <w:r>
        <w:rPr>
          <w:rFonts w:hint="eastAsia"/>
        </w:rPr>
        <w:t>（二</w:t>
      </w:r>
      <w:r>
        <w:rPr>
          <w:rFonts w:hint="eastAsia"/>
        </w:rPr>
        <w:t>）实施会计监督</w:t>
      </w:r>
    </w:p>
    <w:p w:rsidR="00D63171" w:rsidRDefault="008E2547">
      <w:pPr>
        <w:spacing w:line="360" w:lineRule="auto"/>
        <w:ind w:firstLineChars="200" w:firstLine="420"/>
      </w:pPr>
      <w:r>
        <w:rPr>
          <w:rFonts w:hint="eastAsia"/>
        </w:rPr>
        <w:lastRenderedPageBreak/>
        <w:t>指会计按照一定的目的和要求，以及有关的法规和计划等，对会计主体经济活动进行控制，使之达到预定的目标。</w:t>
      </w:r>
    </w:p>
    <w:p w:rsidR="00D63171" w:rsidRDefault="008E2547">
      <w:pPr>
        <w:spacing w:line="360" w:lineRule="auto"/>
        <w:ind w:firstLineChars="200" w:firstLine="420"/>
      </w:pPr>
      <w:r>
        <w:rPr>
          <w:rFonts w:hint="eastAsia"/>
        </w:rPr>
        <w:t>会计监督的显著特征体现在：</w:t>
      </w:r>
    </w:p>
    <w:p w:rsidR="00D63171" w:rsidRDefault="008E2547">
      <w:pPr>
        <w:spacing w:line="360" w:lineRule="auto"/>
        <w:ind w:firstLineChars="200" w:firstLine="420"/>
      </w:pPr>
      <w:r>
        <w:rPr>
          <w:rFonts w:hint="eastAsia"/>
        </w:rPr>
        <w:t>1</w:t>
      </w:r>
      <w:r>
        <w:rPr>
          <w:rFonts w:hint="eastAsia"/>
        </w:rPr>
        <w:t>．会计监督具有强制性和严肃性。</w:t>
      </w:r>
    </w:p>
    <w:p w:rsidR="00D63171" w:rsidRDefault="008E2547">
      <w:pPr>
        <w:spacing w:line="360" w:lineRule="auto"/>
        <w:ind w:firstLineChars="200" w:firstLine="420"/>
      </w:pPr>
      <w:r>
        <w:rPr>
          <w:rFonts w:hint="eastAsia"/>
        </w:rPr>
        <w:t>2</w:t>
      </w:r>
      <w:r>
        <w:rPr>
          <w:rFonts w:hint="eastAsia"/>
        </w:rPr>
        <w:t>．会计监督具有连续性和完整性。</w:t>
      </w:r>
    </w:p>
    <w:p w:rsidR="00D63171" w:rsidRDefault="008E2547">
      <w:pPr>
        <w:spacing w:line="360" w:lineRule="auto"/>
        <w:ind w:firstLineChars="200" w:firstLine="420"/>
      </w:pPr>
      <w:r>
        <w:rPr>
          <w:rFonts w:hint="eastAsia"/>
        </w:rPr>
        <w:t>会计监督的重要作用是与会计信息系统有机结合，构成会计的控制系统．确保经济活动的合理合法。两项基本会计职能相辅相成、辩证统一。会计核算是会计监督的基础，没有核算所提供的各种信息，监督就失去了依据；而会计监督又是会计核算质量的保障，只有核算、没有监督，就难以保证核算所提供信息的真实性、可靠性。</w:t>
      </w:r>
    </w:p>
    <w:p w:rsidR="00D63171" w:rsidRDefault="008E2547">
      <w:pPr>
        <w:spacing w:line="360" w:lineRule="auto"/>
        <w:ind w:firstLineChars="200" w:firstLine="420"/>
      </w:pPr>
      <w:r>
        <w:rPr>
          <w:rFonts w:hint="eastAsia"/>
        </w:rPr>
        <w:t>二、会</w:t>
      </w:r>
      <w:r>
        <w:rPr>
          <w:rFonts w:hint="eastAsia"/>
        </w:rPr>
        <w:t>计对象</w:t>
      </w:r>
    </w:p>
    <w:p w:rsidR="00D63171" w:rsidRDefault="008E2547">
      <w:pPr>
        <w:spacing w:line="360" w:lineRule="auto"/>
        <w:ind w:firstLineChars="200" w:firstLine="420"/>
      </w:pPr>
      <w:r>
        <w:rPr>
          <w:rFonts w:hint="eastAsia"/>
        </w:rPr>
        <w:t>会计对象是指会计所核算和监督的内容，即特定主体能够以货币表现的经济活动。以货币表现的经济活动通常又称为价值运动或资金运动。资金运动包括特定主体的资金投入、资金运用和资金退出等过程。资金的投入包括企业所有者投入的资金和债权人投入的资金两部分，前者属于企业所有者权益，后者属于企业债权人权益——企业负债。投入企业的资金构成资产。</w:t>
      </w:r>
    </w:p>
    <w:p w:rsidR="00D63171" w:rsidRDefault="008E2547">
      <w:pPr>
        <w:spacing w:line="360" w:lineRule="auto"/>
        <w:ind w:firstLineChars="200" w:firstLine="420"/>
      </w:pPr>
      <w:r>
        <w:rPr>
          <w:rFonts w:hint="eastAsia"/>
        </w:rPr>
        <w:t>三、会计方法</w:t>
      </w:r>
    </w:p>
    <w:p w:rsidR="00D63171" w:rsidRDefault="008E2547">
      <w:pPr>
        <w:spacing w:line="360" w:lineRule="auto"/>
        <w:ind w:firstLineChars="200" w:firstLine="420"/>
      </w:pPr>
      <w:r>
        <w:rPr>
          <w:rFonts w:hint="eastAsia"/>
        </w:rPr>
        <w:t>会计方法是反映、监督会计对象的手段。主要包括会计核算方法、会计分析方法和会计检查方法。会计核算方法是用以反映和监督经济活动的方法；会计分析方法是利用会计核算资料，对</w:t>
      </w:r>
      <w:r>
        <w:rPr>
          <w:rFonts w:hint="eastAsia"/>
        </w:rPr>
        <w:t>经济活动的效果进行分析和评价的方法；会计检查方法也称审计，是检查经济活动的合理合法性、真实准确性的方法。</w:t>
      </w:r>
    </w:p>
    <w:p w:rsidR="00D63171" w:rsidRDefault="008E2547">
      <w:pPr>
        <w:spacing w:line="360" w:lineRule="auto"/>
        <w:ind w:firstLineChars="200" w:firstLine="420"/>
      </w:pPr>
      <w:r>
        <w:rPr>
          <w:rFonts w:hint="eastAsia"/>
        </w:rPr>
        <w:t>（一）会计核算方法的主要内容</w:t>
      </w:r>
    </w:p>
    <w:p w:rsidR="00D63171" w:rsidRDefault="008E2547">
      <w:pPr>
        <w:spacing w:line="360" w:lineRule="auto"/>
        <w:ind w:firstLineChars="200" w:firstLine="420"/>
      </w:pPr>
      <w:r>
        <w:rPr>
          <w:rFonts w:hint="eastAsia"/>
        </w:rPr>
        <w:t>1</w:t>
      </w:r>
      <w:r>
        <w:rPr>
          <w:rFonts w:hint="eastAsia"/>
        </w:rPr>
        <w:t>．设置账户。是根据会计对象的特点和经济管理的要求，科学的确定会计对象分类项目的过程，是分类核算和监督会计对象的专门方法。</w:t>
      </w:r>
    </w:p>
    <w:p w:rsidR="00D63171" w:rsidRDefault="008E2547">
      <w:pPr>
        <w:spacing w:line="360" w:lineRule="auto"/>
        <w:ind w:firstLineChars="200" w:firstLine="420"/>
      </w:pPr>
      <w:r>
        <w:rPr>
          <w:rFonts w:hint="eastAsia"/>
        </w:rPr>
        <w:t>2</w:t>
      </w:r>
      <w:r>
        <w:rPr>
          <w:rFonts w:hint="eastAsia"/>
        </w:rPr>
        <w:t>．复式记账。是对发生的每笔经济业务以相等的金额在相关的两个或两个以上的账户登记的专门方法。</w:t>
      </w:r>
    </w:p>
    <w:p w:rsidR="00D63171" w:rsidRDefault="008E2547">
      <w:pPr>
        <w:spacing w:line="360" w:lineRule="auto"/>
        <w:ind w:firstLineChars="200" w:firstLine="420"/>
      </w:pPr>
      <w:r>
        <w:rPr>
          <w:rFonts w:hint="eastAsia"/>
        </w:rPr>
        <w:t>3</w:t>
      </w:r>
      <w:r>
        <w:rPr>
          <w:rFonts w:hint="eastAsia"/>
        </w:rPr>
        <w:t>．填制和审核凭证。是保证账簿记泵正确、完整的方法，是审查经济业务合理、合法性的方法。审核会计凭证是会计人员的职责。</w:t>
      </w:r>
    </w:p>
    <w:p w:rsidR="00D63171" w:rsidRDefault="008E2547">
      <w:pPr>
        <w:spacing w:line="360" w:lineRule="auto"/>
        <w:ind w:firstLineChars="200" w:firstLine="420"/>
      </w:pPr>
      <w:r>
        <w:rPr>
          <w:rFonts w:hint="eastAsia"/>
        </w:rPr>
        <w:t>4</w:t>
      </w:r>
      <w:r>
        <w:rPr>
          <w:rFonts w:hint="eastAsia"/>
        </w:rPr>
        <w:t>．登记账簿。按经济业务发生的顺序，分门</w:t>
      </w:r>
      <w:r>
        <w:rPr>
          <w:rFonts w:hint="eastAsia"/>
        </w:rPr>
        <w:t>别类的在账户的载体——账簿中记录的专门方法。</w:t>
      </w:r>
    </w:p>
    <w:p w:rsidR="00D63171" w:rsidRDefault="008E2547">
      <w:pPr>
        <w:spacing w:line="360" w:lineRule="auto"/>
        <w:ind w:firstLineChars="200" w:firstLine="420"/>
      </w:pPr>
      <w:r>
        <w:rPr>
          <w:rFonts w:hint="eastAsia"/>
        </w:rPr>
        <w:lastRenderedPageBreak/>
        <w:t>5</w:t>
      </w:r>
      <w:r>
        <w:rPr>
          <w:rFonts w:hint="eastAsia"/>
        </w:rPr>
        <w:t>．成本计算。归集一定计算对象上的全部费用，借以确定其总成本和单位成本的专门方法。</w:t>
      </w:r>
    </w:p>
    <w:p w:rsidR="00D63171" w:rsidRDefault="008E2547">
      <w:pPr>
        <w:spacing w:line="360" w:lineRule="auto"/>
        <w:ind w:firstLineChars="200" w:firstLine="420"/>
      </w:pPr>
      <w:r>
        <w:rPr>
          <w:rFonts w:hint="eastAsia"/>
        </w:rPr>
        <w:t>6</w:t>
      </w:r>
      <w:r>
        <w:rPr>
          <w:rFonts w:hint="eastAsia"/>
        </w:rPr>
        <w:t>．财产清查。通过盘点实物等查明财产的实存数与账存数是否相符的方法。</w:t>
      </w:r>
    </w:p>
    <w:p w:rsidR="00D63171" w:rsidRDefault="008E2547">
      <w:pPr>
        <w:spacing w:line="360" w:lineRule="auto"/>
        <w:ind w:firstLineChars="200" w:firstLine="420"/>
      </w:pPr>
      <w:r>
        <w:rPr>
          <w:rFonts w:hint="eastAsia"/>
        </w:rPr>
        <w:t>7</w:t>
      </w:r>
      <w:r>
        <w:rPr>
          <w:rFonts w:hint="eastAsia"/>
        </w:rPr>
        <w:t>．编制财务会计报告。定期反映企业的财务状况、经营成果和现金流量等情况的方法。</w:t>
      </w:r>
    </w:p>
    <w:p w:rsidR="00D63171" w:rsidRDefault="008E2547">
      <w:pPr>
        <w:spacing w:line="360" w:lineRule="auto"/>
        <w:ind w:firstLineChars="200" w:firstLine="420"/>
      </w:pPr>
      <w:r>
        <w:rPr>
          <w:rFonts w:hint="eastAsia"/>
        </w:rPr>
        <w:t>（二）会计核算方法的应用程序</w:t>
      </w:r>
    </w:p>
    <w:p w:rsidR="00D63171" w:rsidRDefault="008E2547">
      <w:pPr>
        <w:spacing w:line="360" w:lineRule="auto"/>
        <w:ind w:firstLineChars="200" w:firstLine="420"/>
      </w:pPr>
      <w:r>
        <w:rPr>
          <w:rFonts w:hint="eastAsia"/>
        </w:rPr>
        <w:t>1</w:t>
      </w:r>
      <w:r>
        <w:rPr>
          <w:rFonts w:hint="eastAsia"/>
        </w:rPr>
        <w:t>．日常经济业务发生后，先要取得合法凭证；</w:t>
      </w:r>
    </w:p>
    <w:p w:rsidR="00D63171" w:rsidRDefault="008E2547">
      <w:pPr>
        <w:spacing w:line="360" w:lineRule="auto"/>
        <w:ind w:firstLineChars="200" w:firstLine="420"/>
      </w:pPr>
      <w:r>
        <w:rPr>
          <w:rFonts w:hint="eastAsia"/>
        </w:rPr>
        <w:t>2</w:t>
      </w:r>
      <w:r>
        <w:rPr>
          <w:rFonts w:hint="eastAsia"/>
        </w:rPr>
        <w:t>．根据设置的账户，按复式记账方法登记账簿：</w:t>
      </w:r>
    </w:p>
    <w:p w:rsidR="00D63171" w:rsidRDefault="008E2547">
      <w:pPr>
        <w:spacing w:line="360" w:lineRule="auto"/>
        <w:ind w:firstLineChars="200" w:firstLine="420"/>
      </w:pPr>
      <w:r>
        <w:rPr>
          <w:rFonts w:hint="eastAsia"/>
        </w:rPr>
        <w:t>3</w:t>
      </w:r>
      <w:r>
        <w:rPr>
          <w:rFonts w:hint="eastAsia"/>
        </w:rPr>
        <w:t>．根据账簿记录进行成本计算、财产清查：</w:t>
      </w:r>
    </w:p>
    <w:p w:rsidR="00D63171" w:rsidRDefault="008E2547">
      <w:pPr>
        <w:spacing w:line="360" w:lineRule="auto"/>
        <w:ind w:firstLineChars="200" w:firstLine="420"/>
      </w:pPr>
      <w:r>
        <w:rPr>
          <w:rFonts w:hint="eastAsia"/>
        </w:rPr>
        <w:t>4</w:t>
      </w:r>
      <w:r>
        <w:rPr>
          <w:rFonts w:hint="eastAsia"/>
        </w:rPr>
        <w:t>．期末，在账实相符的基础上编制财务会计报告。</w:t>
      </w:r>
    </w:p>
    <w:p w:rsidR="00D63171" w:rsidRDefault="008E2547">
      <w:pPr>
        <w:spacing w:line="360" w:lineRule="auto"/>
        <w:ind w:firstLineChars="200" w:firstLine="420"/>
      </w:pPr>
      <w:r>
        <w:rPr>
          <w:rFonts w:hint="eastAsia"/>
        </w:rPr>
        <w:t>四、会计目标</w:t>
      </w:r>
    </w:p>
    <w:p w:rsidR="00D63171" w:rsidRDefault="008E2547">
      <w:pPr>
        <w:spacing w:line="360" w:lineRule="auto"/>
        <w:ind w:firstLineChars="200" w:firstLine="420"/>
      </w:pPr>
      <w:r>
        <w:rPr>
          <w:rFonts w:hint="eastAsia"/>
        </w:rPr>
        <w:t>会计目标亦称会计目的，是要求会计工作完成的任务或达到的标准。</w:t>
      </w:r>
    </w:p>
    <w:p w:rsidR="00D63171" w:rsidRDefault="008E2547">
      <w:pPr>
        <w:spacing w:line="360" w:lineRule="auto"/>
        <w:ind w:firstLineChars="200" w:firstLine="420"/>
      </w:pPr>
      <w:r>
        <w:rPr>
          <w:rFonts w:hint="eastAsia"/>
        </w:rPr>
        <w:t>《企业会计准则——基本准则</w:t>
      </w:r>
      <w:r>
        <w:rPr>
          <w:rFonts w:hint="eastAsia"/>
        </w:rPr>
        <w:t>( 2006)</w:t>
      </w:r>
      <w:r>
        <w:rPr>
          <w:rFonts w:hint="eastAsia"/>
        </w:rPr>
        <w:t>》规定：财务会计报告的目标是向财务会计报告使用者提供与企业财务状况、经营成果和现金流量等有关的会计信息，反映企业管理层受托责任履行情况，有助于财务会计报告使用者作出经济决策。财务会计报告使用者包括投资者、债权人、政府及其有关部门和社会公众等。</w:t>
      </w:r>
    </w:p>
    <w:p w:rsidR="00D63171" w:rsidRDefault="008E2547">
      <w:pPr>
        <w:spacing w:line="360" w:lineRule="auto"/>
        <w:ind w:firstLineChars="200" w:firstLine="420"/>
      </w:pPr>
      <w:r>
        <w:rPr>
          <w:rFonts w:hint="eastAsia"/>
        </w:rPr>
        <w:t>五、会计基本假设</w:t>
      </w:r>
    </w:p>
    <w:p w:rsidR="00D63171" w:rsidRDefault="008E2547">
      <w:pPr>
        <w:spacing w:line="360" w:lineRule="auto"/>
        <w:ind w:firstLineChars="200" w:firstLine="420"/>
      </w:pPr>
      <w:r>
        <w:rPr>
          <w:rFonts w:hint="eastAsia"/>
        </w:rPr>
        <w:t>会计基本假设是对会计核算所处时间、空间环境等所做的合理设定。会计基本假设包括会计主体、持续经营、会计分期和货币计量。</w:t>
      </w:r>
    </w:p>
    <w:p w:rsidR="00D63171" w:rsidRDefault="008E2547">
      <w:pPr>
        <w:spacing w:line="360" w:lineRule="auto"/>
        <w:ind w:firstLineChars="200" w:firstLine="420"/>
      </w:pPr>
      <w:r>
        <w:rPr>
          <w:rFonts w:hint="eastAsia"/>
        </w:rPr>
        <w:t>（一）会计主体</w:t>
      </w:r>
    </w:p>
    <w:p w:rsidR="00D63171" w:rsidRDefault="008E2547">
      <w:pPr>
        <w:spacing w:line="360" w:lineRule="auto"/>
        <w:ind w:firstLineChars="200" w:firstLine="420"/>
      </w:pPr>
      <w:r>
        <w:rPr>
          <w:rFonts w:hint="eastAsia"/>
        </w:rPr>
        <w:t>会计主体，是指</w:t>
      </w:r>
      <w:r>
        <w:rPr>
          <w:rFonts w:hint="eastAsia"/>
        </w:rPr>
        <w:t>企业会计确认、计量和报告的空间范围。在会计主体假设下，企业应当对其本身发生的交易或者事项进行会计确认、计量和报告，反映企业本身所从事的各项生产经营活动。明确界定会计主体是开展会计确认、计量和报告工作的重要前提。</w:t>
      </w:r>
    </w:p>
    <w:p w:rsidR="00D63171" w:rsidRDefault="008E2547">
      <w:pPr>
        <w:spacing w:line="360" w:lineRule="auto"/>
        <w:ind w:firstLineChars="200" w:firstLine="420"/>
      </w:pPr>
      <w:r>
        <w:rPr>
          <w:rFonts w:hint="eastAsia"/>
        </w:rPr>
        <w:t>（二）持续经营</w:t>
      </w:r>
    </w:p>
    <w:p w:rsidR="00D63171" w:rsidRDefault="008E2547">
      <w:pPr>
        <w:spacing w:line="360" w:lineRule="auto"/>
        <w:ind w:firstLineChars="200" w:firstLine="420"/>
      </w:pPr>
      <w:r>
        <w:rPr>
          <w:rFonts w:hint="eastAsia"/>
        </w:rPr>
        <w:t>持续经营，是指在可以预见的将来，企业将会按当前的规模和状态继续经营下去，不会停业，也不会大规模削减业务。在持续经营假设下，企业进行会计确认、计量和报告应当以持续经营为前提。明确这一基本假设，就意味着会计主体将按照既定的用途使用资产，按照既定的合约条件清偿债务，会计人员就可以在此基础上</w:t>
      </w:r>
      <w:r>
        <w:rPr>
          <w:rFonts w:hint="eastAsia"/>
        </w:rPr>
        <w:t>选择会计政策和估计方法。</w:t>
      </w:r>
    </w:p>
    <w:p w:rsidR="00D63171" w:rsidRDefault="008E2547">
      <w:pPr>
        <w:spacing w:line="360" w:lineRule="auto"/>
        <w:ind w:firstLineChars="200" w:firstLine="420"/>
      </w:pPr>
      <w:r>
        <w:rPr>
          <w:rFonts w:hint="eastAsia"/>
        </w:rPr>
        <w:t>（三）会计分期</w:t>
      </w:r>
    </w:p>
    <w:p w:rsidR="00D63171" w:rsidRDefault="008E2547">
      <w:pPr>
        <w:spacing w:line="360" w:lineRule="auto"/>
        <w:ind w:firstLineChars="200" w:firstLine="420"/>
      </w:pPr>
      <w:r>
        <w:rPr>
          <w:rFonts w:hint="eastAsia"/>
        </w:rPr>
        <w:lastRenderedPageBreak/>
        <w:t>会计分期，是指将一个企业持续经营的生产经营活动期间划分为若干连续的、长短相同的期间。在会计分期假设下，会计核算应划分会计期间，分期结算账目和编制财务报告。会计期间分为年度和中期。年度和中期均按公历起讫日期确定。中期是指短于一个完整的会计年度的报告期间。</w:t>
      </w:r>
    </w:p>
    <w:p w:rsidR="00D63171" w:rsidRDefault="008E2547">
      <w:pPr>
        <w:spacing w:line="360" w:lineRule="auto"/>
        <w:ind w:firstLineChars="200" w:firstLine="420"/>
      </w:pPr>
      <w:r>
        <w:rPr>
          <w:rFonts w:hint="eastAsia"/>
        </w:rPr>
        <w:t>（四）货币计量</w:t>
      </w:r>
    </w:p>
    <w:p w:rsidR="00D63171" w:rsidRDefault="008E2547">
      <w:pPr>
        <w:spacing w:line="360" w:lineRule="auto"/>
        <w:ind w:firstLineChars="200" w:firstLine="420"/>
      </w:pPr>
      <w:r>
        <w:rPr>
          <w:rFonts w:hint="eastAsia"/>
        </w:rPr>
        <w:t>货币计置，是指会计主体在进行财务会计确认、计量和报告时以货币计量，反映会计主体的财务状况、经营成果和现金流量。</w:t>
      </w:r>
    </w:p>
    <w:p w:rsidR="00D63171" w:rsidRDefault="008E2547">
      <w:pPr>
        <w:spacing w:line="360" w:lineRule="auto"/>
        <w:ind w:firstLineChars="200" w:firstLine="420"/>
      </w:pPr>
      <w:r>
        <w:rPr>
          <w:rFonts w:hint="eastAsia"/>
        </w:rPr>
        <w:t>六、会计核算基础</w:t>
      </w:r>
    </w:p>
    <w:p w:rsidR="00D63171" w:rsidRDefault="008E2547">
      <w:pPr>
        <w:spacing w:line="360" w:lineRule="auto"/>
        <w:ind w:firstLineChars="200" w:firstLine="420"/>
      </w:pPr>
      <w:r>
        <w:rPr>
          <w:rFonts w:hint="eastAsia"/>
        </w:rPr>
        <w:t>会计核算基础一般有权责发生制（应计制）和收付实现制（现金制）。</w:t>
      </w:r>
    </w:p>
    <w:p w:rsidR="00D63171" w:rsidRDefault="008E2547">
      <w:pPr>
        <w:spacing w:line="360" w:lineRule="auto"/>
        <w:ind w:firstLineChars="200" w:firstLine="420"/>
      </w:pPr>
      <w:r>
        <w:rPr>
          <w:rFonts w:hint="eastAsia"/>
        </w:rPr>
        <w:t>我国企</w:t>
      </w:r>
      <w:r>
        <w:rPr>
          <w:rFonts w:hint="eastAsia"/>
        </w:rPr>
        <w:t>业应当采用权责发生制作为会计核算基础。</w:t>
      </w:r>
    </w:p>
    <w:p w:rsidR="00D63171" w:rsidRDefault="008E2547">
      <w:pPr>
        <w:spacing w:line="360" w:lineRule="auto"/>
        <w:ind w:firstLineChars="200" w:firstLine="420"/>
      </w:pPr>
      <w:r>
        <w:rPr>
          <w:rFonts w:hint="eastAsia"/>
        </w:rPr>
        <w:t>权责发生制是指以收入和费用是否已经实际发生为标准来确认收入和费用归属时期。即凡是当期已经实现的收入和已经发生或应当负担的费用，不论款项是否收付，都应作为当期的收入和费用处理。</w:t>
      </w:r>
    </w:p>
    <w:p w:rsidR="00D63171" w:rsidRDefault="008E2547">
      <w:pPr>
        <w:spacing w:line="360" w:lineRule="auto"/>
        <w:ind w:firstLineChars="200" w:firstLine="420"/>
      </w:pPr>
      <w:r>
        <w:rPr>
          <w:rFonts w:hint="eastAsia"/>
        </w:rPr>
        <w:t>收付实现制是与权责发生制相对应的一种会计基础，它是以收到或支付的现金作为确认收入和费用等的依据。凡实际收到了款项即作为本期收入，凡实际支出了款项即作为本期费用。</w:t>
      </w:r>
    </w:p>
    <w:p w:rsidR="00D63171" w:rsidRDefault="008E2547">
      <w:pPr>
        <w:spacing w:line="360" w:lineRule="auto"/>
        <w:ind w:firstLineChars="200" w:firstLine="420"/>
      </w:pPr>
      <w:r>
        <w:rPr>
          <w:rFonts w:hint="eastAsia"/>
        </w:rPr>
        <w:t>七、会计信息质量要求</w:t>
      </w:r>
    </w:p>
    <w:p w:rsidR="00D63171" w:rsidRDefault="008E2547">
      <w:pPr>
        <w:spacing w:line="360" w:lineRule="auto"/>
        <w:ind w:firstLineChars="200" w:firstLine="420"/>
      </w:pPr>
      <w:r>
        <w:rPr>
          <w:rFonts w:hint="eastAsia"/>
        </w:rPr>
        <w:t>会计信息质量要求是对企业财务报告中所提供的会计信息质量的基本要求，是使财务报告中所提供会计信息对使用者决策有用所</w:t>
      </w:r>
      <w:r>
        <w:rPr>
          <w:rFonts w:hint="eastAsia"/>
        </w:rPr>
        <w:t>应具备的基本特征，它包括可靠性、相关性、可理解性、可比性、实质重于形式、重要性、谨慎性和及时性等。</w:t>
      </w:r>
    </w:p>
    <w:p w:rsidR="00D63171" w:rsidRDefault="008E2547">
      <w:pPr>
        <w:spacing w:line="360" w:lineRule="auto"/>
        <w:ind w:firstLineChars="200" w:firstLine="420"/>
      </w:pPr>
      <w:r>
        <w:rPr>
          <w:rFonts w:hint="eastAsia"/>
        </w:rPr>
        <w:t>八、会计要素</w:t>
      </w:r>
    </w:p>
    <w:p w:rsidR="00D63171" w:rsidRDefault="008E2547">
      <w:pPr>
        <w:spacing w:line="360" w:lineRule="auto"/>
        <w:ind w:firstLineChars="200" w:firstLine="420"/>
      </w:pPr>
      <w:r>
        <w:rPr>
          <w:rFonts w:hint="eastAsia"/>
        </w:rPr>
        <w:t>会计要素是对会计对象进行的基本分类，是会计核算对象的具体化，是反映会计主体财务状况和经营成果的基本单位。</w:t>
      </w:r>
    </w:p>
    <w:p w:rsidR="00D63171" w:rsidRDefault="008E2547">
      <w:pPr>
        <w:spacing w:line="360" w:lineRule="auto"/>
        <w:ind w:firstLineChars="200" w:firstLine="420"/>
      </w:pPr>
      <w:r>
        <w:rPr>
          <w:rFonts w:hint="eastAsia"/>
        </w:rPr>
        <w:t>企业会计要素分为六大类，即资产、负债、所有者权益、收入、费用和利润。其中，资产、负债和所有者权益三项会计要素主要反映企业的财务状况；收入、费用和利润三项会计要素主要反映企业的经营成果。</w:t>
      </w:r>
    </w:p>
    <w:p w:rsidR="00D63171" w:rsidRDefault="008E2547">
      <w:pPr>
        <w:spacing w:line="360" w:lineRule="auto"/>
      </w:pPr>
      <w:r>
        <w:rPr>
          <w:rFonts w:hint="eastAsia"/>
        </w:rPr>
        <w:t>【真题演练】</w:t>
      </w:r>
    </w:p>
    <w:p w:rsidR="00D63171" w:rsidRDefault="008E2547">
      <w:pPr>
        <w:spacing w:line="360" w:lineRule="auto"/>
      </w:pPr>
      <w:r>
        <w:rPr>
          <w:rFonts w:hint="eastAsia"/>
        </w:rPr>
        <w:t>1</w:t>
      </w:r>
      <w:r>
        <w:rPr>
          <w:rFonts w:hint="eastAsia"/>
        </w:rPr>
        <w:t>．下列各项，会导致银行存款日记账余额高于对应日期银行对账单余额的是（）。</w:t>
      </w:r>
    </w:p>
    <w:p w:rsidR="00D63171" w:rsidRDefault="008E2547">
      <w:pPr>
        <w:spacing w:line="360" w:lineRule="auto"/>
      </w:pPr>
      <w:r>
        <w:rPr>
          <w:rFonts w:hint="eastAsia"/>
        </w:rPr>
        <w:t>A</w:t>
      </w:r>
      <w:r>
        <w:rPr>
          <w:rFonts w:hint="eastAsia"/>
        </w:rPr>
        <w:t>．企业已付款入账，银行尚未付款入账</w:t>
      </w:r>
    </w:p>
    <w:p w:rsidR="00D63171" w:rsidRDefault="008E2547">
      <w:pPr>
        <w:spacing w:line="360" w:lineRule="auto"/>
      </w:pPr>
      <w:r>
        <w:rPr>
          <w:rFonts w:hint="eastAsia"/>
        </w:rPr>
        <w:lastRenderedPageBreak/>
        <w:t>B</w:t>
      </w:r>
      <w:r>
        <w:rPr>
          <w:rFonts w:hint="eastAsia"/>
        </w:rPr>
        <w:t>．银行已收款入账，企业尚未收款入账</w:t>
      </w:r>
    </w:p>
    <w:p w:rsidR="00D63171" w:rsidRDefault="008E2547">
      <w:pPr>
        <w:spacing w:line="360" w:lineRule="auto"/>
      </w:pPr>
      <w:r>
        <w:rPr>
          <w:rFonts w:hint="eastAsia"/>
        </w:rPr>
        <w:t>C</w:t>
      </w:r>
      <w:r>
        <w:rPr>
          <w:rFonts w:hint="eastAsia"/>
        </w:rPr>
        <w:t>．企业已收款入账，银行尚未收款入账</w:t>
      </w:r>
    </w:p>
    <w:p w:rsidR="00D63171" w:rsidRDefault="008E2547">
      <w:pPr>
        <w:spacing w:line="360" w:lineRule="auto"/>
      </w:pPr>
      <w:r>
        <w:rPr>
          <w:rFonts w:hint="eastAsia"/>
        </w:rPr>
        <w:t>D</w:t>
      </w:r>
      <w:r>
        <w:rPr>
          <w:rFonts w:hint="eastAsia"/>
        </w:rPr>
        <w:t>．企业误将存款</w:t>
      </w:r>
      <w:r>
        <w:rPr>
          <w:rFonts w:hint="eastAsia"/>
        </w:rPr>
        <w:t>7100</w:t>
      </w:r>
      <w:r>
        <w:rPr>
          <w:rFonts w:hint="eastAsia"/>
        </w:rPr>
        <w:t>元记录为</w:t>
      </w:r>
      <w:r>
        <w:rPr>
          <w:rFonts w:hint="eastAsia"/>
        </w:rPr>
        <w:t>7010</w:t>
      </w:r>
      <w:r>
        <w:rPr>
          <w:rFonts w:hint="eastAsia"/>
        </w:rPr>
        <w:t>元，银行按</w:t>
      </w:r>
      <w:r>
        <w:rPr>
          <w:rFonts w:hint="eastAsia"/>
        </w:rPr>
        <w:t>7100</w:t>
      </w:r>
      <w:r>
        <w:rPr>
          <w:rFonts w:hint="eastAsia"/>
        </w:rPr>
        <w:t>元入账</w:t>
      </w:r>
    </w:p>
    <w:p w:rsidR="00D63171" w:rsidRDefault="008E2547">
      <w:pPr>
        <w:spacing w:line="360" w:lineRule="auto"/>
      </w:pPr>
      <w:r>
        <w:rPr>
          <w:rFonts w:hint="eastAsia"/>
        </w:rPr>
        <w:t>2</w:t>
      </w:r>
      <w:r>
        <w:rPr>
          <w:rFonts w:hint="eastAsia"/>
        </w:rPr>
        <w:t>．下列各项，应在资产负债表“预付账款”项目中反映的有（）。</w:t>
      </w:r>
    </w:p>
    <w:p w:rsidR="00D63171" w:rsidRDefault="008E2547">
      <w:pPr>
        <w:spacing w:line="360" w:lineRule="auto"/>
      </w:pPr>
      <w:r>
        <w:rPr>
          <w:rFonts w:hint="eastAsia"/>
        </w:rPr>
        <w:t>A</w:t>
      </w:r>
      <w:r>
        <w:rPr>
          <w:rFonts w:hint="eastAsia"/>
        </w:rPr>
        <w:t>．“应付账款”明细科目的借方余额</w:t>
      </w:r>
    </w:p>
    <w:p w:rsidR="00D63171" w:rsidRDefault="008E2547">
      <w:pPr>
        <w:spacing w:line="360" w:lineRule="auto"/>
      </w:pPr>
      <w:r>
        <w:rPr>
          <w:rFonts w:hint="eastAsia"/>
        </w:rPr>
        <w:t>B</w:t>
      </w:r>
      <w:r>
        <w:rPr>
          <w:rFonts w:hint="eastAsia"/>
        </w:rPr>
        <w:t>．“应付账款”明细科目的贷方余额</w:t>
      </w:r>
    </w:p>
    <w:p w:rsidR="00D63171" w:rsidRDefault="008E2547">
      <w:pPr>
        <w:spacing w:line="360" w:lineRule="auto"/>
      </w:pPr>
      <w:r>
        <w:rPr>
          <w:rFonts w:hint="eastAsia"/>
        </w:rPr>
        <w:t>C</w:t>
      </w:r>
      <w:r>
        <w:rPr>
          <w:rFonts w:hint="eastAsia"/>
        </w:rPr>
        <w:t>．“应收账款”明细科目的借方余额</w:t>
      </w:r>
    </w:p>
    <w:p w:rsidR="00D63171" w:rsidRDefault="008E2547">
      <w:pPr>
        <w:spacing w:line="360" w:lineRule="auto"/>
      </w:pPr>
      <w:r>
        <w:rPr>
          <w:rFonts w:hint="eastAsia"/>
        </w:rPr>
        <w:t>D</w:t>
      </w:r>
      <w:r>
        <w:rPr>
          <w:rFonts w:hint="eastAsia"/>
        </w:rPr>
        <w:t>．“预付账款”明细科目的贷方余额</w:t>
      </w:r>
    </w:p>
    <w:p w:rsidR="00D63171" w:rsidRDefault="008E2547">
      <w:pPr>
        <w:spacing w:line="360" w:lineRule="auto"/>
      </w:pPr>
      <w:r>
        <w:rPr>
          <w:rFonts w:hint="eastAsia"/>
        </w:rPr>
        <w:t>3</w:t>
      </w:r>
      <w:r>
        <w:rPr>
          <w:rFonts w:hint="eastAsia"/>
        </w:rPr>
        <w:t>．存款人只能在银行开立一个（）账户。</w:t>
      </w:r>
    </w:p>
    <w:p w:rsidR="00D63171" w:rsidRDefault="008E2547">
      <w:pPr>
        <w:spacing w:line="360" w:lineRule="auto"/>
      </w:pPr>
      <w:r>
        <w:rPr>
          <w:rFonts w:hint="eastAsia"/>
        </w:rPr>
        <w:t>A</w:t>
      </w:r>
      <w:r>
        <w:rPr>
          <w:rFonts w:hint="eastAsia"/>
        </w:rPr>
        <w:t>．一般存款</w:t>
      </w:r>
      <w:r>
        <w:rPr>
          <w:rFonts w:hint="eastAsia"/>
        </w:rPr>
        <w:tab/>
      </w:r>
      <w:r>
        <w:rPr>
          <w:rFonts w:hint="eastAsia"/>
        </w:rPr>
        <w:tab/>
        <w:t>B</w:t>
      </w:r>
      <w:r>
        <w:rPr>
          <w:rFonts w:hint="eastAsia"/>
        </w:rPr>
        <w:t>．基本存款</w:t>
      </w:r>
      <w:r>
        <w:rPr>
          <w:rFonts w:hint="eastAsia"/>
        </w:rPr>
        <w:tab/>
      </w:r>
      <w:r>
        <w:rPr>
          <w:rFonts w:hint="eastAsia"/>
        </w:rPr>
        <w:tab/>
        <w:t>C</w:t>
      </w:r>
      <w:r>
        <w:rPr>
          <w:rFonts w:hint="eastAsia"/>
        </w:rPr>
        <w:t>．临时存款</w:t>
      </w:r>
      <w:r>
        <w:rPr>
          <w:rFonts w:hint="eastAsia"/>
        </w:rPr>
        <w:tab/>
      </w:r>
      <w:r>
        <w:rPr>
          <w:rFonts w:hint="eastAsia"/>
        </w:rPr>
        <w:tab/>
        <w:t>D</w:t>
      </w:r>
      <w:r>
        <w:rPr>
          <w:rFonts w:hint="eastAsia"/>
        </w:rPr>
        <w:t>．专用存款</w:t>
      </w:r>
    </w:p>
    <w:p w:rsidR="00D63171" w:rsidRDefault="008E2547">
      <w:pPr>
        <w:spacing w:line="360" w:lineRule="auto"/>
      </w:pPr>
      <w:r>
        <w:rPr>
          <w:rFonts w:hint="eastAsia"/>
        </w:rPr>
        <w:t>4</w:t>
      </w:r>
      <w:r>
        <w:rPr>
          <w:rFonts w:hint="eastAsia"/>
        </w:rPr>
        <w:t>．清算组在对公司资产、</w:t>
      </w:r>
      <w:r>
        <w:rPr>
          <w:rFonts w:hint="eastAsia"/>
        </w:rPr>
        <w:t>债权、债务进行清理时，应首先拨付（）。</w:t>
      </w:r>
    </w:p>
    <w:p w:rsidR="00D63171" w:rsidRDefault="008E2547">
      <w:pPr>
        <w:spacing w:line="360" w:lineRule="auto"/>
      </w:pPr>
      <w:r>
        <w:rPr>
          <w:rFonts w:hint="eastAsia"/>
        </w:rPr>
        <w:t>A</w:t>
      </w:r>
      <w:r>
        <w:rPr>
          <w:rFonts w:hint="eastAsia"/>
        </w:rPr>
        <w:t>．职工工资和劳动保险费用</w:t>
      </w:r>
      <w:r>
        <w:rPr>
          <w:rFonts w:hint="eastAsia"/>
        </w:rPr>
        <w:tab/>
      </w:r>
      <w:r>
        <w:rPr>
          <w:rFonts w:hint="eastAsia"/>
        </w:rPr>
        <w:tab/>
        <w:t>B</w:t>
      </w:r>
      <w:r>
        <w:rPr>
          <w:rFonts w:hint="eastAsia"/>
        </w:rPr>
        <w:t>．所欠税款</w:t>
      </w:r>
    </w:p>
    <w:p w:rsidR="00D63171" w:rsidRDefault="008E2547">
      <w:pPr>
        <w:spacing w:line="360" w:lineRule="auto"/>
      </w:pPr>
      <w:r>
        <w:rPr>
          <w:rFonts w:hint="eastAsia"/>
        </w:rPr>
        <w:t>C</w:t>
      </w:r>
      <w:r>
        <w:rPr>
          <w:rFonts w:hint="eastAsia"/>
        </w:rPr>
        <w:t>．公司债务</w:t>
      </w:r>
      <w:r>
        <w:rPr>
          <w:rFonts w:hint="eastAsia"/>
        </w:rPr>
        <w:tab/>
      </w:r>
      <w:r>
        <w:rPr>
          <w:rFonts w:hint="eastAsia"/>
        </w:rPr>
        <w:tab/>
      </w:r>
      <w:r>
        <w:rPr>
          <w:rFonts w:hint="eastAsia"/>
        </w:rPr>
        <w:tab/>
      </w:r>
      <w:r>
        <w:rPr>
          <w:rFonts w:hint="eastAsia"/>
        </w:rPr>
        <w:tab/>
      </w:r>
      <w:r>
        <w:rPr>
          <w:rFonts w:hint="eastAsia"/>
        </w:rPr>
        <w:tab/>
      </w:r>
      <w:r>
        <w:rPr>
          <w:rFonts w:hint="eastAsia"/>
        </w:rPr>
        <w:tab/>
        <w:t>D</w:t>
      </w:r>
      <w:r>
        <w:rPr>
          <w:rFonts w:hint="eastAsia"/>
        </w:rPr>
        <w:t>．清算费用</w:t>
      </w:r>
    </w:p>
    <w:p w:rsidR="00D63171" w:rsidRDefault="008E2547">
      <w:pPr>
        <w:spacing w:line="360" w:lineRule="auto"/>
      </w:pPr>
      <w:r>
        <w:rPr>
          <w:rFonts w:hint="eastAsia"/>
        </w:rPr>
        <w:t>5.</w:t>
      </w:r>
      <w:r>
        <w:rPr>
          <w:rFonts w:hint="eastAsia"/>
        </w:rPr>
        <w:t>下列有关债权的说法中正确的有（</w:t>
      </w:r>
      <w:r>
        <w:rPr>
          <w:rFonts w:hint="eastAsia"/>
        </w:rPr>
        <w:t xml:space="preserve">  </w:t>
      </w:r>
      <w:r>
        <w:rPr>
          <w:rFonts w:hint="eastAsia"/>
        </w:rPr>
        <w:t>）。</w:t>
      </w:r>
    </w:p>
    <w:p w:rsidR="00D63171" w:rsidRDefault="008E2547">
      <w:pPr>
        <w:spacing w:line="360" w:lineRule="auto"/>
      </w:pPr>
      <w:r>
        <w:rPr>
          <w:rFonts w:hint="eastAsia"/>
        </w:rPr>
        <w:t>A</w:t>
      </w:r>
      <w:r>
        <w:rPr>
          <w:rFonts w:hint="eastAsia"/>
        </w:rPr>
        <w:t>．债的标的包括物、给付、智力成果</w:t>
      </w:r>
      <w:r>
        <w:rPr>
          <w:rFonts w:hint="eastAsia"/>
        </w:rPr>
        <w:t xml:space="preserve"> </w:t>
      </w:r>
      <w:r>
        <w:rPr>
          <w:rFonts w:hint="eastAsia"/>
        </w:rPr>
        <w:tab/>
      </w:r>
      <w:r>
        <w:rPr>
          <w:rFonts w:hint="eastAsia"/>
        </w:rPr>
        <w:tab/>
        <w:t>B</w:t>
      </w:r>
      <w:r>
        <w:rPr>
          <w:rFonts w:hint="eastAsia"/>
        </w:rPr>
        <w:t>．债的标的为给付</w:t>
      </w:r>
    </w:p>
    <w:p w:rsidR="00D63171" w:rsidRDefault="008E2547">
      <w:pPr>
        <w:spacing w:line="360" w:lineRule="auto"/>
      </w:pPr>
      <w:r>
        <w:rPr>
          <w:rFonts w:hint="eastAsia"/>
        </w:rPr>
        <w:t>C</w:t>
      </w:r>
      <w:r>
        <w:rPr>
          <w:rFonts w:hint="eastAsia"/>
        </w:rPr>
        <w:t>．债的标的为物和给付</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t>D</w:t>
      </w:r>
      <w:r>
        <w:rPr>
          <w:rFonts w:hint="eastAsia"/>
        </w:rPr>
        <w:t>．债的标的为物和智力成果</w:t>
      </w:r>
    </w:p>
    <w:p w:rsidR="00D63171" w:rsidRDefault="008E2547">
      <w:pPr>
        <w:spacing w:line="360" w:lineRule="auto"/>
      </w:pPr>
      <w:r>
        <w:rPr>
          <w:rFonts w:hint="eastAsia"/>
          <w:b/>
        </w:rPr>
        <w:t>答案：</w:t>
      </w:r>
      <w:r>
        <w:rPr>
          <w:rFonts w:hint="eastAsia"/>
          <w:b/>
        </w:rPr>
        <w:t>C</w:t>
      </w:r>
      <w:r>
        <w:rPr>
          <w:rFonts w:hint="eastAsia"/>
        </w:rPr>
        <w:t>【解析】企业已收款入账，则企业的银行存款日记账上已经包括这一笔款项收入，而银行尚未收款入账，则银行对账单尚未包括这一款项，因此会导致银行存款日记账余额高于对应日期银行对账单余额。</w:t>
      </w:r>
    </w:p>
    <w:p w:rsidR="00D63171" w:rsidRDefault="008E2547">
      <w:pPr>
        <w:spacing w:line="360" w:lineRule="auto"/>
      </w:pPr>
      <w:r>
        <w:rPr>
          <w:rFonts w:hint="eastAsia"/>
          <w:b/>
        </w:rPr>
        <w:t>答案：</w:t>
      </w:r>
      <w:r>
        <w:rPr>
          <w:rFonts w:hint="eastAsia"/>
          <w:b/>
        </w:rPr>
        <w:t>A</w:t>
      </w:r>
      <w:r>
        <w:rPr>
          <w:rFonts w:hint="eastAsia"/>
        </w:rPr>
        <w:t>【解析】资产负债表中的有些项</w:t>
      </w:r>
      <w:r>
        <w:rPr>
          <w:rFonts w:hint="eastAsia"/>
        </w:rPr>
        <w:t>目需要依据明细科目余额填列，例如，预付账款项目应该根据应付账款的明细科目借方余额和预付账款明细科目的借方余额计算填列。</w:t>
      </w:r>
    </w:p>
    <w:p w:rsidR="00D63171" w:rsidRDefault="008E2547">
      <w:pPr>
        <w:spacing w:line="360" w:lineRule="auto"/>
      </w:pPr>
      <w:r>
        <w:rPr>
          <w:rFonts w:hint="eastAsia"/>
          <w:b/>
        </w:rPr>
        <w:t>答案：</w:t>
      </w:r>
      <w:r>
        <w:rPr>
          <w:rFonts w:hint="eastAsia"/>
          <w:b/>
        </w:rPr>
        <w:t>B</w:t>
      </w:r>
      <w:r>
        <w:rPr>
          <w:rFonts w:hint="eastAsia"/>
        </w:rPr>
        <w:t>【解析】《银行账户管理办法》规定，存款人只能开立一个基本存款账户。</w:t>
      </w:r>
    </w:p>
    <w:p w:rsidR="00D63171" w:rsidRDefault="008E2547">
      <w:pPr>
        <w:spacing w:line="360" w:lineRule="auto"/>
      </w:pPr>
      <w:r>
        <w:rPr>
          <w:rFonts w:hint="eastAsia"/>
          <w:b/>
        </w:rPr>
        <w:t>答案：</w:t>
      </w:r>
      <w:r>
        <w:rPr>
          <w:rFonts w:hint="eastAsia"/>
          <w:b/>
        </w:rPr>
        <w:t>D</w:t>
      </w:r>
      <w:r>
        <w:rPr>
          <w:rFonts w:hint="eastAsia"/>
        </w:rPr>
        <w:t>【解析】本题考查公司清算时的费用清偿顺序，公司财产能够清偿公司债务的，应首先拨付清算费用，然后按下列顺序清偿：（</w:t>
      </w:r>
      <w:r>
        <w:rPr>
          <w:rFonts w:hint="eastAsia"/>
        </w:rPr>
        <w:t>1</w:t>
      </w:r>
      <w:r>
        <w:rPr>
          <w:rFonts w:hint="eastAsia"/>
        </w:rPr>
        <w:t>）职工工资和劳动保险费用；（</w:t>
      </w:r>
      <w:r>
        <w:rPr>
          <w:rFonts w:hint="eastAsia"/>
        </w:rPr>
        <w:t>2</w:t>
      </w:r>
      <w:r>
        <w:rPr>
          <w:rFonts w:hint="eastAsia"/>
        </w:rPr>
        <w:t>）所欠税款；（</w:t>
      </w:r>
      <w:r>
        <w:rPr>
          <w:rFonts w:hint="eastAsia"/>
        </w:rPr>
        <w:t>3</w:t>
      </w:r>
      <w:r>
        <w:rPr>
          <w:rFonts w:hint="eastAsia"/>
        </w:rPr>
        <w:t>）公司债务。因此此题选</w:t>
      </w:r>
      <w:r>
        <w:rPr>
          <w:rFonts w:hint="eastAsia"/>
        </w:rPr>
        <w:t>D</w:t>
      </w:r>
      <w:r>
        <w:rPr>
          <w:rFonts w:hint="eastAsia"/>
        </w:rPr>
        <w:t>项。</w:t>
      </w:r>
    </w:p>
    <w:p w:rsidR="00D63171" w:rsidRDefault="008E2547">
      <w:pPr>
        <w:spacing w:line="360" w:lineRule="auto"/>
      </w:pPr>
      <w:r>
        <w:rPr>
          <w:rFonts w:hint="eastAsia"/>
          <w:b/>
        </w:rPr>
        <w:t>答案：</w:t>
      </w:r>
      <w:r>
        <w:rPr>
          <w:rFonts w:hint="eastAsia"/>
          <w:b/>
        </w:rPr>
        <w:t>B</w:t>
      </w:r>
      <w:r>
        <w:rPr>
          <w:rFonts w:hint="eastAsia"/>
        </w:rPr>
        <w:t>【解析】所谓“债的标的”，即债的客体，是债务人应为的特定行为，也就是给付。因此选</w:t>
      </w:r>
      <w:r>
        <w:rPr>
          <w:rFonts w:hint="eastAsia"/>
        </w:rPr>
        <w:t>B</w:t>
      </w:r>
      <w:r>
        <w:rPr>
          <w:rFonts w:hint="eastAsia"/>
        </w:rPr>
        <w:t>项。</w:t>
      </w:r>
    </w:p>
    <w:p w:rsidR="00D63171" w:rsidRDefault="008E2547">
      <w:pPr>
        <w:pStyle w:val="2"/>
        <w:spacing w:line="360" w:lineRule="auto"/>
        <w:rPr>
          <w:shd w:val="clear" w:color="auto" w:fill="FFFFFF"/>
        </w:rPr>
      </w:pPr>
      <w:r>
        <w:rPr>
          <w:rFonts w:hint="eastAsia"/>
          <w:shd w:val="clear" w:color="auto" w:fill="FFFFFF"/>
        </w:rPr>
        <w:lastRenderedPageBreak/>
        <w:t>面试知识备考锦囊</w:t>
      </w:r>
    </w:p>
    <w:p w:rsidR="00D63171" w:rsidRDefault="008E2547">
      <w:pPr>
        <w:spacing w:line="360" w:lineRule="auto"/>
        <w:ind w:firstLineChars="200" w:firstLine="420"/>
        <w:rPr>
          <w:rFonts w:ascii="宋体" w:hAnsi="宋体"/>
          <w:szCs w:val="21"/>
        </w:rPr>
      </w:pPr>
      <w:r>
        <w:rPr>
          <w:rFonts w:ascii="宋体" w:hAnsi="宋体" w:hint="eastAsia"/>
          <w:szCs w:val="21"/>
        </w:rPr>
        <w:t>农信社面试一般主要会涉及自我介绍，仪表仪态，实际问题的解决以及专业知识，华图金融培训为各位考生提供全方位面试经验及面试资料供大家参考。</w:t>
      </w:r>
    </w:p>
    <w:p w:rsidR="00D63171" w:rsidRDefault="008E2547">
      <w:pPr>
        <w:spacing w:line="360" w:lineRule="auto"/>
        <w:ind w:firstLineChars="200" w:firstLine="420"/>
        <w:rPr>
          <w:rFonts w:ascii="宋体" w:hAnsi="宋体"/>
          <w:szCs w:val="21"/>
        </w:rPr>
      </w:pPr>
      <w:r>
        <w:rPr>
          <w:rFonts w:ascii="宋体" w:hAnsi="宋体" w:hint="eastAsia"/>
          <w:szCs w:val="21"/>
        </w:rPr>
        <w:t>（一）面试准备</w:t>
      </w:r>
    </w:p>
    <w:p w:rsidR="00D63171" w:rsidRDefault="008E2547">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着装：面试时建议着正装，衣着、仪表都以简单、朴素、庄重为主。</w:t>
      </w:r>
    </w:p>
    <w:p w:rsidR="00D63171" w:rsidRDefault="008E2547">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礼仪：面试整个过程时间短，可以看出礼节的细节也不多，主要有以下几个关键的地方。</w:t>
      </w:r>
    </w:p>
    <w:p w:rsidR="00D63171" w:rsidRDefault="008E2547">
      <w:pPr>
        <w:spacing w:line="360" w:lineRule="auto"/>
        <w:ind w:firstLineChars="200" w:firstLine="420"/>
        <w:rPr>
          <w:rFonts w:ascii="宋体" w:hAnsi="宋体"/>
          <w:szCs w:val="21"/>
        </w:rPr>
      </w:pPr>
      <w:r>
        <w:rPr>
          <w:rFonts w:ascii="宋体" w:hAnsi="宋体" w:hint="eastAsia"/>
          <w:szCs w:val="21"/>
        </w:rPr>
        <w:t>一是进出考场礼仪。包括敲门、问好、坐姿；</w:t>
      </w:r>
    </w:p>
    <w:p w:rsidR="00D63171" w:rsidRDefault="008E2547">
      <w:pPr>
        <w:spacing w:line="360" w:lineRule="auto"/>
        <w:ind w:firstLineChars="200" w:firstLine="420"/>
        <w:rPr>
          <w:rFonts w:ascii="宋体" w:hAnsi="宋体"/>
          <w:szCs w:val="21"/>
        </w:rPr>
      </w:pPr>
      <w:r>
        <w:rPr>
          <w:rFonts w:ascii="宋体" w:hAnsi="宋体" w:hint="eastAsia"/>
          <w:szCs w:val="21"/>
        </w:rPr>
        <w:t>二是答题礼仪，要面带微笑目视考官，表现自然大方。</w:t>
      </w:r>
    </w:p>
    <w:p w:rsidR="00D63171" w:rsidRDefault="008E2547">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答题：可以事先准备一下自我介绍以及常见问题的答案。自我介绍的时间一般应把握在三分钟以内，注意做自我介绍时，应突出自</w:t>
      </w:r>
      <w:r>
        <w:rPr>
          <w:rFonts w:ascii="宋体" w:hAnsi="宋体" w:hint="eastAsia"/>
          <w:szCs w:val="21"/>
        </w:rPr>
        <w:t>己的优势，扬长避短；而常见问题一般包括，你为什么想报考公务员，你喜欢怎样的工作环境，你适合什么类型的工作，自我评价优劣势等。对于这些问题的回答，要做充分准备，特别要注意结合自己的实际情况，准备一些真实发生的事例。</w:t>
      </w:r>
    </w:p>
    <w:p w:rsidR="00D63171" w:rsidRDefault="008E2547">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充分准备：熟悉部门岗位职责。如果面试前对应聘单位和应聘职位缺乏了解，在面试过程中容易陷入被动。很多考生报考的部门和岗位是自己以前从未接触过的，尤其是很多应届毕业生。当你不熟悉你应考的部门或岗位，怎么能在面试环节应答考官以部门和岗位为背景设计的题目，广大考生可以在网上或通过其他途径找到应考部门和</w:t>
      </w:r>
      <w:r>
        <w:rPr>
          <w:rFonts w:ascii="宋体" w:hAnsi="宋体" w:hint="eastAsia"/>
          <w:szCs w:val="21"/>
        </w:rPr>
        <w:t>岗位的职责说明书，从而了解自己未来工作的内容、职责，并熟悉相关专业词语和工作流程。真正做到有备无患。</w:t>
      </w:r>
    </w:p>
    <w:p w:rsidR="00D63171" w:rsidRDefault="008E2547">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面试是主观能动性占比较大的考试，可以在短期内得到有效提升，建议面试环节比较薄弱的考生报一些优质面试辅导班快速提升自我。华图金融培训为广大考生提供了面试专业辅导课程，助各位考生面试成功。</w:t>
      </w:r>
    </w:p>
    <w:p w:rsidR="00D63171" w:rsidRDefault="008E2547">
      <w:pPr>
        <w:spacing w:line="360" w:lineRule="auto"/>
        <w:ind w:firstLineChars="200" w:firstLine="420"/>
        <w:rPr>
          <w:rFonts w:ascii="宋体" w:hAnsi="宋体"/>
          <w:szCs w:val="21"/>
        </w:rPr>
      </w:pPr>
      <w:r>
        <w:rPr>
          <w:rFonts w:ascii="宋体" w:hAnsi="宋体" w:hint="eastAsia"/>
          <w:szCs w:val="21"/>
        </w:rPr>
        <w:t>（二）农信社考试面试资料</w:t>
      </w:r>
    </w:p>
    <w:p w:rsidR="00D63171" w:rsidRDefault="008E2547">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有人从银行存</w:t>
      </w:r>
      <w:r>
        <w:rPr>
          <w:rFonts w:ascii="宋体" w:hAnsi="宋体" w:hint="eastAsia"/>
          <w:szCs w:val="21"/>
        </w:rPr>
        <w:t>100</w:t>
      </w:r>
      <w:r>
        <w:rPr>
          <w:rFonts w:ascii="宋体" w:hAnsi="宋体" w:hint="eastAsia"/>
          <w:szCs w:val="21"/>
        </w:rPr>
        <w:t>元，取时只剩</w:t>
      </w:r>
      <w:r>
        <w:rPr>
          <w:rFonts w:ascii="宋体" w:hAnsi="宋体" w:hint="eastAsia"/>
          <w:szCs w:val="21"/>
        </w:rPr>
        <w:t>60</w:t>
      </w:r>
      <w:r>
        <w:rPr>
          <w:rFonts w:ascii="宋体" w:hAnsi="宋体" w:hint="eastAsia"/>
          <w:szCs w:val="21"/>
        </w:rPr>
        <w:t>元，对低收入人民收取管理费，你对小额存款有什么看法？</w:t>
      </w:r>
    </w:p>
    <w:p w:rsidR="00D63171" w:rsidRDefault="008E2547">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当前信息网络速度发展迅速，结合信用社实际，谈谈对信用社的看法。</w:t>
      </w:r>
    </w:p>
    <w:p w:rsidR="00D63171" w:rsidRDefault="008E2547">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华中科技大学校长李培根院士在秋</w:t>
      </w:r>
      <w:r>
        <w:rPr>
          <w:rFonts w:ascii="宋体" w:hAnsi="宋体" w:hint="eastAsia"/>
          <w:szCs w:val="21"/>
        </w:rPr>
        <w:t>季开学典礼中提出要大胆对校长、对学习规章制度质疑，请你以“大胆质疑”做演讲。</w:t>
      </w:r>
    </w:p>
    <w:p w:rsidR="00D63171" w:rsidRDefault="008E2547">
      <w:pPr>
        <w:spacing w:line="360" w:lineRule="auto"/>
        <w:ind w:firstLineChars="200" w:firstLine="420"/>
        <w:rPr>
          <w:rFonts w:ascii="宋体" w:hAnsi="宋体"/>
          <w:szCs w:val="21"/>
        </w:rPr>
      </w:pPr>
      <w:r>
        <w:rPr>
          <w:rFonts w:ascii="宋体" w:hAnsi="宋体" w:hint="eastAsia"/>
          <w:szCs w:val="21"/>
        </w:rPr>
        <w:lastRenderedPageBreak/>
        <w:t>4.</w:t>
      </w:r>
      <w:r>
        <w:rPr>
          <w:rFonts w:ascii="宋体" w:hAnsi="宋体" w:hint="eastAsia"/>
          <w:szCs w:val="21"/>
        </w:rPr>
        <w:t>数据显示我国研发投入全球第一，而我国</w:t>
      </w:r>
      <w:r>
        <w:rPr>
          <w:rFonts w:ascii="宋体" w:hAnsi="宋体" w:hint="eastAsia"/>
          <w:szCs w:val="21"/>
        </w:rPr>
        <w:t>84%</w:t>
      </w:r>
      <w:r>
        <w:rPr>
          <w:rFonts w:ascii="宋体" w:hAnsi="宋体" w:hint="eastAsia"/>
          <w:szCs w:val="21"/>
        </w:rPr>
        <w:t>的小企业研发投入为零，谈谈你的看法。</w:t>
      </w:r>
    </w:p>
    <w:p w:rsidR="00D63171" w:rsidRDefault="008E2547">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我国通货膨胀率高，而同时我国存款负利率，谈谈对居民生活的影响。</w:t>
      </w:r>
    </w:p>
    <w:p w:rsidR="00D63171" w:rsidRDefault="008E2547">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我国电视机</w:t>
      </w:r>
      <w:r>
        <w:rPr>
          <w:rFonts w:ascii="宋体" w:hAnsi="宋体" w:hint="eastAsia"/>
          <w:szCs w:val="21"/>
        </w:rPr>
        <w:t>80%</w:t>
      </w:r>
      <w:r>
        <w:rPr>
          <w:rFonts w:ascii="宋体" w:hAnsi="宋体" w:hint="eastAsia"/>
          <w:szCs w:val="21"/>
        </w:rPr>
        <w:t>的时间在待机，对这种现象做一个演讲。</w:t>
      </w:r>
    </w:p>
    <w:p w:rsidR="00D63171" w:rsidRDefault="008E2547">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中国现在市场虽然大，但是中国奢侈品市场大，居民储蓄却居高不下，你如何看待这个问题。</w:t>
      </w:r>
    </w:p>
    <w:p w:rsidR="00D63171" w:rsidRDefault="008E2547">
      <w:pPr>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中国当前金融机构都不愿向农村贷款，你怎么看？</w:t>
      </w:r>
    </w:p>
    <w:p w:rsidR="00D63171" w:rsidRDefault="008E2547">
      <w:pPr>
        <w:spacing w:line="360" w:lineRule="auto"/>
        <w:ind w:firstLineChars="200" w:firstLine="420"/>
        <w:rPr>
          <w:rFonts w:ascii="宋体" w:hAnsi="宋体"/>
          <w:szCs w:val="21"/>
        </w:rPr>
      </w:pPr>
      <w:r>
        <w:rPr>
          <w:rFonts w:ascii="宋体" w:hAnsi="宋体" w:hint="eastAsia"/>
          <w:szCs w:val="21"/>
        </w:rPr>
        <w:t>9.</w:t>
      </w:r>
      <w:r>
        <w:rPr>
          <w:rFonts w:ascii="宋体" w:hAnsi="宋体" w:hint="eastAsia"/>
          <w:szCs w:val="21"/>
        </w:rPr>
        <w:t>把抓住的一只螃蟹放在竹筐里，螃蟹会跑出来。把抓住的多只螃蟹放在竹筐里，上面不用盖盖</w:t>
      </w:r>
      <w:r>
        <w:rPr>
          <w:rFonts w:ascii="宋体" w:hAnsi="宋体" w:hint="eastAsia"/>
          <w:szCs w:val="21"/>
        </w:rPr>
        <w:t>子里面的螃蟹也不会跑出来，因为上面的螃蟹在往上扒的过程中会被下面的螃蟹拽下来。联系社会现象</w:t>
      </w:r>
      <w:r>
        <w:rPr>
          <w:rFonts w:ascii="宋体" w:hAnsi="宋体" w:hint="eastAsia"/>
          <w:szCs w:val="21"/>
        </w:rPr>
        <w:t>,</w:t>
      </w:r>
      <w:r>
        <w:rPr>
          <w:rFonts w:ascii="宋体" w:hAnsi="宋体" w:hint="eastAsia"/>
          <w:szCs w:val="21"/>
        </w:rPr>
        <w:t>请就“螃蟹效应”发表演讲。</w:t>
      </w:r>
    </w:p>
    <w:p w:rsidR="00D63171" w:rsidRDefault="008E2547">
      <w:pPr>
        <w:spacing w:line="360" w:lineRule="auto"/>
        <w:ind w:firstLineChars="200" w:firstLine="420"/>
        <w:rPr>
          <w:rFonts w:ascii="宋体" w:hAnsi="宋体"/>
          <w:szCs w:val="21"/>
        </w:rPr>
      </w:pPr>
      <w:r>
        <w:rPr>
          <w:rFonts w:ascii="宋体" w:hAnsi="宋体" w:hint="eastAsia"/>
          <w:szCs w:val="21"/>
        </w:rPr>
        <w:t>（三）面试答题四大招</w:t>
      </w:r>
    </w:p>
    <w:p w:rsidR="00D63171" w:rsidRDefault="008E2547">
      <w:pPr>
        <w:spacing w:line="360" w:lineRule="auto"/>
        <w:ind w:firstLineChars="200" w:firstLine="420"/>
        <w:rPr>
          <w:rFonts w:ascii="宋体" w:hAnsi="宋体"/>
          <w:szCs w:val="21"/>
        </w:rPr>
      </w:pPr>
      <w:r>
        <w:rPr>
          <w:rFonts w:ascii="宋体" w:hAnsi="宋体" w:hint="eastAsia"/>
          <w:szCs w:val="21"/>
        </w:rPr>
        <w:t>第一招法：应对人际交往的，比如与同事发生矛盾，有了冲突，产生危机，如何相处等。</w:t>
      </w:r>
    </w:p>
    <w:p w:rsidR="00D63171" w:rsidRDefault="008E2547">
      <w:pPr>
        <w:spacing w:line="360" w:lineRule="auto"/>
        <w:ind w:firstLineChars="200" w:firstLine="420"/>
        <w:rPr>
          <w:rFonts w:ascii="宋体" w:hAnsi="宋体"/>
          <w:szCs w:val="21"/>
        </w:rPr>
      </w:pPr>
      <w:r>
        <w:rPr>
          <w:rFonts w:ascii="宋体" w:hAnsi="宋体" w:hint="eastAsia"/>
          <w:szCs w:val="21"/>
        </w:rPr>
        <w:t>把握四个方面：一要尊重，二是理解，三是沟通，四是帮助。</w:t>
      </w:r>
    </w:p>
    <w:p w:rsidR="00D63171" w:rsidRDefault="008E2547">
      <w:pPr>
        <w:spacing w:line="360" w:lineRule="auto"/>
        <w:ind w:firstLineChars="200" w:firstLine="420"/>
        <w:rPr>
          <w:rFonts w:ascii="宋体" w:hAnsi="宋体"/>
          <w:szCs w:val="21"/>
        </w:rPr>
      </w:pPr>
      <w:r>
        <w:rPr>
          <w:rFonts w:ascii="宋体" w:hAnsi="宋体" w:hint="eastAsia"/>
          <w:szCs w:val="21"/>
        </w:rPr>
        <w:t>第二招法：应对与领导相处的，比如领导与自己意见相左，领导的能力比自己差，领导比较专断等。</w:t>
      </w:r>
    </w:p>
    <w:p w:rsidR="00D63171" w:rsidRDefault="008E2547">
      <w:pPr>
        <w:spacing w:line="360" w:lineRule="auto"/>
        <w:ind w:firstLineChars="200" w:firstLine="420"/>
        <w:rPr>
          <w:rFonts w:ascii="宋体" w:hAnsi="宋体"/>
          <w:szCs w:val="21"/>
        </w:rPr>
      </w:pPr>
      <w:r>
        <w:rPr>
          <w:rFonts w:ascii="宋体" w:hAnsi="宋体" w:hint="eastAsia"/>
          <w:szCs w:val="21"/>
        </w:rPr>
        <w:t>把握四个原则：</w:t>
      </w:r>
    </w:p>
    <w:p w:rsidR="00D63171" w:rsidRDefault="008E2547">
      <w:pPr>
        <w:spacing w:line="360" w:lineRule="auto"/>
        <w:ind w:firstLineChars="200" w:firstLine="420"/>
        <w:rPr>
          <w:rFonts w:ascii="宋体" w:hAnsi="宋体"/>
          <w:szCs w:val="21"/>
        </w:rPr>
      </w:pPr>
      <w:r>
        <w:rPr>
          <w:rFonts w:ascii="宋体" w:hAnsi="宋体" w:hint="eastAsia"/>
          <w:szCs w:val="21"/>
        </w:rPr>
        <w:t>一是尊重领导。每一个成功的领导人都有其成功的理由。</w:t>
      </w:r>
    </w:p>
    <w:p w:rsidR="00D63171" w:rsidRDefault="008E2547">
      <w:pPr>
        <w:spacing w:line="360" w:lineRule="auto"/>
        <w:ind w:firstLineChars="200" w:firstLine="420"/>
        <w:rPr>
          <w:rFonts w:ascii="宋体" w:hAnsi="宋体"/>
          <w:szCs w:val="21"/>
        </w:rPr>
      </w:pPr>
      <w:r>
        <w:rPr>
          <w:rFonts w:ascii="宋体" w:hAnsi="宋体" w:hint="eastAsia"/>
          <w:szCs w:val="21"/>
        </w:rPr>
        <w:t>二是理解领导。看问题每个人的角度都不一样，“横看成岭侧成峰”，自己的想法是正</w:t>
      </w:r>
      <w:r>
        <w:rPr>
          <w:rFonts w:ascii="宋体" w:hAnsi="宋体" w:hint="eastAsia"/>
          <w:szCs w:val="21"/>
        </w:rPr>
        <w:t>确的，但领导的就未必是错的。</w:t>
      </w:r>
    </w:p>
    <w:p w:rsidR="00D63171" w:rsidRDefault="008E2547">
      <w:pPr>
        <w:spacing w:line="360" w:lineRule="auto"/>
        <w:ind w:firstLineChars="200" w:firstLine="420"/>
        <w:rPr>
          <w:rFonts w:ascii="宋体" w:hAnsi="宋体"/>
          <w:szCs w:val="21"/>
        </w:rPr>
      </w:pPr>
      <w:r>
        <w:rPr>
          <w:rFonts w:ascii="宋体" w:hAnsi="宋体" w:hint="eastAsia"/>
          <w:szCs w:val="21"/>
        </w:rPr>
        <w:t>三是帮助领导，此为亮点，帮助领导出谋划策，没有采用也是正常，如果领导违法违背原则，坚持自己的意见，其实这也是帮助领导避免犯错。</w:t>
      </w:r>
    </w:p>
    <w:p w:rsidR="00D63171" w:rsidRDefault="008E2547">
      <w:pPr>
        <w:spacing w:line="360" w:lineRule="auto"/>
        <w:ind w:firstLineChars="200" w:firstLine="420"/>
        <w:rPr>
          <w:rFonts w:ascii="宋体" w:hAnsi="宋体"/>
          <w:szCs w:val="21"/>
        </w:rPr>
      </w:pPr>
      <w:r>
        <w:rPr>
          <w:rFonts w:ascii="宋体" w:hAnsi="宋体" w:hint="eastAsia"/>
          <w:szCs w:val="21"/>
        </w:rPr>
        <w:t>四是适应领导，适应其领导方式，并用自己的影响力慢慢改正其缺点。</w:t>
      </w:r>
    </w:p>
    <w:p w:rsidR="00D63171" w:rsidRDefault="008E2547">
      <w:pPr>
        <w:spacing w:line="360" w:lineRule="auto"/>
        <w:ind w:firstLineChars="200" w:firstLine="420"/>
        <w:rPr>
          <w:rFonts w:ascii="宋体" w:hAnsi="宋体"/>
          <w:szCs w:val="21"/>
        </w:rPr>
      </w:pPr>
      <w:r>
        <w:rPr>
          <w:rFonts w:ascii="宋体" w:hAnsi="宋体" w:hint="eastAsia"/>
          <w:szCs w:val="21"/>
        </w:rPr>
        <w:t>第三招法：组织活动会议，还有培训什么的，或是完成领导交待的什么。如：组织一次单位的招聘面试，你怎么组织？</w:t>
      </w:r>
    </w:p>
    <w:p w:rsidR="00D63171" w:rsidRDefault="008E2547">
      <w:pPr>
        <w:pStyle w:val="10"/>
        <w:widowControl w:val="0"/>
        <w:numPr>
          <w:ilvl w:val="0"/>
          <w:numId w:val="6"/>
        </w:numPr>
        <w:spacing w:before="100" w:beforeAutospacing="1" w:after="100" w:afterAutospacing="1" w:line="360" w:lineRule="auto"/>
        <w:ind w:firstLineChars="0"/>
        <w:rPr>
          <w:rFonts w:ascii="宋体" w:hAnsi="宋体"/>
          <w:szCs w:val="21"/>
        </w:rPr>
      </w:pPr>
      <w:r>
        <w:rPr>
          <w:rFonts w:ascii="宋体" w:hAnsi="宋体" w:hint="eastAsia"/>
          <w:szCs w:val="21"/>
        </w:rPr>
        <w:t>制度工作方案（活动的主题、方式、时间、地点、对象、人员配备、费用预算、</w:t>
      </w:r>
    </w:p>
    <w:p w:rsidR="00D63171" w:rsidRDefault="008E2547">
      <w:pPr>
        <w:pStyle w:val="10"/>
        <w:widowControl w:val="0"/>
        <w:numPr>
          <w:ilvl w:val="0"/>
          <w:numId w:val="6"/>
        </w:numPr>
        <w:spacing w:before="100" w:beforeAutospacing="1" w:after="100" w:afterAutospacing="1" w:line="360" w:lineRule="auto"/>
        <w:ind w:firstLineChars="0"/>
        <w:rPr>
          <w:rFonts w:ascii="宋体" w:hAnsi="宋体"/>
          <w:szCs w:val="21"/>
        </w:rPr>
      </w:pPr>
      <w:r>
        <w:rPr>
          <w:rFonts w:ascii="宋体" w:hAnsi="宋体" w:hint="eastAsia"/>
          <w:szCs w:val="21"/>
        </w:rPr>
        <w:t>程序安排等等）；</w:t>
      </w:r>
    </w:p>
    <w:p w:rsidR="00D63171" w:rsidRDefault="008E2547">
      <w:pPr>
        <w:pStyle w:val="10"/>
        <w:widowControl w:val="0"/>
        <w:numPr>
          <w:ilvl w:val="0"/>
          <w:numId w:val="6"/>
        </w:numPr>
        <w:spacing w:before="100" w:beforeAutospacing="1" w:after="100" w:afterAutospacing="1" w:line="360" w:lineRule="auto"/>
        <w:ind w:firstLineChars="0"/>
        <w:rPr>
          <w:rFonts w:ascii="宋体" w:hAnsi="宋体"/>
          <w:szCs w:val="21"/>
        </w:rPr>
      </w:pPr>
      <w:r>
        <w:rPr>
          <w:rFonts w:ascii="宋体" w:hAnsi="宋体" w:hint="eastAsia"/>
          <w:szCs w:val="21"/>
        </w:rPr>
        <w:t>对方案的论证（征求各方意见，向领导汇报，由领导定夺）；</w:t>
      </w:r>
    </w:p>
    <w:p w:rsidR="00D63171" w:rsidRDefault="008E2547">
      <w:pPr>
        <w:pStyle w:val="10"/>
        <w:widowControl w:val="0"/>
        <w:numPr>
          <w:ilvl w:val="0"/>
          <w:numId w:val="6"/>
        </w:numPr>
        <w:spacing w:before="100" w:beforeAutospacing="1" w:after="100" w:afterAutospacing="1" w:line="360" w:lineRule="auto"/>
        <w:ind w:firstLineChars="0"/>
        <w:rPr>
          <w:rFonts w:ascii="宋体" w:hAnsi="宋体"/>
          <w:szCs w:val="21"/>
        </w:rPr>
      </w:pPr>
      <w:r>
        <w:rPr>
          <w:rFonts w:ascii="宋体" w:hAnsi="宋体" w:hint="eastAsia"/>
          <w:szCs w:val="21"/>
        </w:rPr>
        <w:t>按计划实施（人员分组分工，任务的分配等）；</w:t>
      </w:r>
    </w:p>
    <w:p w:rsidR="00D63171" w:rsidRDefault="008E2547">
      <w:pPr>
        <w:pStyle w:val="10"/>
        <w:widowControl w:val="0"/>
        <w:numPr>
          <w:ilvl w:val="0"/>
          <w:numId w:val="6"/>
        </w:numPr>
        <w:spacing w:before="100" w:beforeAutospacing="1" w:after="100" w:afterAutospacing="1" w:line="360" w:lineRule="auto"/>
        <w:ind w:firstLineChars="0"/>
        <w:rPr>
          <w:rFonts w:ascii="宋体" w:hAnsi="宋体"/>
          <w:szCs w:val="21"/>
        </w:rPr>
      </w:pPr>
      <w:r>
        <w:rPr>
          <w:rFonts w:ascii="宋体" w:hAnsi="宋体" w:hint="eastAsia"/>
          <w:szCs w:val="21"/>
        </w:rPr>
        <w:t>注意计划执行过程中各方关系的协调（三个及时：及时沟通各方情况进行协调，及时向领导汇报，发现原方案的内容或方法不妥要及时纠正）；</w:t>
      </w:r>
    </w:p>
    <w:p w:rsidR="00D63171" w:rsidRDefault="008E2547">
      <w:pPr>
        <w:pStyle w:val="10"/>
        <w:widowControl w:val="0"/>
        <w:numPr>
          <w:ilvl w:val="0"/>
          <w:numId w:val="6"/>
        </w:numPr>
        <w:spacing w:before="100" w:beforeAutospacing="1" w:after="100" w:afterAutospacing="1" w:line="360" w:lineRule="auto"/>
        <w:ind w:firstLineChars="0"/>
        <w:rPr>
          <w:rFonts w:ascii="宋体" w:hAnsi="宋体"/>
          <w:szCs w:val="21"/>
        </w:rPr>
      </w:pPr>
      <w:r>
        <w:rPr>
          <w:rFonts w:ascii="宋体" w:hAnsi="宋体" w:hint="eastAsia"/>
          <w:szCs w:val="21"/>
        </w:rPr>
        <w:lastRenderedPageBreak/>
        <w:t>计划后的总结（对整个活动进行回顾、总结经验）</w:t>
      </w:r>
    </w:p>
    <w:p w:rsidR="00D63171" w:rsidRDefault="008E2547">
      <w:pPr>
        <w:spacing w:line="360" w:lineRule="auto"/>
        <w:ind w:firstLineChars="200" w:firstLine="420"/>
        <w:rPr>
          <w:rFonts w:ascii="宋体" w:hAnsi="宋体"/>
          <w:szCs w:val="21"/>
        </w:rPr>
      </w:pPr>
      <w:r>
        <w:rPr>
          <w:rFonts w:ascii="宋体" w:hAnsi="宋体" w:hint="eastAsia"/>
          <w:szCs w:val="21"/>
        </w:rPr>
        <w:t>特注：如果是组织培训前四步同上，第五步别忘了对参加培训的人员组织考核；组织调查：前四步同上，第五步之前要加上对资料进行汇总、核实、分类汇编、进行分析、写出调查报告。</w:t>
      </w:r>
    </w:p>
    <w:p w:rsidR="00D63171" w:rsidRDefault="008E2547">
      <w:pPr>
        <w:spacing w:line="360" w:lineRule="auto"/>
        <w:ind w:firstLineChars="200" w:firstLine="420"/>
        <w:rPr>
          <w:rFonts w:ascii="宋体" w:hAnsi="宋体"/>
          <w:szCs w:val="21"/>
        </w:rPr>
      </w:pPr>
      <w:r>
        <w:rPr>
          <w:rFonts w:ascii="宋体" w:hAnsi="宋体" w:hint="eastAsia"/>
          <w:szCs w:val="21"/>
        </w:rPr>
        <w:t>第四招法：处理突发事件或是异常情况的。</w:t>
      </w:r>
    </w:p>
    <w:p w:rsidR="00D63171" w:rsidRDefault="008E2547">
      <w:pPr>
        <w:pStyle w:val="10"/>
        <w:widowControl w:val="0"/>
        <w:numPr>
          <w:ilvl w:val="0"/>
          <w:numId w:val="7"/>
        </w:numPr>
        <w:spacing w:line="360" w:lineRule="auto"/>
        <w:ind w:left="0" w:firstLine="420"/>
        <w:rPr>
          <w:rFonts w:ascii="宋体" w:hAnsi="宋体"/>
          <w:szCs w:val="21"/>
        </w:rPr>
      </w:pPr>
      <w:r>
        <w:rPr>
          <w:rFonts w:ascii="宋体" w:hAnsi="宋体" w:hint="eastAsia"/>
          <w:szCs w:val="21"/>
        </w:rPr>
        <w:t>保持镇静；</w:t>
      </w:r>
    </w:p>
    <w:p w:rsidR="00D63171" w:rsidRDefault="008E2547">
      <w:pPr>
        <w:pStyle w:val="10"/>
        <w:widowControl w:val="0"/>
        <w:numPr>
          <w:ilvl w:val="0"/>
          <w:numId w:val="7"/>
        </w:numPr>
        <w:spacing w:before="100" w:beforeAutospacing="1" w:after="100" w:afterAutospacing="1" w:line="360" w:lineRule="auto"/>
        <w:ind w:left="0" w:firstLine="420"/>
        <w:rPr>
          <w:rFonts w:ascii="宋体" w:hAnsi="宋体"/>
          <w:szCs w:val="21"/>
        </w:rPr>
      </w:pPr>
      <w:r>
        <w:rPr>
          <w:rFonts w:ascii="宋体" w:hAnsi="宋体" w:hint="eastAsia"/>
          <w:szCs w:val="21"/>
        </w:rPr>
        <w:t>想尽一切办法稳定情绪和现场；</w:t>
      </w:r>
    </w:p>
    <w:p w:rsidR="00D63171" w:rsidRDefault="008E2547">
      <w:pPr>
        <w:pStyle w:val="10"/>
        <w:widowControl w:val="0"/>
        <w:numPr>
          <w:ilvl w:val="0"/>
          <w:numId w:val="7"/>
        </w:numPr>
        <w:spacing w:before="100" w:beforeAutospacing="1" w:after="100" w:afterAutospacing="1" w:line="360" w:lineRule="auto"/>
        <w:ind w:left="0" w:firstLine="420"/>
        <w:rPr>
          <w:rFonts w:ascii="宋体" w:hAnsi="宋体"/>
          <w:szCs w:val="21"/>
        </w:rPr>
      </w:pPr>
      <w:r>
        <w:rPr>
          <w:rFonts w:ascii="宋体" w:hAnsi="宋体" w:hint="eastAsia"/>
          <w:szCs w:val="21"/>
        </w:rPr>
        <w:t>耐心宣传国家相关法律法规；</w:t>
      </w:r>
    </w:p>
    <w:p w:rsidR="00D63171" w:rsidRDefault="008E2547">
      <w:pPr>
        <w:pStyle w:val="10"/>
        <w:widowControl w:val="0"/>
        <w:numPr>
          <w:ilvl w:val="0"/>
          <w:numId w:val="7"/>
        </w:numPr>
        <w:spacing w:before="100" w:beforeAutospacing="1" w:after="100" w:afterAutospacing="1" w:line="360" w:lineRule="auto"/>
        <w:ind w:left="0" w:firstLine="420"/>
        <w:rPr>
          <w:rFonts w:ascii="宋体" w:hAnsi="宋体"/>
          <w:szCs w:val="21"/>
        </w:rPr>
      </w:pPr>
      <w:r>
        <w:rPr>
          <w:rFonts w:ascii="宋体" w:hAnsi="宋体" w:hint="eastAsia"/>
          <w:szCs w:val="21"/>
        </w:rPr>
        <w:t>实在不能稳定情势，向领导汇报，请求支援。</w:t>
      </w:r>
    </w:p>
    <w:p w:rsidR="00D63171" w:rsidRDefault="008E2547">
      <w:pPr>
        <w:pStyle w:val="aa"/>
      </w:pPr>
      <w:r>
        <w:rPr>
          <w:rFonts w:hint="eastAsia"/>
        </w:rPr>
        <w:t>真题演练</w:t>
      </w:r>
    </w:p>
    <w:p w:rsidR="00D63171" w:rsidRDefault="008E2547">
      <w:pPr>
        <w:pStyle w:val="a8"/>
      </w:pPr>
      <w:r>
        <w:rPr>
          <w:rFonts w:hint="eastAsia"/>
        </w:rPr>
        <w:t>第一部分</w:t>
      </w:r>
      <w:r>
        <w:rPr>
          <w:rFonts w:hint="eastAsia"/>
        </w:rPr>
        <w:t xml:space="preserve"> </w:t>
      </w:r>
      <w:r>
        <w:rPr>
          <w:rFonts w:hint="eastAsia"/>
        </w:rPr>
        <w:t>综合知识</w:t>
      </w:r>
      <w:r>
        <w:rPr>
          <w:rFonts w:hint="eastAsia"/>
        </w:rPr>
        <w:t xml:space="preserve"> </w:t>
      </w:r>
      <w:r>
        <w:rPr>
          <w:rFonts w:ascii="宋体" w:hAnsi="宋体" w:hint="eastAsia"/>
          <w:szCs w:val="21"/>
        </w:rPr>
        <w:t>（本部分满分</w:t>
      </w:r>
      <w:r>
        <w:rPr>
          <w:rFonts w:ascii="宋体" w:hAnsi="宋体" w:hint="eastAsia"/>
          <w:szCs w:val="21"/>
        </w:rPr>
        <w:t>40</w:t>
      </w:r>
      <w:r>
        <w:rPr>
          <w:rFonts w:ascii="宋体" w:hAnsi="宋体" w:hint="eastAsia"/>
          <w:szCs w:val="21"/>
        </w:rPr>
        <w:t>分）</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一、单项选择题（将你认为正确答案的题号选出来，填在每题的括号内，每小题</w:t>
      </w:r>
      <w:r>
        <w:rPr>
          <w:rFonts w:ascii="宋体" w:hAnsi="宋体" w:hint="eastAsia"/>
          <w:szCs w:val="21"/>
        </w:rPr>
        <w:t>1</w:t>
      </w:r>
      <w:r>
        <w:rPr>
          <w:rFonts w:ascii="宋体" w:hAnsi="宋体" w:hint="eastAsia"/>
          <w:szCs w:val="21"/>
        </w:rPr>
        <w:t>分，共</w:t>
      </w:r>
      <w:r>
        <w:rPr>
          <w:rFonts w:ascii="宋体" w:hAnsi="宋体" w:hint="eastAsia"/>
          <w:szCs w:val="21"/>
        </w:rPr>
        <w:t>20</w:t>
      </w:r>
      <w:r>
        <w:rPr>
          <w:rFonts w:ascii="宋体" w:hAnsi="宋体" w:hint="eastAsia"/>
          <w:szCs w:val="21"/>
        </w:rPr>
        <w:t>分）</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一代伟人毛泽东的诗句“坐地日行八万里，巡天遥看一千河”反映的哲学观点是</w:t>
      </w:r>
      <w:r>
        <w:rPr>
          <w:rFonts w:ascii="宋体" w:hAnsi="宋体" w:hint="eastAsia"/>
          <w:szCs w:val="21"/>
        </w:rPr>
        <w:t>(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人的认识能力是不受空间限制的</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运动的绝对性和静止的相对性</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空间的无限性</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时间的无限性</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2.1991</w:t>
      </w:r>
      <w:r>
        <w:rPr>
          <w:rFonts w:ascii="宋体" w:hAnsi="宋体" w:hint="eastAsia"/>
          <w:szCs w:val="21"/>
        </w:rPr>
        <w:t>年冬天，美国麻省理工学院的罗伦茨教授用计算机模拟天气预报实验时，发现一个令人惊讶的现象。他使用同台计算机和相同的计算程序，仅仅是第二次输入数据时四舍五入了小数点后的一个小小数值，其结果却大相径庭，令罗伦茨教授目瞪口呆：一个是晴空万里，一个是倾盆大雨。这种细微的误差造成巨大差异的结果会反复重演，真所谓“差之毫厘，谬之千里”。这一事实表明（</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真理和谬误是截然对立的</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真理和谬误的转化时无条件的</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真理超出自己的适用范围就会转化为谬误</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lastRenderedPageBreak/>
        <w:t>D.</w:t>
      </w:r>
      <w:r>
        <w:rPr>
          <w:rFonts w:ascii="宋体" w:hAnsi="宋体" w:hint="eastAsia"/>
          <w:szCs w:val="21"/>
        </w:rPr>
        <w:t>真理可以转化为谬误，谬误不能转化为真理</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某</w:t>
      </w:r>
      <w:r>
        <w:rPr>
          <w:rFonts w:ascii="宋体" w:hAnsi="宋体" w:hint="eastAsia"/>
          <w:szCs w:val="21"/>
        </w:rPr>
        <w:t>肉食加工厂与某养猪大户签订合同，约定以现行市场价格加上一定的价格预期涨幅购买该养猪大户饲养的优良种猪，并于一年后结付所有款项。货币在这里执行的职能是（</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价值尺度和流通手段</w:t>
      </w:r>
      <w:r>
        <w:rPr>
          <w:rFonts w:ascii="宋体" w:hAnsi="宋体" w:hint="eastAsia"/>
          <w:szCs w:val="21"/>
        </w:rPr>
        <w:t xml:space="preserve"> B.</w:t>
      </w:r>
      <w:r>
        <w:rPr>
          <w:rFonts w:ascii="宋体" w:hAnsi="宋体" w:hint="eastAsia"/>
          <w:szCs w:val="21"/>
        </w:rPr>
        <w:t>流通手段</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支付手段</w:t>
      </w:r>
      <w:r>
        <w:rPr>
          <w:rFonts w:ascii="宋体" w:hAnsi="宋体" w:hint="eastAsia"/>
          <w:szCs w:val="21"/>
        </w:rPr>
        <w:t xml:space="preserve"> D.</w:t>
      </w:r>
      <w:r>
        <w:rPr>
          <w:rFonts w:ascii="宋体" w:hAnsi="宋体" w:hint="eastAsia"/>
          <w:szCs w:val="21"/>
        </w:rPr>
        <w:t>价值尺度和支付手段</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某企业与工人签订了为期</w:t>
      </w:r>
      <w:r>
        <w:rPr>
          <w:rFonts w:ascii="宋体" w:hAnsi="宋体" w:hint="eastAsia"/>
          <w:szCs w:val="21"/>
        </w:rPr>
        <w:t>3</w:t>
      </w:r>
      <w:r>
        <w:rPr>
          <w:rFonts w:ascii="宋体" w:hAnsi="宋体" w:hint="eastAsia"/>
          <w:szCs w:val="21"/>
        </w:rPr>
        <w:t>年的劳动合同，约定在</w:t>
      </w:r>
      <w:r>
        <w:rPr>
          <w:rFonts w:ascii="宋体" w:hAnsi="宋体" w:hint="eastAsia"/>
          <w:szCs w:val="21"/>
        </w:rPr>
        <w:t>3</w:t>
      </w:r>
      <w:r>
        <w:rPr>
          <w:rFonts w:ascii="宋体" w:hAnsi="宋体" w:hint="eastAsia"/>
          <w:szCs w:val="21"/>
        </w:rPr>
        <w:t>年内按现行工资水平付给工人工资。此后</w:t>
      </w:r>
      <w:r>
        <w:rPr>
          <w:rFonts w:ascii="宋体" w:hAnsi="宋体" w:hint="eastAsia"/>
          <w:szCs w:val="21"/>
        </w:rPr>
        <w:t>3</w:t>
      </w:r>
      <w:r>
        <w:rPr>
          <w:rFonts w:ascii="宋体" w:hAnsi="宋体" w:hint="eastAsia"/>
          <w:szCs w:val="21"/>
        </w:rPr>
        <w:t>年内，企业所在国发生了通货膨胀，并且企业经常以各种借口缩短中午休息时间。企业在</w:t>
      </w:r>
      <w:r>
        <w:rPr>
          <w:rFonts w:ascii="宋体" w:hAnsi="宋体" w:hint="eastAsia"/>
          <w:szCs w:val="21"/>
        </w:rPr>
        <w:t>3</w:t>
      </w:r>
      <w:r>
        <w:rPr>
          <w:rFonts w:ascii="宋体" w:hAnsi="宋体" w:hint="eastAsia"/>
          <w:szCs w:val="21"/>
        </w:rPr>
        <w:t>年经营当中获取了超过同行业更高的利润，那么该企业超出其他企业的利润来源是（）。</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一部分工人工资与绝对剩</w:t>
      </w:r>
      <w:r>
        <w:rPr>
          <w:rFonts w:ascii="宋体" w:hAnsi="宋体" w:hint="eastAsia"/>
          <w:szCs w:val="21"/>
        </w:rPr>
        <w:t>余价值</w:t>
      </w:r>
      <w:r>
        <w:rPr>
          <w:rFonts w:ascii="宋体" w:hAnsi="宋体" w:hint="eastAsia"/>
          <w:szCs w:val="21"/>
        </w:rPr>
        <w:tab/>
      </w:r>
      <w:r>
        <w:rPr>
          <w:rFonts w:ascii="宋体" w:hAnsi="宋体" w:hint="eastAsia"/>
          <w:szCs w:val="21"/>
        </w:rPr>
        <w:tab/>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绝对剩余价值与相对剩余价值</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一部分工人工资与相对剩余价值</w:t>
      </w:r>
      <w:r>
        <w:rPr>
          <w:rFonts w:ascii="宋体" w:hAnsi="宋体" w:hint="eastAsia"/>
          <w:szCs w:val="21"/>
        </w:rPr>
        <w:tab/>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一部分工人工资、绝对剩余价值与相对剩余价值</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当代世界的和平问题是指（）。</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在较长时期内防止新的世界大战的爆发是可能的，战争是可以避免的</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人类消灭了包括局部战争在内的一切战争</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以和平共处五项原则为准则处理国与国之间关系</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实现国际社会广泛的、公正的和平合作</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科学发展观的第一要义是</w:t>
      </w:r>
      <w:r>
        <w:rPr>
          <w:rFonts w:ascii="宋体" w:hAnsi="宋体" w:hint="eastAsia"/>
          <w:szCs w:val="21"/>
        </w:rPr>
        <w:t>(</w:t>
      </w:r>
      <w:r>
        <w:rPr>
          <w:rFonts w:ascii="宋体" w:hAnsi="宋体" w:hint="eastAsia"/>
          <w:szCs w:val="21"/>
        </w:rPr>
        <w:tab/>
        <w:t>)</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以人为本</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统筹兼顾</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发展</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t>D.</w:t>
      </w:r>
      <w:r>
        <w:rPr>
          <w:rFonts w:ascii="宋体" w:hAnsi="宋体" w:hint="eastAsia"/>
          <w:szCs w:val="21"/>
        </w:rPr>
        <w:t>科学筹划</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狭义上的国有资产包括（</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国有自然资源、经营</w:t>
      </w:r>
      <w:r>
        <w:rPr>
          <w:rFonts w:ascii="宋体" w:hAnsi="宋体" w:hint="eastAsia"/>
          <w:szCs w:val="21"/>
        </w:rPr>
        <w:t>性国有资产</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国有自然资源、非经营性国有资产</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经营性国有资产、非经营国有资产</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仅包括经营性国有资产</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衍生金融工具最原始的作用是（</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价格发现</w:t>
      </w:r>
      <w:r>
        <w:rPr>
          <w:rFonts w:ascii="宋体" w:hAnsi="宋体" w:hint="eastAsia"/>
          <w:szCs w:val="21"/>
        </w:rPr>
        <w:tab/>
        <w:t xml:space="preserve"> B.</w:t>
      </w:r>
      <w:r>
        <w:rPr>
          <w:rFonts w:ascii="宋体" w:hAnsi="宋体" w:hint="eastAsia"/>
          <w:szCs w:val="21"/>
        </w:rPr>
        <w:t>风险转移</w:t>
      </w:r>
      <w:r>
        <w:rPr>
          <w:rFonts w:ascii="宋体" w:hAnsi="宋体" w:hint="eastAsia"/>
          <w:szCs w:val="21"/>
        </w:rPr>
        <w:t xml:space="preserve"> </w:t>
      </w:r>
      <w:r>
        <w:rPr>
          <w:rFonts w:ascii="宋体" w:hAnsi="宋体" w:hint="eastAsia"/>
          <w:szCs w:val="21"/>
        </w:rPr>
        <w:tab/>
        <w:t>C.</w:t>
      </w:r>
      <w:r>
        <w:rPr>
          <w:rFonts w:ascii="宋体" w:hAnsi="宋体" w:hint="eastAsia"/>
          <w:szCs w:val="21"/>
        </w:rPr>
        <w:t>投机获利</w:t>
      </w:r>
      <w:r>
        <w:rPr>
          <w:rFonts w:ascii="宋体" w:hAnsi="宋体" w:hint="eastAsia"/>
          <w:szCs w:val="21"/>
        </w:rPr>
        <w:tab/>
        <w:t xml:space="preserve"> D.</w:t>
      </w:r>
      <w:r>
        <w:rPr>
          <w:rFonts w:ascii="宋体" w:hAnsi="宋体" w:hint="eastAsia"/>
          <w:szCs w:val="21"/>
        </w:rPr>
        <w:t>资源优化配置</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9.</w:t>
      </w:r>
      <w:r>
        <w:rPr>
          <w:rFonts w:ascii="宋体" w:hAnsi="宋体" w:hint="eastAsia"/>
          <w:szCs w:val="21"/>
        </w:rPr>
        <w:t>边际消费倾向和边际储蓄倾向之和</w:t>
      </w:r>
      <w:r>
        <w:rPr>
          <w:rFonts w:ascii="宋体" w:hAnsi="宋体" w:hint="eastAsia"/>
          <w:szCs w:val="21"/>
        </w:rPr>
        <w:t>()</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lastRenderedPageBreak/>
        <w:t>A.</w:t>
      </w:r>
      <w:r>
        <w:rPr>
          <w:rFonts w:ascii="宋体" w:hAnsi="宋体" w:hint="eastAsia"/>
          <w:szCs w:val="21"/>
        </w:rPr>
        <w:t>大于</w:t>
      </w:r>
      <w:r>
        <w:rPr>
          <w:rFonts w:ascii="宋体" w:hAnsi="宋体" w:hint="eastAsia"/>
          <w:szCs w:val="21"/>
        </w:rPr>
        <w:t xml:space="preserve">1 </w:t>
      </w:r>
      <w:r>
        <w:rPr>
          <w:rFonts w:ascii="宋体" w:hAnsi="宋体" w:hint="eastAsia"/>
          <w:szCs w:val="21"/>
        </w:rPr>
        <w:tab/>
        <w:t>B.</w:t>
      </w:r>
      <w:r>
        <w:rPr>
          <w:rFonts w:ascii="宋体" w:hAnsi="宋体" w:hint="eastAsia"/>
          <w:szCs w:val="21"/>
        </w:rPr>
        <w:t>等于</w:t>
      </w:r>
      <w:r>
        <w:rPr>
          <w:rFonts w:ascii="宋体" w:hAnsi="宋体" w:hint="eastAsia"/>
          <w:szCs w:val="21"/>
        </w:rPr>
        <w:t>1</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小于</w:t>
      </w:r>
      <w:r>
        <w:rPr>
          <w:rFonts w:ascii="宋体" w:hAnsi="宋体" w:hint="eastAsia"/>
          <w:szCs w:val="21"/>
        </w:rPr>
        <w:t xml:space="preserve">1 </w:t>
      </w:r>
      <w:r>
        <w:rPr>
          <w:rFonts w:ascii="宋体" w:hAnsi="宋体" w:hint="eastAsia"/>
          <w:szCs w:val="21"/>
        </w:rPr>
        <w:tab/>
        <w:t>D.</w:t>
      </w:r>
      <w:r>
        <w:rPr>
          <w:rFonts w:ascii="宋体" w:hAnsi="宋体" w:hint="eastAsia"/>
          <w:szCs w:val="21"/>
        </w:rPr>
        <w:t>以上都不正确</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10.</w:t>
      </w:r>
      <w:r>
        <w:rPr>
          <w:rFonts w:ascii="宋体" w:hAnsi="宋体" w:hint="eastAsia"/>
          <w:szCs w:val="21"/>
        </w:rPr>
        <w:t>以下关于货币政策的说法不正确的是（）。</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在</w:t>
      </w:r>
      <w:r>
        <w:rPr>
          <w:rFonts w:ascii="宋体" w:hAnsi="宋体" w:hint="eastAsia"/>
          <w:szCs w:val="21"/>
        </w:rPr>
        <w:t>LM</w:t>
      </w:r>
      <w:r>
        <w:rPr>
          <w:rFonts w:ascii="宋体" w:hAnsi="宋体" w:hint="eastAsia"/>
          <w:szCs w:val="21"/>
        </w:rPr>
        <w:t>曲线不变时，</w:t>
      </w:r>
      <w:r>
        <w:rPr>
          <w:rFonts w:ascii="宋体" w:hAnsi="宋体" w:hint="eastAsia"/>
          <w:szCs w:val="21"/>
        </w:rPr>
        <w:t>IS</w:t>
      </w:r>
      <w:r>
        <w:rPr>
          <w:rFonts w:ascii="宋体" w:hAnsi="宋体" w:hint="eastAsia"/>
          <w:szCs w:val="21"/>
        </w:rPr>
        <w:t>曲线越平坦，则货币政策效果越大</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在</w:t>
      </w:r>
      <w:r>
        <w:rPr>
          <w:rFonts w:ascii="宋体" w:hAnsi="宋体" w:hint="eastAsia"/>
          <w:szCs w:val="21"/>
        </w:rPr>
        <w:t>LM</w:t>
      </w:r>
      <w:r>
        <w:rPr>
          <w:rFonts w:ascii="宋体" w:hAnsi="宋体" w:hint="eastAsia"/>
          <w:szCs w:val="21"/>
        </w:rPr>
        <w:t>曲线不变时，</w:t>
      </w:r>
      <w:r>
        <w:rPr>
          <w:rFonts w:ascii="宋体" w:hAnsi="宋体" w:hint="eastAsia"/>
          <w:szCs w:val="21"/>
        </w:rPr>
        <w:t>IS</w:t>
      </w:r>
      <w:r>
        <w:rPr>
          <w:rFonts w:ascii="宋体" w:hAnsi="宋体" w:hint="eastAsia"/>
          <w:szCs w:val="21"/>
        </w:rPr>
        <w:t>曲线越陡峭，则货币政策效果越小</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当</w:t>
      </w:r>
      <w:r>
        <w:rPr>
          <w:rFonts w:ascii="宋体" w:hAnsi="宋体" w:hint="eastAsia"/>
          <w:szCs w:val="21"/>
        </w:rPr>
        <w:t>IS</w:t>
      </w:r>
      <w:r>
        <w:rPr>
          <w:rFonts w:ascii="宋体" w:hAnsi="宋体" w:hint="eastAsia"/>
          <w:szCs w:val="21"/>
        </w:rPr>
        <w:t>曲线不变时，</w:t>
      </w:r>
      <w:r>
        <w:rPr>
          <w:rFonts w:ascii="宋体" w:hAnsi="宋体" w:hint="eastAsia"/>
          <w:szCs w:val="21"/>
        </w:rPr>
        <w:t>LM</w:t>
      </w:r>
      <w:r>
        <w:rPr>
          <w:rFonts w:ascii="宋体" w:hAnsi="宋体" w:hint="eastAsia"/>
          <w:szCs w:val="21"/>
        </w:rPr>
        <w:t>曲线越平坦，则货币政策效果越小</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当</w:t>
      </w:r>
      <w:r>
        <w:rPr>
          <w:rFonts w:ascii="宋体" w:hAnsi="宋体" w:hint="eastAsia"/>
          <w:szCs w:val="21"/>
        </w:rPr>
        <w:t>IS</w:t>
      </w:r>
      <w:r>
        <w:rPr>
          <w:rFonts w:ascii="宋体" w:hAnsi="宋体" w:hint="eastAsia"/>
          <w:szCs w:val="21"/>
        </w:rPr>
        <w:t>曲线不变时，</w:t>
      </w:r>
      <w:r>
        <w:rPr>
          <w:rFonts w:ascii="宋体" w:hAnsi="宋体" w:hint="eastAsia"/>
          <w:szCs w:val="21"/>
        </w:rPr>
        <w:t>LM</w:t>
      </w:r>
      <w:r>
        <w:rPr>
          <w:rFonts w:ascii="宋体" w:hAnsi="宋体" w:hint="eastAsia"/>
          <w:szCs w:val="21"/>
        </w:rPr>
        <w:t>曲线越平坦，则货币政策效果越大</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利用某种资源生产某种商品时所放弃的可以利用同一资源在其他生产用途中所能得到的最高收入称为（</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机会成本</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显性成本</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隐性成本</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以上都不正确</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在消费者收入和商品价格既定的条件下，消费者的全部收入所能购买到的两种商品的不同数量的各种组合的图像称为</w:t>
      </w:r>
      <w:r>
        <w:rPr>
          <w:rFonts w:ascii="宋体" w:hAnsi="宋体" w:hint="eastAsia"/>
          <w:szCs w:val="21"/>
        </w:rPr>
        <w:t>()</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无差异曲线</w:t>
      </w:r>
      <w:r>
        <w:rPr>
          <w:rFonts w:ascii="宋体" w:hAnsi="宋体" w:hint="eastAsia"/>
          <w:szCs w:val="21"/>
        </w:rPr>
        <w:t xml:space="preserve"> </w:t>
      </w:r>
      <w:r>
        <w:rPr>
          <w:rFonts w:ascii="宋体" w:hAnsi="宋体" w:hint="eastAsia"/>
          <w:szCs w:val="21"/>
        </w:rPr>
        <w:tab/>
        <w:t>B.</w:t>
      </w:r>
      <w:r>
        <w:rPr>
          <w:rFonts w:ascii="宋体" w:hAnsi="宋体" w:hint="eastAsia"/>
          <w:szCs w:val="21"/>
        </w:rPr>
        <w:t>等产量曲线</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等成本线</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预算线</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13.</w:t>
      </w:r>
      <w:r>
        <w:rPr>
          <w:rFonts w:ascii="宋体" w:hAnsi="宋体" w:hint="eastAsia"/>
          <w:szCs w:val="21"/>
        </w:rPr>
        <w:t>各国在制定汇率时必须选择某一国货币作为</w:t>
      </w:r>
      <w:r>
        <w:rPr>
          <w:rFonts w:ascii="宋体" w:hAnsi="宋体" w:hint="eastAsia"/>
          <w:szCs w:val="21"/>
        </w:rPr>
        <w:t>主要对比对象，这种货币称之为关键货币。根据本国货币与关键货币实际价值的对比，制订出对它的汇率，这个汇率就是（）。</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基本汇率</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套算汇率</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固定汇率</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浮动汇率</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14.</w:t>
      </w:r>
      <w:r>
        <w:rPr>
          <w:rFonts w:ascii="宋体" w:hAnsi="宋体" w:hint="eastAsia"/>
          <w:szCs w:val="21"/>
        </w:rPr>
        <w:t>下列哪一项属于货币政策的中间目标？（）</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基础货币</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经济增长</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充分就业</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物价稳定</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15.</w:t>
      </w:r>
      <w:r>
        <w:rPr>
          <w:rFonts w:ascii="宋体" w:hAnsi="宋体" w:hint="eastAsia"/>
          <w:szCs w:val="21"/>
        </w:rPr>
        <w:t>现代投资银行的组织结构形式主要有（）。</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合伙人制</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t>B.</w:t>
      </w:r>
      <w:r>
        <w:rPr>
          <w:rFonts w:ascii="宋体" w:hAnsi="宋体" w:hint="eastAsia"/>
          <w:szCs w:val="21"/>
        </w:rPr>
        <w:t>混合公司制</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现代公司制</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以上都正确</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16.</w:t>
      </w:r>
      <w:r>
        <w:rPr>
          <w:rFonts w:ascii="宋体" w:hAnsi="宋体" w:hint="eastAsia"/>
          <w:szCs w:val="21"/>
        </w:rPr>
        <w:t>商业银行中间业务的特点包括（）。</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自由度较大</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透明度差</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高杠杆作用</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D.</w:t>
      </w:r>
      <w:r>
        <w:rPr>
          <w:rFonts w:ascii="宋体" w:hAnsi="宋体" w:hint="eastAsia"/>
          <w:szCs w:val="21"/>
        </w:rPr>
        <w:t>以上都正确</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 xml:space="preserve">17. </w:t>
      </w:r>
      <w:r>
        <w:rPr>
          <w:rFonts w:ascii="宋体" w:hAnsi="宋体" w:hint="eastAsia"/>
          <w:szCs w:val="21"/>
        </w:rPr>
        <w:t>通货膨胀的基本标志是（</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lastRenderedPageBreak/>
        <w:t>A.</w:t>
      </w:r>
      <w:r>
        <w:rPr>
          <w:rFonts w:ascii="宋体" w:hAnsi="宋体" w:hint="eastAsia"/>
          <w:szCs w:val="21"/>
        </w:rPr>
        <w:t>物价上涨</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t>B.</w:t>
      </w:r>
      <w:r>
        <w:rPr>
          <w:rFonts w:ascii="宋体" w:hAnsi="宋体" w:hint="eastAsia"/>
          <w:szCs w:val="21"/>
        </w:rPr>
        <w:t>货币升值</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经济过热</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t>D.</w:t>
      </w:r>
      <w:r>
        <w:rPr>
          <w:rFonts w:ascii="宋体" w:hAnsi="宋体" w:hint="eastAsia"/>
          <w:szCs w:val="21"/>
        </w:rPr>
        <w:t>成本增加</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18.</w:t>
      </w:r>
      <w:r>
        <w:rPr>
          <w:rFonts w:ascii="宋体" w:hAnsi="宋体" w:hint="eastAsia"/>
          <w:szCs w:val="21"/>
        </w:rPr>
        <w:t>某国的货币量发行情况如下：现金货币</w:t>
      </w:r>
      <w:r>
        <w:rPr>
          <w:rFonts w:ascii="宋体" w:hAnsi="宋体" w:hint="eastAsia"/>
          <w:szCs w:val="21"/>
        </w:rPr>
        <w:t>5000</w:t>
      </w:r>
      <w:r>
        <w:rPr>
          <w:rFonts w:ascii="宋体" w:hAnsi="宋体" w:hint="eastAsia"/>
          <w:szCs w:val="21"/>
        </w:rPr>
        <w:t>亿元，活期存款</w:t>
      </w:r>
      <w:r>
        <w:rPr>
          <w:rFonts w:ascii="宋体" w:hAnsi="宋体" w:hint="eastAsia"/>
          <w:szCs w:val="21"/>
        </w:rPr>
        <w:t>500</w:t>
      </w:r>
      <w:r>
        <w:rPr>
          <w:rFonts w:ascii="宋体" w:hAnsi="宋体" w:hint="eastAsia"/>
          <w:szCs w:val="21"/>
        </w:rPr>
        <w:t>亿元，活期存款以外的其他存款为</w:t>
      </w:r>
      <w:r>
        <w:rPr>
          <w:rFonts w:ascii="宋体" w:hAnsi="宋体" w:hint="eastAsia"/>
          <w:szCs w:val="21"/>
        </w:rPr>
        <w:t>2000</w:t>
      </w:r>
      <w:r>
        <w:rPr>
          <w:rFonts w:ascii="宋体" w:hAnsi="宋体" w:hint="eastAsia"/>
          <w:szCs w:val="21"/>
        </w:rPr>
        <w:t>亿元，短期信用工具为</w:t>
      </w:r>
      <w:r>
        <w:rPr>
          <w:rFonts w:ascii="宋体" w:hAnsi="宋体" w:hint="eastAsia"/>
          <w:szCs w:val="21"/>
        </w:rPr>
        <w:t>1500</w:t>
      </w:r>
      <w:r>
        <w:rPr>
          <w:rFonts w:ascii="宋体" w:hAnsi="宋体" w:hint="eastAsia"/>
          <w:szCs w:val="21"/>
        </w:rPr>
        <w:t>亿元，其中同期短期国债发行量为</w:t>
      </w:r>
      <w:r>
        <w:rPr>
          <w:rFonts w:ascii="宋体" w:hAnsi="宋体" w:hint="eastAsia"/>
          <w:szCs w:val="21"/>
        </w:rPr>
        <w:t>50</w:t>
      </w:r>
      <w:r>
        <w:rPr>
          <w:rFonts w:ascii="宋体" w:hAnsi="宋体" w:hint="eastAsia"/>
          <w:szCs w:val="21"/>
        </w:rPr>
        <w:t>亿元，试问该国</w:t>
      </w:r>
      <w:r>
        <w:rPr>
          <w:rFonts w:ascii="宋体" w:hAnsi="宋体" w:hint="eastAsia"/>
          <w:szCs w:val="21"/>
        </w:rPr>
        <w:t>M1</w:t>
      </w:r>
      <w:r>
        <w:rPr>
          <w:rFonts w:ascii="宋体" w:hAnsi="宋体" w:hint="eastAsia"/>
          <w:szCs w:val="21"/>
        </w:rPr>
        <w:t>货币量为（</w:t>
      </w:r>
      <w:r>
        <w:rPr>
          <w:rFonts w:ascii="宋体" w:hAnsi="宋体" w:hint="eastAsia"/>
          <w:szCs w:val="21"/>
        </w:rPr>
        <w:tab/>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 5000</w:t>
      </w:r>
      <w:r>
        <w:rPr>
          <w:rFonts w:ascii="宋体" w:hAnsi="宋体" w:hint="eastAsia"/>
          <w:szCs w:val="21"/>
        </w:rPr>
        <w:t>亿元</w:t>
      </w:r>
      <w:r>
        <w:rPr>
          <w:rFonts w:ascii="宋体" w:hAnsi="宋体" w:hint="eastAsia"/>
          <w:szCs w:val="21"/>
        </w:rPr>
        <w:t xml:space="preserve"> </w:t>
      </w:r>
      <w:r>
        <w:rPr>
          <w:rFonts w:ascii="宋体" w:hAnsi="宋体" w:hint="eastAsia"/>
          <w:szCs w:val="21"/>
        </w:rPr>
        <w:tab/>
      </w:r>
      <w:r>
        <w:rPr>
          <w:rFonts w:ascii="宋体" w:hAnsi="宋体" w:hint="eastAsia"/>
          <w:szCs w:val="21"/>
        </w:rPr>
        <w:tab/>
        <w:t>B.7500</w:t>
      </w:r>
      <w:r>
        <w:rPr>
          <w:rFonts w:ascii="宋体" w:hAnsi="宋体" w:hint="eastAsia"/>
          <w:szCs w:val="21"/>
        </w:rPr>
        <w:t>亿元</w:t>
      </w:r>
      <w:r>
        <w:rPr>
          <w:rFonts w:ascii="宋体" w:hAnsi="宋体" w:hint="eastAsia"/>
          <w:szCs w:val="21"/>
        </w:rPr>
        <w:t xml:space="preserve"> </w:t>
      </w:r>
      <w:r>
        <w:rPr>
          <w:rFonts w:ascii="宋体" w:hAnsi="宋体" w:hint="eastAsia"/>
          <w:szCs w:val="21"/>
        </w:rPr>
        <w:tab/>
      </w:r>
      <w:r>
        <w:rPr>
          <w:rFonts w:ascii="宋体" w:hAnsi="宋体" w:hint="eastAsia"/>
          <w:szCs w:val="21"/>
        </w:rPr>
        <w:tab/>
        <w:t>C.10000</w:t>
      </w:r>
      <w:r>
        <w:rPr>
          <w:rFonts w:ascii="宋体" w:hAnsi="宋体" w:hint="eastAsia"/>
          <w:szCs w:val="21"/>
        </w:rPr>
        <w:t>亿元</w:t>
      </w:r>
      <w:r>
        <w:rPr>
          <w:rFonts w:ascii="宋体" w:hAnsi="宋体" w:hint="eastAsia"/>
          <w:szCs w:val="21"/>
        </w:rPr>
        <w:t xml:space="preserve"> </w:t>
      </w:r>
      <w:r>
        <w:rPr>
          <w:rFonts w:ascii="宋体" w:hAnsi="宋体" w:hint="eastAsia"/>
          <w:szCs w:val="21"/>
        </w:rPr>
        <w:tab/>
      </w:r>
      <w:r>
        <w:rPr>
          <w:rFonts w:ascii="宋体" w:hAnsi="宋体" w:hint="eastAsia"/>
          <w:szCs w:val="21"/>
        </w:rPr>
        <w:tab/>
        <w:t>D.50</w:t>
      </w:r>
      <w:r>
        <w:rPr>
          <w:rFonts w:ascii="宋体" w:hAnsi="宋体" w:hint="eastAsia"/>
          <w:szCs w:val="21"/>
        </w:rPr>
        <w:t>亿</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19.2010</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w:t>
      </w:r>
      <w:r>
        <w:rPr>
          <w:rFonts w:ascii="宋体" w:hAnsi="宋体" w:hint="eastAsia"/>
          <w:szCs w:val="21"/>
        </w:rPr>
        <w:t>日，世界博览会在中国上海举办，上海世界博览会的主题是（</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和平利用核能源</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B.</w:t>
      </w:r>
      <w:r>
        <w:rPr>
          <w:rFonts w:ascii="宋体" w:hAnsi="宋体" w:hint="eastAsia"/>
          <w:szCs w:val="21"/>
        </w:rPr>
        <w:t>城市，让生活更美好</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同一个世界，同一个梦想</w:t>
      </w:r>
      <w:r>
        <w:rPr>
          <w:rFonts w:ascii="宋体" w:hAnsi="宋体" w:hint="eastAsia"/>
          <w:szCs w:val="21"/>
        </w:rPr>
        <w:tab/>
      </w:r>
      <w:r>
        <w:rPr>
          <w:rFonts w:ascii="宋体" w:hAnsi="宋体" w:hint="eastAsia"/>
          <w:szCs w:val="21"/>
        </w:rPr>
        <w:tab/>
        <w:t>D.</w:t>
      </w:r>
      <w:r>
        <w:rPr>
          <w:rFonts w:ascii="宋体" w:hAnsi="宋体" w:hint="eastAsia"/>
          <w:szCs w:val="21"/>
        </w:rPr>
        <w:t>水，生命之源</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20.</w:t>
      </w:r>
      <w:r>
        <w:rPr>
          <w:rFonts w:ascii="宋体" w:hAnsi="宋体" w:hint="eastAsia"/>
          <w:szCs w:val="21"/>
        </w:rPr>
        <w:t>当今时代，国际竞争日趋激烈，各国之间的竞争，说到底是（</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科技、经济的竞争</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B.</w:t>
      </w:r>
      <w:r>
        <w:rPr>
          <w:rFonts w:ascii="宋体" w:hAnsi="宋体" w:hint="eastAsia"/>
          <w:szCs w:val="21"/>
        </w:rPr>
        <w:t>经济、军事的竞争</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人才、民族创新能力的竞争</w:t>
      </w:r>
      <w:r>
        <w:rPr>
          <w:rFonts w:ascii="宋体" w:hAnsi="宋体" w:hint="eastAsia"/>
          <w:szCs w:val="21"/>
        </w:rPr>
        <w:tab/>
      </w:r>
      <w:r>
        <w:rPr>
          <w:rFonts w:ascii="宋体" w:hAnsi="宋体" w:hint="eastAsia"/>
          <w:szCs w:val="21"/>
        </w:rPr>
        <w:tab/>
        <w:t>D.</w:t>
      </w:r>
      <w:r>
        <w:rPr>
          <w:rFonts w:ascii="宋体" w:hAnsi="宋体" w:hint="eastAsia"/>
          <w:szCs w:val="21"/>
        </w:rPr>
        <w:t>科技、军事的竞争</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二、多项选择题（在下列各题选项中，至少有两项是符合题意的，多选或少选均不得分。本题共</w:t>
      </w:r>
      <w:r>
        <w:rPr>
          <w:rFonts w:ascii="宋体" w:hAnsi="宋体" w:hint="eastAsia"/>
          <w:szCs w:val="21"/>
        </w:rPr>
        <w:t>10</w:t>
      </w:r>
      <w:r>
        <w:rPr>
          <w:rFonts w:ascii="宋体" w:hAnsi="宋体" w:hint="eastAsia"/>
          <w:szCs w:val="21"/>
        </w:rPr>
        <w:t>小题，每题</w:t>
      </w:r>
      <w:r>
        <w:rPr>
          <w:rFonts w:ascii="宋体" w:hAnsi="宋体" w:hint="eastAsia"/>
          <w:szCs w:val="21"/>
        </w:rPr>
        <w:t>2</w:t>
      </w:r>
      <w:r>
        <w:rPr>
          <w:rFonts w:ascii="宋体" w:hAnsi="宋体" w:hint="eastAsia"/>
          <w:szCs w:val="21"/>
        </w:rPr>
        <w:t>分，共</w:t>
      </w:r>
      <w:r>
        <w:rPr>
          <w:rFonts w:ascii="宋体" w:hAnsi="宋体" w:hint="eastAsia"/>
          <w:szCs w:val="21"/>
        </w:rPr>
        <w:t>20</w:t>
      </w:r>
      <w:r>
        <w:rPr>
          <w:rFonts w:ascii="宋体" w:hAnsi="宋体" w:hint="eastAsia"/>
          <w:szCs w:val="21"/>
        </w:rPr>
        <w:t>分）</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下列选项中，违背社会历史发展总趋势的有（</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天不变，道亦不变</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B.</w:t>
      </w:r>
      <w:r>
        <w:rPr>
          <w:rFonts w:ascii="宋体" w:hAnsi="宋体" w:hint="eastAsia"/>
          <w:szCs w:val="21"/>
        </w:rPr>
        <w:t>五德终始，循环不已</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天下大势，分久必合，合久必分</w:t>
      </w:r>
      <w:r>
        <w:rPr>
          <w:rFonts w:ascii="宋体" w:hAnsi="宋体" w:hint="eastAsia"/>
          <w:szCs w:val="21"/>
        </w:rPr>
        <w:t xml:space="preserve"> </w:t>
      </w:r>
      <w:r>
        <w:rPr>
          <w:rFonts w:ascii="宋体" w:hAnsi="宋体" w:hint="eastAsia"/>
          <w:szCs w:val="21"/>
        </w:rPr>
        <w:tab/>
        <w:t>D</w:t>
      </w:r>
      <w:r>
        <w:rPr>
          <w:rFonts w:ascii="宋体" w:hAnsi="宋体" w:hint="eastAsia"/>
          <w:szCs w:val="21"/>
        </w:rPr>
        <w:t>.</w:t>
      </w:r>
      <w:r>
        <w:rPr>
          <w:rFonts w:ascii="宋体" w:hAnsi="宋体" w:hint="eastAsia"/>
          <w:szCs w:val="21"/>
        </w:rPr>
        <w:t>天行有常，不为尧存，不为桀亡</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“聪明的唯心论比愚蠢的唯物论更接近于聪明的唯物论。聪明的唯心论即辩证的，愚蠢的即绝对的，不发展的。”对这一论断理解正确的有（</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唯心主义都是愚蠢的</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旧唯物主义都是愚蠢的</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聪明的唯物论都是指辩证唯物主义和历史唯物主义</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只要存在聪明的唯心主义，就能实现聪明的唯物论</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商品标价时，货币执行价值尺度职能，表现着商品的内在价值。而消费者在购买商品时实际支出的货币则执行流通职能。理论上，商品交换时所需的货币量应当与商品的内在价值相符，即交换价格应当等于商品标价。</w:t>
      </w:r>
      <w:r>
        <w:rPr>
          <w:rFonts w:ascii="宋体" w:hAnsi="宋体" w:hint="eastAsia"/>
          <w:szCs w:val="21"/>
        </w:rPr>
        <w:t>但是，我们在现实生活中购买商品时却往往可以进行“讨价还价”。因此，“讨价还价”</w:t>
      </w:r>
      <w:r>
        <w:rPr>
          <w:rFonts w:ascii="宋体" w:hAnsi="宋体" w:hint="eastAsia"/>
          <w:szCs w:val="21"/>
        </w:rPr>
        <w:t>(</w:t>
      </w:r>
      <w:r>
        <w:rPr>
          <w:rFonts w:ascii="宋体" w:hAnsi="宋体" w:hint="eastAsia"/>
          <w:szCs w:val="21"/>
        </w:rPr>
        <w:tab/>
        <w:t>)</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表明了买卖双方的竞争</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体现了供求关系对商品价格的影响</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lastRenderedPageBreak/>
        <w:t>C.</w:t>
      </w:r>
      <w:r>
        <w:rPr>
          <w:rFonts w:ascii="宋体" w:hAnsi="宋体" w:hint="eastAsia"/>
          <w:szCs w:val="21"/>
        </w:rPr>
        <w:t>使商品价格低于商品价值</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说明商品标价高于商品价值</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加强党的执政能力建设的历史动力是（</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 xml:space="preserve">A. </w:t>
      </w:r>
      <w:r>
        <w:rPr>
          <w:rFonts w:ascii="宋体" w:hAnsi="宋体" w:hint="eastAsia"/>
          <w:szCs w:val="21"/>
        </w:rPr>
        <w:t>改革开放深化推进的需求</w:t>
      </w:r>
      <w:r>
        <w:rPr>
          <w:rFonts w:ascii="宋体" w:hAnsi="宋体" w:hint="eastAsia"/>
          <w:szCs w:val="21"/>
        </w:rPr>
        <w:t xml:space="preserve"> </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 xml:space="preserve">B. </w:t>
      </w:r>
      <w:r>
        <w:rPr>
          <w:rFonts w:ascii="宋体" w:hAnsi="宋体" w:hint="eastAsia"/>
          <w:szCs w:val="21"/>
        </w:rPr>
        <w:t>处理复杂的国内外局势的要求</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社会主义市场经济的新考验与挑战</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 xml:space="preserve">D. </w:t>
      </w:r>
      <w:r>
        <w:rPr>
          <w:rFonts w:ascii="宋体" w:hAnsi="宋体" w:hint="eastAsia"/>
          <w:szCs w:val="21"/>
        </w:rPr>
        <w:t>大量社会问题的存在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符合马歇尔—勒纳条件下，人民币升值对我国意味着（</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出口增加</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进口增加</w:t>
      </w:r>
      <w:r>
        <w:rPr>
          <w:rFonts w:ascii="宋体" w:hAnsi="宋体" w:hint="eastAsia"/>
          <w:szCs w:val="21"/>
        </w:rPr>
        <w:t xml:space="preserve"> </w:t>
      </w:r>
      <w:r>
        <w:rPr>
          <w:rFonts w:ascii="宋体" w:hAnsi="宋体" w:hint="eastAsia"/>
          <w:szCs w:val="21"/>
        </w:rPr>
        <w:tab/>
      </w:r>
      <w:r>
        <w:rPr>
          <w:rFonts w:ascii="宋体" w:hAnsi="宋体" w:hint="eastAsia"/>
          <w:szCs w:val="21"/>
        </w:rPr>
        <w:tab/>
        <w:t>C.</w:t>
      </w:r>
      <w:r>
        <w:rPr>
          <w:rFonts w:ascii="宋体" w:hAnsi="宋体" w:hint="eastAsia"/>
          <w:szCs w:val="21"/>
        </w:rPr>
        <w:t>出口减少</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出口增加</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在社会主义市场经济条件下，我国政府的主要经济职能有（</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宏观调控</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提供公共产品和服务</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市场监管</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保证充分就业</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以下关于边际消费倾向的说法正确的是</w:t>
      </w:r>
      <w:r>
        <w:rPr>
          <w:rFonts w:ascii="宋体" w:hAnsi="宋体" w:hint="eastAsia"/>
          <w:szCs w:val="21"/>
        </w:rPr>
        <w:t>(</w:t>
      </w:r>
      <w:r>
        <w:rPr>
          <w:rFonts w:ascii="宋体" w:hAnsi="宋体" w:hint="eastAsia"/>
          <w:szCs w:val="21"/>
        </w:rPr>
        <w:tab/>
        <w:t>)</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表示消费增量与收入增量的比率</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是消费曲线上任一点的斜率</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大于零小于一</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D.</w:t>
      </w:r>
      <w:r>
        <w:rPr>
          <w:rFonts w:ascii="宋体" w:hAnsi="宋体" w:hint="eastAsia"/>
          <w:szCs w:val="21"/>
        </w:rPr>
        <w:t>随收入增加，边际消费倾向递减</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无差异曲线的特点表现在</w:t>
      </w:r>
      <w:r>
        <w:rPr>
          <w:rFonts w:ascii="宋体" w:hAnsi="宋体" w:hint="eastAsia"/>
          <w:szCs w:val="21"/>
        </w:rPr>
        <w:t>(</w:t>
      </w:r>
      <w:r>
        <w:rPr>
          <w:rFonts w:ascii="宋体" w:hAnsi="宋体" w:hint="eastAsia"/>
          <w:szCs w:val="21"/>
        </w:rPr>
        <w:tab/>
        <w:t>)</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无差异曲线是一条向右下方倾斜的曲线</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在同一个平面上可以有无数条无差异曲线</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无差异曲线不能相交</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无差异曲线凸向原点</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9.</w:t>
      </w:r>
      <w:r>
        <w:rPr>
          <w:rFonts w:ascii="宋体" w:hAnsi="宋体" w:hint="eastAsia"/>
          <w:szCs w:val="21"/>
        </w:rPr>
        <w:t>短期政府债券的市场</w:t>
      </w:r>
      <w:r>
        <w:rPr>
          <w:rFonts w:ascii="宋体" w:hAnsi="宋体" w:hint="eastAsia"/>
          <w:szCs w:val="21"/>
        </w:rPr>
        <w:t>特征表现在</w:t>
      </w:r>
      <w:r>
        <w:rPr>
          <w:rFonts w:ascii="宋体" w:hAnsi="宋体" w:hint="eastAsia"/>
          <w:szCs w:val="21"/>
        </w:rPr>
        <w:t>()</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违约风险小</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流动性强</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面额小</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t>D.</w:t>
      </w:r>
      <w:r>
        <w:rPr>
          <w:rFonts w:ascii="宋体" w:hAnsi="宋体" w:hint="eastAsia"/>
          <w:szCs w:val="21"/>
        </w:rPr>
        <w:t>收入免税</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10.</w:t>
      </w:r>
      <w:r>
        <w:rPr>
          <w:rFonts w:ascii="宋体" w:hAnsi="宋体" w:hint="eastAsia"/>
          <w:szCs w:val="21"/>
        </w:rPr>
        <w:t>银行业监督管理的目标包括（</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保证银行业金融机构不倒闭</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最大限度地扩大银行业资产规模</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促进银行业的合法稳健运行</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维护公众对银行业的信心</w:t>
      </w:r>
    </w:p>
    <w:p w:rsidR="00D63171" w:rsidRDefault="008E2547">
      <w:pPr>
        <w:pStyle w:val="a8"/>
      </w:pPr>
      <w:r>
        <w:rPr>
          <w:rFonts w:hint="eastAsia"/>
        </w:rPr>
        <w:t>第二部分专业知识与综合能力题</w:t>
      </w:r>
      <w:r>
        <w:rPr>
          <w:rStyle w:val="Char4"/>
          <w:rFonts w:hint="eastAsia"/>
        </w:rPr>
        <w:t>（本部分满分</w:t>
      </w:r>
      <w:r>
        <w:rPr>
          <w:rStyle w:val="Char4"/>
          <w:rFonts w:hint="eastAsia"/>
        </w:rPr>
        <w:t>60</w:t>
      </w:r>
      <w:r>
        <w:rPr>
          <w:rStyle w:val="Char4"/>
          <w:rFonts w:hint="eastAsia"/>
        </w:rPr>
        <w:t>分）</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lastRenderedPageBreak/>
        <w:t>一、单项选择题（将你认为正确答案的题号选出来，填在每题的括号内，每小题</w:t>
      </w:r>
      <w:r>
        <w:rPr>
          <w:rFonts w:ascii="宋体" w:hAnsi="宋体" w:hint="eastAsia"/>
          <w:szCs w:val="21"/>
        </w:rPr>
        <w:t>1</w:t>
      </w:r>
      <w:r>
        <w:rPr>
          <w:rFonts w:ascii="宋体" w:hAnsi="宋体" w:hint="eastAsia"/>
          <w:szCs w:val="21"/>
        </w:rPr>
        <w:t>分，共</w:t>
      </w:r>
      <w:r>
        <w:rPr>
          <w:rFonts w:ascii="宋体" w:hAnsi="宋体" w:hint="eastAsia"/>
          <w:szCs w:val="21"/>
        </w:rPr>
        <w:t>20</w:t>
      </w:r>
      <w:r>
        <w:rPr>
          <w:rFonts w:ascii="宋体" w:hAnsi="宋体" w:hint="eastAsia"/>
          <w:szCs w:val="21"/>
        </w:rPr>
        <w:t>分）</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以下关于农村信用社性质的说法，正确的是（</w:t>
      </w:r>
      <w:r>
        <w:rPr>
          <w:rFonts w:ascii="宋体" w:hAnsi="宋体" w:hint="eastAsia"/>
          <w:szCs w:val="21"/>
        </w:rPr>
        <w:t xml:space="preserve"> </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农村信用社是农村基层银行单位</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农村信用社是农业银行的基层单位</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农村信用社是银行业金融机构</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农村信用社与农村商业银行属于同一性质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储户口头挂失的，必须在口头挂失几天之内补办书面正式挂失手续，否则口头挂失不再有效。（）</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A.3</w:t>
      </w:r>
      <w:r>
        <w:rPr>
          <w:rFonts w:ascii="宋体" w:hAnsi="宋体" w:hint="eastAsia"/>
          <w:szCs w:val="21"/>
        </w:rPr>
        <w:t>天</w:t>
      </w:r>
      <w:r>
        <w:rPr>
          <w:rFonts w:ascii="宋体" w:hAnsi="宋体" w:hint="eastAsia"/>
          <w:szCs w:val="21"/>
        </w:rPr>
        <w:t xml:space="preserve"> </w:t>
      </w:r>
      <w:r>
        <w:rPr>
          <w:rFonts w:ascii="宋体" w:hAnsi="宋体" w:hint="eastAsia"/>
          <w:szCs w:val="21"/>
        </w:rPr>
        <w:tab/>
      </w:r>
      <w:r>
        <w:rPr>
          <w:rFonts w:ascii="宋体" w:hAnsi="宋体" w:hint="eastAsia"/>
          <w:szCs w:val="21"/>
        </w:rPr>
        <w:tab/>
        <w:t>B.5</w:t>
      </w:r>
      <w:r>
        <w:rPr>
          <w:rFonts w:ascii="宋体" w:hAnsi="宋体" w:hint="eastAsia"/>
          <w:szCs w:val="21"/>
        </w:rPr>
        <w:t>天</w:t>
      </w:r>
      <w:r>
        <w:rPr>
          <w:rFonts w:ascii="宋体" w:hAnsi="宋体" w:hint="eastAsia"/>
          <w:szCs w:val="21"/>
        </w:rPr>
        <w:tab/>
      </w:r>
      <w:r>
        <w:rPr>
          <w:rFonts w:ascii="宋体" w:hAnsi="宋体" w:hint="eastAsia"/>
          <w:szCs w:val="21"/>
        </w:rPr>
        <w:tab/>
        <w:t xml:space="preserve"> C.10</w:t>
      </w:r>
      <w:r>
        <w:rPr>
          <w:rFonts w:ascii="宋体" w:hAnsi="宋体" w:hint="eastAsia"/>
          <w:szCs w:val="21"/>
        </w:rPr>
        <w:t>天</w:t>
      </w:r>
      <w:r>
        <w:rPr>
          <w:rFonts w:ascii="宋体" w:hAnsi="宋体" w:hint="eastAsia"/>
          <w:szCs w:val="21"/>
        </w:rPr>
        <w:tab/>
      </w:r>
      <w:r>
        <w:rPr>
          <w:rFonts w:ascii="宋体" w:hAnsi="宋体" w:hint="eastAsia"/>
          <w:szCs w:val="21"/>
        </w:rPr>
        <w:tab/>
        <w:t xml:space="preserve"> D.15</w:t>
      </w:r>
      <w:r>
        <w:rPr>
          <w:rFonts w:ascii="宋体" w:hAnsi="宋体" w:hint="eastAsia"/>
          <w:szCs w:val="21"/>
        </w:rPr>
        <w:t>天</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票据贴现的贴现期限最长不得超过多少个月，贴现期限为从贴现之日起到票据到期日止。（）</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三个月</w:t>
      </w:r>
      <w:r>
        <w:rPr>
          <w:rFonts w:ascii="宋体" w:hAnsi="宋体" w:hint="eastAsia"/>
          <w:szCs w:val="21"/>
        </w:rPr>
        <w:t xml:space="preserve"> </w:t>
      </w:r>
      <w:r>
        <w:rPr>
          <w:rFonts w:ascii="宋体" w:hAnsi="宋体" w:hint="eastAsia"/>
          <w:szCs w:val="21"/>
        </w:rPr>
        <w:tab/>
        <w:t>B.</w:t>
      </w:r>
      <w:r>
        <w:rPr>
          <w:rFonts w:ascii="宋体" w:hAnsi="宋体" w:hint="eastAsia"/>
          <w:szCs w:val="21"/>
        </w:rPr>
        <w:t>四个月</w:t>
      </w:r>
      <w:r>
        <w:rPr>
          <w:rFonts w:ascii="宋体" w:hAnsi="宋体" w:hint="eastAsia"/>
          <w:szCs w:val="21"/>
        </w:rPr>
        <w:t xml:space="preserve"> </w:t>
      </w:r>
      <w:r>
        <w:rPr>
          <w:rFonts w:ascii="宋体" w:hAnsi="宋体" w:hint="eastAsia"/>
          <w:szCs w:val="21"/>
        </w:rPr>
        <w:tab/>
        <w:t>C.</w:t>
      </w:r>
      <w:r>
        <w:rPr>
          <w:rFonts w:ascii="宋体" w:hAnsi="宋体" w:hint="eastAsia"/>
          <w:szCs w:val="21"/>
        </w:rPr>
        <w:t>五个月</w:t>
      </w:r>
      <w:r>
        <w:rPr>
          <w:rFonts w:ascii="宋体" w:hAnsi="宋体" w:hint="eastAsia"/>
          <w:szCs w:val="21"/>
        </w:rPr>
        <w:t xml:space="preserve"> </w:t>
      </w:r>
      <w:r>
        <w:rPr>
          <w:rFonts w:ascii="宋体" w:hAnsi="宋体" w:hint="eastAsia"/>
          <w:szCs w:val="21"/>
        </w:rPr>
        <w:tab/>
        <w:t>D.</w:t>
      </w:r>
      <w:r>
        <w:rPr>
          <w:rFonts w:ascii="宋体" w:hAnsi="宋体" w:hint="eastAsia"/>
          <w:szCs w:val="21"/>
        </w:rPr>
        <w:t>六个月</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教育储蓄的预存总额不得超过（）。</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A.1</w:t>
      </w:r>
      <w:r>
        <w:rPr>
          <w:rFonts w:ascii="宋体" w:hAnsi="宋体" w:hint="eastAsia"/>
          <w:szCs w:val="21"/>
        </w:rPr>
        <w:t>万元</w:t>
      </w:r>
      <w:r>
        <w:rPr>
          <w:rFonts w:ascii="宋体" w:hAnsi="宋体" w:hint="eastAsia"/>
          <w:szCs w:val="21"/>
        </w:rPr>
        <w:t xml:space="preserve"> </w:t>
      </w:r>
      <w:r>
        <w:rPr>
          <w:rFonts w:ascii="宋体" w:hAnsi="宋体" w:hint="eastAsia"/>
          <w:szCs w:val="21"/>
        </w:rPr>
        <w:tab/>
        <w:t>B.10</w:t>
      </w:r>
      <w:r>
        <w:rPr>
          <w:rFonts w:ascii="宋体" w:hAnsi="宋体" w:hint="eastAsia"/>
          <w:szCs w:val="21"/>
        </w:rPr>
        <w:t>万元</w:t>
      </w:r>
      <w:r>
        <w:rPr>
          <w:rFonts w:ascii="宋体" w:hAnsi="宋体" w:hint="eastAsia"/>
          <w:szCs w:val="21"/>
        </w:rPr>
        <w:t xml:space="preserve"> </w:t>
      </w:r>
      <w:r>
        <w:rPr>
          <w:rFonts w:ascii="宋体" w:hAnsi="宋体" w:hint="eastAsia"/>
          <w:szCs w:val="21"/>
        </w:rPr>
        <w:tab/>
        <w:t>C.20</w:t>
      </w:r>
      <w:r>
        <w:rPr>
          <w:rFonts w:ascii="宋体" w:hAnsi="宋体" w:hint="eastAsia"/>
          <w:szCs w:val="21"/>
        </w:rPr>
        <w:t>万元</w:t>
      </w:r>
      <w:r>
        <w:rPr>
          <w:rFonts w:ascii="宋体" w:hAnsi="宋体" w:hint="eastAsia"/>
          <w:szCs w:val="21"/>
        </w:rPr>
        <w:t xml:space="preserve"> </w:t>
      </w:r>
      <w:r>
        <w:rPr>
          <w:rFonts w:ascii="宋体" w:hAnsi="宋体" w:hint="eastAsia"/>
          <w:szCs w:val="21"/>
        </w:rPr>
        <w:tab/>
        <w:t>D.2</w:t>
      </w:r>
      <w:r>
        <w:rPr>
          <w:rFonts w:ascii="宋体" w:hAnsi="宋体" w:hint="eastAsia"/>
          <w:szCs w:val="21"/>
        </w:rPr>
        <w:t>万元</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贷款业务人员的下列行为中，附合信贷工作岗位责任制</w:t>
      </w:r>
      <w:r>
        <w:rPr>
          <w:rFonts w:ascii="宋体" w:hAnsi="宋体" w:hint="eastAsia"/>
          <w:szCs w:val="21"/>
        </w:rPr>
        <w:t>度的是（</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严某从信贷员李某处贷到</w:t>
      </w:r>
      <w:r>
        <w:rPr>
          <w:rFonts w:ascii="宋体" w:hAnsi="宋体" w:hint="eastAsia"/>
          <w:szCs w:val="21"/>
        </w:rPr>
        <w:t>2</w:t>
      </w:r>
      <w:r>
        <w:rPr>
          <w:rFonts w:ascii="宋体" w:hAnsi="宋体" w:hint="eastAsia"/>
          <w:szCs w:val="21"/>
        </w:rPr>
        <w:t>万元贷款，送给李某</w:t>
      </w:r>
      <w:r>
        <w:rPr>
          <w:rFonts w:ascii="宋体" w:hAnsi="宋体" w:hint="eastAsia"/>
          <w:szCs w:val="21"/>
        </w:rPr>
        <w:t>1</w:t>
      </w:r>
      <w:r>
        <w:rPr>
          <w:rFonts w:ascii="宋体" w:hAnsi="宋体" w:hint="eastAsia"/>
          <w:szCs w:val="21"/>
        </w:rPr>
        <w:t>千元“辛苦费”，李某欣然收受</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严某从信贷员李某处贷到</w:t>
      </w:r>
      <w:r>
        <w:rPr>
          <w:rFonts w:ascii="宋体" w:hAnsi="宋体" w:hint="eastAsia"/>
          <w:szCs w:val="21"/>
        </w:rPr>
        <w:t>2</w:t>
      </w:r>
      <w:r>
        <w:rPr>
          <w:rFonts w:ascii="宋体" w:hAnsi="宋体" w:hint="eastAsia"/>
          <w:szCs w:val="21"/>
        </w:rPr>
        <w:t>万元贷款，从中拿出</w:t>
      </w:r>
      <w:r>
        <w:rPr>
          <w:rFonts w:ascii="宋体" w:hAnsi="宋体" w:hint="eastAsia"/>
          <w:szCs w:val="21"/>
        </w:rPr>
        <w:t>5000</w:t>
      </w:r>
      <w:r>
        <w:rPr>
          <w:rFonts w:ascii="宋体" w:hAnsi="宋体" w:hint="eastAsia"/>
          <w:szCs w:val="21"/>
        </w:rPr>
        <w:t>元借给李某暂时使用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信贷员李某向无担保能力的舅舅马某发放</w:t>
      </w:r>
      <w:r>
        <w:rPr>
          <w:rFonts w:ascii="宋体" w:hAnsi="宋体" w:hint="eastAsia"/>
          <w:szCs w:val="21"/>
        </w:rPr>
        <w:t>1000</w:t>
      </w:r>
      <w:r>
        <w:rPr>
          <w:rFonts w:ascii="宋体" w:hAnsi="宋体" w:hint="eastAsia"/>
          <w:szCs w:val="21"/>
        </w:rPr>
        <w:t>元短期贷款</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信贷员李某向其大学同学王某发放</w:t>
      </w:r>
      <w:r>
        <w:rPr>
          <w:rFonts w:ascii="宋体" w:hAnsi="宋体" w:hint="eastAsia"/>
          <w:szCs w:val="21"/>
        </w:rPr>
        <w:t>5000</w:t>
      </w:r>
      <w:r>
        <w:rPr>
          <w:rFonts w:ascii="宋体" w:hAnsi="宋体" w:hint="eastAsia"/>
          <w:szCs w:val="21"/>
        </w:rPr>
        <w:t>元贷款，并为其担保</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以下关于银行汇票的表述错误的是（</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银行汇票由银行签发并付款，见票即付，不会出现无款支付的情况</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持票人既可以将银行汇票转让给销货单位，也可以通过银行办理分次支付，还可以经背书将银行汇票转让给被背书人</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企事业单位、个体经济户和个人向异地支付各种款项都可以使用银行汇票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银行汇票具有很强的兑换性，不管汇票上是否填明“现金”字样都可以到银行兑付现金</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信用社安全保卫工作的原则是（</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统一制度，分级管理</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谁主管，谁负择</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lastRenderedPageBreak/>
        <w:t>C.</w:t>
      </w:r>
      <w:r>
        <w:rPr>
          <w:rFonts w:ascii="宋体" w:hAnsi="宋体" w:hint="eastAsia"/>
          <w:szCs w:val="21"/>
        </w:rPr>
        <w:t>岗位制原则</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D.</w:t>
      </w:r>
      <w:r>
        <w:rPr>
          <w:rFonts w:ascii="宋体" w:hAnsi="宋体" w:hint="eastAsia"/>
          <w:szCs w:val="21"/>
        </w:rPr>
        <w:t>由上级联社承担责任原则</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工作人员在办理业务时如发现假票、假证或其他诈骗犯罪活动线索及可疑情况要及时报告（）。</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主管领导和保卫部门</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公安部门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稽核部门</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D.</w:t>
      </w:r>
      <w:r>
        <w:rPr>
          <w:rFonts w:ascii="宋体" w:hAnsi="宋体" w:hint="eastAsia"/>
          <w:szCs w:val="21"/>
        </w:rPr>
        <w:t>纪检部门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9.</w:t>
      </w:r>
      <w:r>
        <w:rPr>
          <w:rFonts w:ascii="宋体" w:hAnsi="宋体" w:hint="eastAsia"/>
          <w:szCs w:val="21"/>
        </w:rPr>
        <w:t>“农村信用社应当按照交易或者事项的经济实质进行</w:t>
      </w:r>
      <w:r>
        <w:rPr>
          <w:rFonts w:ascii="宋体" w:hAnsi="宋体" w:hint="eastAsia"/>
          <w:szCs w:val="21"/>
        </w:rPr>
        <w:t>会计确认、计量和报告，不应仅以交易或者事项的法律形式为依据”。这段话体现了会计核算应遵循的（</w:t>
      </w:r>
      <w:r>
        <w:rPr>
          <w:rFonts w:ascii="宋体" w:hAnsi="宋体" w:hint="eastAsia"/>
          <w:szCs w:val="21"/>
        </w:rPr>
        <w:t xml:space="preserve"> </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真实性原则</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t>B.</w:t>
      </w:r>
      <w:r>
        <w:rPr>
          <w:rFonts w:ascii="宋体" w:hAnsi="宋体" w:hint="eastAsia"/>
          <w:szCs w:val="21"/>
        </w:rPr>
        <w:t>重要性原则</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谨慎性原则</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t>D.</w:t>
      </w:r>
      <w:r>
        <w:rPr>
          <w:rFonts w:ascii="宋体" w:hAnsi="宋体" w:hint="eastAsia"/>
          <w:szCs w:val="21"/>
        </w:rPr>
        <w:t>实质重于形式原则</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10.</w:t>
      </w:r>
      <w:r>
        <w:rPr>
          <w:rFonts w:ascii="宋体" w:hAnsi="宋体" w:hint="eastAsia"/>
          <w:szCs w:val="21"/>
        </w:rPr>
        <w:t>以下属于流动资产的是（</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应收及预付款项</w:t>
      </w:r>
      <w:r>
        <w:rPr>
          <w:rFonts w:ascii="宋体" w:hAnsi="宋体" w:hint="eastAsia"/>
          <w:szCs w:val="21"/>
        </w:rPr>
        <w:t xml:space="preserve"> </w:t>
      </w:r>
      <w:r>
        <w:rPr>
          <w:rFonts w:ascii="宋体" w:hAnsi="宋体" w:hint="eastAsia"/>
          <w:szCs w:val="21"/>
        </w:rPr>
        <w:tab/>
        <w:t>B.</w:t>
      </w:r>
      <w:r>
        <w:rPr>
          <w:rFonts w:ascii="宋体" w:hAnsi="宋体" w:hint="eastAsia"/>
          <w:szCs w:val="21"/>
        </w:rPr>
        <w:t>无形资产</w:t>
      </w:r>
      <w:r>
        <w:rPr>
          <w:rFonts w:ascii="宋体" w:hAnsi="宋体" w:hint="eastAsia"/>
          <w:szCs w:val="21"/>
        </w:rPr>
        <w:t xml:space="preserve"> </w:t>
      </w:r>
      <w:r>
        <w:rPr>
          <w:rFonts w:ascii="宋体" w:hAnsi="宋体" w:hint="eastAsia"/>
          <w:szCs w:val="21"/>
        </w:rPr>
        <w:tab/>
      </w:r>
      <w:r>
        <w:rPr>
          <w:rFonts w:ascii="宋体" w:hAnsi="宋体" w:hint="eastAsia"/>
          <w:szCs w:val="21"/>
        </w:rPr>
        <w:tab/>
        <w:t>C.</w:t>
      </w:r>
      <w:r>
        <w:rPr>
          <w:rFonts w:ascii="宋体" w:hAnsi="宋体" w:hint="eastAsia"/>
          <w:szCs w:val="21"/>
        </w:rPr>
        <w:t>递延资产</w:t>
      </w:r>
      <w:r>
        <w:rPr>
          <w:rFonts w:ascii="宋体" w:hAnsi="宋体" w:hint="eastAsia"/>
          <w:szCs w:val="21"/>
        </w:rPr>
        <w:tab/>
      </w:r>
      <w:r>
        <w:rPr>
          <w:rFonts w:ascii="宋体" w:hAnsi="宋体" w:hint="eastAsia"/>
          <w:szCs w:val="21"/>
        </w:rPr>
        <w:tab/>
        <w:t xml:space="preserve"> D.</w:t>
      </w:r>
      <w:r>
        <w:rPr>
          <w:rFonts w:ascii="宋体" w:hAnsi="宋体" w:hint="eastAsia"/>
          <w:szCs w:val="21"/>
        </w:rPr>
        <w:t>长期投资</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下列属于流动负债的为（</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长期负债</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活期存款</w:t>
      </w:r>
      <w:r>
        <w:rPr>
          <w:rFonts w:ascii="宋体" w:hAnsi="宋体" w:hint="eastAsia"/>
          <w:szCs w:val="21"/>
        </w:rPr>
        <w:t xml:space="preserve"> </w:t>
      </w:r>
      <w:r>
        <w:rPr>
          <w:rFonts w:ascii="宋体" w:hAnsi="宋体" w:hint="eastAsia"/>
          <w:szCs w:val="21"/>
        </w:rPr>
        <w:tab/>
      </w:r>
      <w:r>
        <w:rPr>
          <w:rFonts w:ascii="宋体" w:hAnsi="宋体" w:hint="eastAsia"/>
          <w:szCs w:val="21"/>
        </w:rPr>
        <w:tab/>
        <w:t>C.1</w:t>
      </w:r>
      <w:r>
        <w:rPr>
          <w:rFonts w:ascii="宋体" w:hAnsi="宋体" w:hint="eastAsia"/>
          <w:szCs w:val="21"/>
        </w:rPr>
        <w:t>年期以上的各项负债</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定期存款</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下列可以办理贴现的商业汇票有（</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未按规定记载必须记载事项的商业汇票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已背书转让的商业汇票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超过提示付款期的商业汇票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注明“不得转让”的商业汇票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13.</w:t>
      </w:r>
      <w:r>
        <w:rPr>
          <w:rFonts w:ascii="宋体" w:hAnsi="宋体" w:hint="eastAsia"/>
          <w:szCs w:val="21"/>
        </w:rPr>
        <w:t>信用社与客户的业务往来，应当遵循（</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平等、自愿、公平和诚实信用的原则</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平等、自愿、公平的原则</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公平和诚实信用的原则</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自愿、公平的原则</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14.</w:t>
      </w:r>
      <w:r>
        <w:rPr>
          <w:rFonts w:ascii="宋体" w:hAnsi="宋体" w:hint="eastAsia"/>
          <w:szCs w:val="21"/>
        </w:rPr>
        <w:t>核对借方余额合计和贷方余额合计是否相符是会计记录核对的哪种？（</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账表核对</w:t>
      </w:r>
      <w:r>
        <w:rPr>
          <w:rFonts w:ascii="宋体" w:hAnsi="宋体" w:hint="eastAsia"/>
          <w:szCs w:val="21"/>
        </w:rPr>
        <w:tab/>
      </w:r>
      <w:r>
        <w:rPr>
          <w:rFonts w:ascii="宋体" w:hAnsi="宋体" w:hint="eastAsia"/>
          <w:szCs w:val="21"/>
        </w:rPr>
        <w:tab/>
        <w:t xml:space="preserve"> B.</w:t>
      </w:r>
      <w:r>
        <w:rPr>
          <w:rFonts w:ascii="宋体" w:hAnsi="宋体" w:hint="eastAsia"/>
          <w:szCs w:val="21"/>
        </w:rPr>
        <w:t>账账核对</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账实核对</w:t>
      </w:r>
      <w:r>
        <w:rPr>
          <w:rFonts w:ascii="宋体" w:hAnsi="宋体" w:hint="eastAsia"/>
          <w:szCs w:val="21"/>
        </w:rPr>
        <w:tab/>
      </w:r>
      <w:r>
        <w:rPr>
          <w:rFonts w:ascii="宋体" w:hAnsi="宋体" w:hint="eastAsia"/>
          <w:szCs w:val="21"/>
        </w:rPr>
        <w:tab/>
        <w:t xml:space="preserve"> D.</w:t>
      </w:r>
      <w:r>
        <w:rPr>
          <w:rFonts w:ascii="宋体" w:hAnsi="宋体" w:hint="eastAsia"/>
          <w:szCs w:val="21"/>
        </w:rPr>
        <w:t>账证核对</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15.</w:t>
      </w:r>
      <w:r>
        <w:rPr>
          <w:rFonts w:ascii="宋体" w:hAnsi="宋体" w:hint="eastAsia"/>
          <w:szCs w:val="21"/>
        </w:rPr>
        <w:t>财务评价是指对信用社在某一时点上的财务状况或某一时期的经营成果及其原因所作的评定。财务评价不包括（</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偿债能</w:t>
      </w:r>
      <w:r>
        <w:rPr>
          <w:rFonts w:ascii="宋体" w:hAnsi="宋体" w:hint="eastAsia"/>
          <w:szCs w:val="21"/>
        </w:rPr>
        <w:t>力评价</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营运能力评价</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lastRenderedPageBreak/>
        <w:t>C.</w:t>
      </w:r>
      <w:r>
        <w:rPr>
          <w:rFonts w:ascii="宋体" w:hAnsi="宋体" w:hint="eastAsia"/>
          <w:szCs w:val="21"/>
        </w:rPr>
        <w:t>流动能力评价</w:t>
      </w:r>
      <w:r>
        <w:rPr>
          <w:rFonts w:ascii="宋体" w:hAnsi="宋体" w:hint="eastAsia"/>
          <w:szCs w:val="21"/>
        </w:rPr>
        <w:tab/>
      </w:r>
      <w:r>
        <w:rPr>
          <w:rFonts w:ascii="宋体" w:hAnsi="宋体" w:hint="eastAsia"/>
          <w:szCs w:val="21"/>
        </w:rPr>
        <w:tab/>
        <w:t>D.</w:t>
      </w:r>
      <w:r>
        <w:rPr>
          <w:rFonts w:ascii="宋体" w:hAnsi="宋体" w:hint="eastAsia"/>
          <w:szCs w:val="21"/>
        </w:rPr>
        <w:t>盈利能力评价</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16.</w:t>
      </w:r>
      <w:r>
        <w:rPr>
          <w:rFonts w:ascii="宋体" w:hAnsi="宋体" w:hint="eastAsia"/>
          <w:szCs w:val="21"/>
        </w:rPr>
        <w:t>根据自然人一般农户信用贷款五级分类矩阵表，信用等级优秀的，贷款逾期</w:t>
      </w:r>
      <w:r>
        <w:rPr>
          <w:rFonts w:ascii="宋体" w:hAnsi="宋体" w:hint="eastAsia"/>
          <w:szCs w:val="21"/>
        </w:rPr>
        <w:t>181</w:t>
      </w:r>
      <w:r>
        <w:rPr>
          <w:rFonts w:ascii="宋体" w:hAnsi="宋体" w:hint="eastAsia"/>
          <w:szCs w:val="21"/>
        </w:rPr>
        <w:t>天</w:t>
      </w:r>
      <w:r>
        <w:rPr>
          <w:rFonts w:ascii="宋体" w:hAnsi="宋体" w:hint="eastAsia"/>
          <w:szCs w:val="21"/>
        </w:rPr>
        <w:t>-360</w:t>
      </w:r>
      <w:r>
        <w:rPr>
          <w:rFonts w:ascii="宋体" w:hAnsi="宋体" w:hint="eastAsia"/>
          <w:szCs w:val="21"/>
        </w:rPr>
        <w:t>天的一般应划为（</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可疑</w:t>
      </w:r>
      <w:r>
        <w:rPr>
          <w:rFonts w:ascii="宋体" w:hAnsi="宋体" w:hint="eastAsia"/>
          <w:szCs w:val="21"/>
        </w:rPr>
        <w:tab/>
      </w:r>
      <w:r>
        <w:rPr>
          <w:rFonts w:ascii="宋体" w:hAnsi="宋体" w:hint="eastAsia"/>
          <w:szCs w:val="21"/>
        </w:rPr>
        <w:tab/>
        <w:t>B.</w:t>
      </w:r>
      <w:r>
        <w:rPr>
          <w:rFonts w:ascii="宋体" w:hAnsi="宋体" w:hint="eastAsia"/>
          <w:szCs w:val="21"/>
        </w:rPr>
        <w:t>关注</w:t>
      </w:r>
      <w:r>
        <w:rPr>
          <w:rFonts w:ascii="宋体" w:hAnsi="宋体" w:hint="eastAsia"/>
          <w:szCs w:val="21"/>
        </w:rPr>
        <w:tab/>
      </w:r>
      <w:r>
        <w:rPr>
          <w:rFonts w:ascii="宋体" w:hAnsi="宋体" w:hint="eastAsia"/>
          <w:szCs w:val="21"/>
        </w:rPr>
        <w:tab/>
        <w:t>C.</w:t>
      </w:r>
      <w:r>
        <w:rPr>
          <w:rFonts w:ascii="宋体" w:hAnsi="宋体" w:hint="eastAsia"/>
          <w:szCs w:val="21"/>
        </w:rPr>
        <w:t>次级</w:t>
      </w:r>
      <w:r>
        <w:rPr>
          <w:rFonts w:ascii="宋体" w:hAnsi="宋体" w:hint="eastAsia"/>
          <w:szCs w:val="21"/>
        </w:rPr>
        <w:tab/>
      </w:r>
      <w:r>
        <w:rPr>
          <w:rFonts w:ascii="宋体" w:hAnsi="宋体" w:hint="eastAsia"/>
          <w:szCs w:val="21"/>
        </w:rPr>
        <w:tab/>
        <w:t>D.</w:t>
      </w:r>
      <w:r>
        <w:rPr>
          <w:rFonts w:ascii="宋体" w:hAnsi="宋体" w:hint="eastAsia"/>
          <w:szCs w:val="21"/>
        </w:rPr>
        <w:t>损失</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17.</w:t>
      </w:r>
      <w:r>
        <w:rPr>
          <w:rFonts w:ascii="宋体" w:hAnsi="宋体" w:hint="eastAsia"/>
          <w:szCs w:val="21"/>
        </w:rPr>
        <w:t>银行或者其他金融机构的工作人员违反规定为他人出具信用证或者其他保函、票据、资信证明，造成较大损失的，处几年以下有期徒刑或者拘役（</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A.2</w:t>
      </w:r>
      <w:r>
        <w:rPr>
          <w:rFonts w:ascii="宋体" w:hAnsi="宋体" w:hint="eastAsia"/>
          <w:szCs w:val="21"/>
        </w:rPr>
        <w:t>年</w:t>
      </w:r>
      <w:r>
        <w:rPr>
          <w:rFonts w:ascii="宋体" w:hAnsi="宋体" w:hint="eastAsia"/>
          <w:szCs w:val="21"/>
        </w:rPr>
        <w:t xml:space="preserve"> </w:t>
      </w:r>
      <w:r>
        <w:rPr>
          <w:rFonts w:ascii="宋体" w:hAnsi="宋体" w:hint="eastAsia"/>
          <w:szCs w:val="21"/>
        </w:rPr>
        <w:tab/>
      </w:r>
      <w:r>
        <w:rPr>
          <w:rFonts w:ascii="宋体" w:hAnsi="宋体" w:hint="eastAsia"/>
          <w:szCs w:val="21"/>
        </w:rPr>
        <w:tab/>
        <w:t>B.3</w:t>
      </w:r>
      <w:r>
        <w:rPr>
          <w:rFonts w:ascii="宋体" w:hAnsi="宋体" w:hint="eastAsia"/>
          <w:szCs w:val="21"/>
        </w:rPr>
        <w:t>年</w:t>
      </w:r>
      <w:r>
        <w:rPr>
          <w:rFonts w:ascii="宋体" w:hAnsi="宋体" w:hint="eastAsia"/>
          <w:szCs w:val="21"/>
        </w:rPr>
        <w:t xml:space="preserve"> </w:t>
      </w:r>
      <w:r>
        <w:rPr>
          <w:rFonts w:ascii="宋体" w:hAnsi="宋体" w:hint="eastAsia"/>
          <w:szCs w:val="21"/>
        </w:rPr>
        <w:tab/>
      </w:r>
      <w:r>
        <w:rPr>
          <w:rFonts w:ascii="宋体" w:hAnsi="宋体" w:hint="eastAsia"/>
          <w:szCs w:val="21"/>
        </w:rPr>
        <w:tab/>
        <w:t>C.5</w:t>
      </w:r>
      <w:r>
        <w:rPr>
          <w:rFonts w:ascii="宋体" w:hAnsi="宋体" w:hint="eastAsia"/>
          <w:szCs w:val="21"/>
        </w:rPr>
        <w:t>年</w:t>
      </w:r>
      <w:r>
        <w:rPr>
          <w:rFonts w:ascii="宋体" w:hAnsi="宋体" w:hint="eastAsia"/>
          <w:szCs w:val="21"/>
        </w:rPr>
        <w:t xml:space="preserve"> </w:t>
      </w:r>
      <w:r>
        <w:rPr>
          <w:rFonts w:ascii="宋体" w:hAnsi="宋体" w:hint="eastAsia"/>
          <w:szCs w:val="21"/>
        </w:rPr>
        <w:tab/>
      </w:r>
      <w:r>
        <w:rPr>
          <w:rFonts w:ascii="宋体" w:hAnsi="宋体" w:hint="eastAsia"/>
          <w:szCs w:val="21"/>
        </w:rPr>
        <w:tab/>
        <w:t>D.8</w:t>
      </w:r>
      <w:r>
        <w:rPr>
          <w:rFonts w:ascii="宋体" w:hAnsi="宋体" w:hint="eastAsia"/>
          <w:szCs w:val="21"/>
        </w:rPr>
        <w:t>年</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18.</w:t>
      </w:r>
      <w:r>
        <w:rPr>
          <w:rFonts w:ascii="宋体" w:hAnsi="宋体" w:hint="eastAsia"/>
          <w:szCs w:val="21"/>
        </w:rPr>
        <w:t>下列能做贷款保证人的有（）。</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国家机关</w:t>
      </w:r>
      <w:r>
        <w:rPr>
          <w:rFonts w:ascii="宋体" w:hAnsi="宋体" w:hint="eastAsia"/>
          <w:szCs w:val="21"/>
        </w:rPr>
        <w:tab/>
      </w:r>
      <w:r>
        <w:rPr>
          <w:rFonts w:ascii="宋体" w:hAnsi="宋体" w:hint="eastAsia"/>
          <w:szCs w:val="21"/>
        </w:rPr>
        <w:tab/>
      </w:r>
      <w:r>
        <w:rPr>
          <w:rFonts w:ascii="宋体" w:hAnsi="宋体" w:hint="eastAsia"/>
          <w:szCs w:val="21"/>
        </w:rPr>
        <w:tab/>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某企业法人</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学校、幼儿园、医院等以公益为目的的事业单位、社会团体</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企事业法人的分支机构和职能部门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19.</w:t>
      </w:r>
      <w:r>
        <w:rPr>
          <w:rFonts w:ascii="宋体" w:hAnsi="宋体" w:hint="eastAsia"/>
          <w:szCs w:val="21"/>
        </w:rPr>
        <w:t>在</w:t>
      </w:r>
      <w:r>
        <w:rPr>
          <w:rFonts w:ascii="宋体" w:hAnsi="宋体" w:hint="eastAsia"/>
          <w:szCs w:val="21"/>
        </w:rPr>
        <w:t>Excel 2003</w:t>
      </w:r>
      <w:r>
        <w:rPr>
          <w:rFonts w:ascii="宋体" w:hAnsi="宋体" w:hint="eastAsia"/>
          <w:szCs w:val="21"/>
        </w:rPr>
        <w:t>中，</w:t>
      </w:r>
      <w:r>
        <w:rPr>
          <w:rFonts w:ascii="宋体" w:hAnsi="宋体" w:hint="eastAsia"/>
          <w:szCs w:val="21"/>
        </w:rPr>
        <w:t>COUNT</w:t>
      </w:r>
      <w:r>
        <w:rPr>
          <w:rFonts w:ascii="宋体" w:hAnsi="宋体" w:hint="eastAsia"/>
          <w:szCs w:val="21"/>
        </w:rPr>
        <w:t>函数用于计算（</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平均值</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求和</w:t>
      </w:r>
      <w:r>
        <w:rPr>
          <w:rFonts w:ascii="宋体" w:hAnsi="宋体" w:hint="eastAsia"/>
          <w:szCs w:val="21"/>
        </w:rPr>
        <w:t xml:space="preserve"> </w:t>
      </w:r>
      <w:r>
        <w:rPr>
          <w:rFonts w:ascii="宋体" w:hAnsi="宋体" w:hint="eastAsia"/>
          <w:szCs w:val="21"/>
        </w:rPr>
        <w:tab/>
      </w:r>
      <w:r>
        <w:rPr>
          <w:rFonts w:ascii="宋体" w:hAnsi="宋体" w:hint="eastAsia"/>
          <w:szCs w:val="21"/>
        </w:rPr>
        <w:tab/>
        <w:t>C.</w:t>
      </w:r>
      <w:r>
        <w:rPr>
          <w:rFonts w:ascii="宋体" w:hAnsi="宋体" w:hint="eastAsia"/>
          <w:szCs w:val="21"/>
        </w:rPr>
        <w:t>数字的个数</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最小数</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20.</w:t>
      </w:r>
      <w:r>
        <w:rPr>
          <w:rFonts w:ascii="宋体" w:hAnsi="宋体" w:hint="eastAsia"/>
          <w:szCs w:val="21"/>
        </w:rPr>
        <w:t>根据事由：“××公司发行重点钢铁企业债券”，应使用的文种是（</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通报</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通知</w:t>
      </w:r>
      <w:r>
        <w:rPr>
          <w:rFonts w:ascii="宋体" w:hAnsi="宋体" w:hint="eastAsia"/>
          <w:szCs w:val="21"/>
        </w:rPr>
        <w:t xml:space="preserve"> </w:t>
      </w:r>
      <w:r>
        <w:rPr>
          <w:rFonts w:ascii="宋体" w:hAnsi="宋体" w:hint="eastAsia"/>
          <w:szCs w:val="21"/>
        </w:rPr>
        <w:tab/>
      </w:r>
      <w:r>
        <w:rPr>
          <w:rFonts w:ascii="宋体" w:hAnsi="宋体" w:hint="eastAsia"/>
          <w:szCs w:val="21"/>
        </w:rPr>
        <w:tab/>
        <w:t>C.</w:t>
      </w:r>
      <w:r>
        <w:rPr>
          <w:rFonts w:ascii="宋体" w:hAnsi="宋体" w:hint="eastAsia"/>
          <w:szCs w:val="21"/>
        </w:rPr>
        <w:t>通告</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决定</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二、多项选择题（在下列各题选项中，至少有两项是符合题意的，多选或少选均不得分。本题共</w:t>
      </w:r>
      <w:r>
        <w:rPr>
          <w:rFonts w:ascii="宋体" w:hAnsi="宋体" w:hint="eastAsia"/>
          <w:szCs w:val="21"/>
        </w:rPr>
        <w:t>10</w:t>
      </w:r>
      <w:r>
        <w:rPr>
          <w:rFonts w:ascii="宋体" w:hAnsi="宋体" w:hint="eastAsia"/>
          <w:szCs w:val="21"/>
        </w:rPr>
        <w:t>小题，每题</w:t>
      </w:r>
      <w:r>
        <w:rPr>
          <w:rFonts w:ascii="宋体" w:hAnsi="宋体" w:hint="eastAsia"/>
          <w:szCs w:val="21"/>
        </w:rPr>
        <w:t>2</w:t>
      </w:r>
      <w:r>
        <w:rPr>
          <w:rFonts w:ascii="宋体" w:hAnsi="宋体" w:hint="eastAsia"/>
          <w:szCs w:val="21"/>
        </w:rPr>
        <w:t>分，共</w:t>
      </w:r>
      <w:r>
        <w:rPr>
          <w:rFonts w:ascii="宋体" w:hAnsi="宋体" w:hint="eastAsia"/>
          <w:szCs w:val="21"/>
        </w:rPr>
        <w:t>20</w:t>
      </w:r>
      <w:r>
        <w:rPr>
          <w:rFonts w:ascii="宋体" w:hAnsi="宋体" w:hint="eastAsia"/>
          <w:szCs w:val="21"/>
        </w:rPr>
        <w:t>分）</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采用追溯调整法，需要做的工作有（</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在会计政策变更的当年采用新的会计政策</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在会计政策变更以后的年度采用新的会计政策</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计算变更当期期初的会计政策变更累积影响数</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重编以前年度的财务报表</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《商业银行内控指引》第十一条规定，商业银行应当建立涵盖各项业务、全行范围的风险管理系统，开发和运用风险量化评估的方法和模型，对以下各类风险进行持续的监控：（）</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 xml:space="preserve">A. </w:t>
      </w:r>
      <w:r>
        <w:rPr>
          <w:rFonts w:ascii="宋体" w:hAnsi="宋体" w:hint="eastAsia"/>
          <w:szCs w:val="21"/>
        </w:rPr>
        <w:t>信用风险</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市场风险</w:t>
      </w:r>
      <w:r>
        <w:rPr>
          <w:rFonts w:ascii="宋体" w:hAnsi="宋体" w:hint="eastAsia"/>
          <w:szCs w:val="21"/>
        </w:rPr>
        <w:t xml:space="preserve"> </w:t>
      </w:r>
      <w:r>
        <w:rPr>
          <w:rFonts w:ascii="宋体" w:hAnsi="宋体" w:hint="eastAsia"/>
          <w:szCs w:val="21"/>
        </w:rPr>
        <w:tab/>
      </w:r>
      <w:r>
        <w:rPr>
          <w:rFonts w:ascii="宋体" w:hAnsi="宋体" w:hint="eastAsia"/>
          <w:szCs w:val="21"/>
        </w:rPr>
        <w:tab/>
        <w:t>C.</w:t>
      </w:r>
      <w:r>
        <w:rPr>
          <w:rFonts w:ascii="宋体" w:hAnsi="宋体" w:hint="eastAsia"/>
          <w:szCs w:val="21"/>
        </w:rPr>
        <w:t>流动性风险</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操作风险</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贷款到期后未归还，又重新借贷款用于归还部分或全部原贷款的，应依据借款人的实际还款能力认定不良贷款，对同时满足下</w:t>
      </w:r>
      <w:r>
        <w:rPr>
          <w:rFonts w:ascii="宋体" w:hAnsi="宋体" w:hint="eastAsia"/>
          <w:szCs w:val="21"/>
        </w:rPr>
        <w:t>列哪几项条件的，应视为正常贷款：（</w:t>
      </w:r>
      <w:r>
        <w:rPr>
          <w:rFonts w:ascii="宋体" w:hAnsi="宋体" w:hint="eastAsia"/>
          <w:szCs w:val="21"/>
        </w:rPr>
        <w:t xml:space="preserve"> 1234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lastRenderedPageBreak/>
        <w:t>A.</w:t>
      </w:r>
      <w:r>
        <w:rPr>
          <w:rFonts w:ascii="宋体" w:hAnsi="宋体" w:hint="eastAsia"/>
          <w:szCs w:val="21"/>
        </w:rPr>
        <w:t>借款人生产经营活动正常，能按时支付利息</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重新办理了贷款手续</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贷款担保有效</w:t>
      </w:r>
      <w:r>
        <w:rPr>
          <w:rFonts w:ascii="宋体" w:hAnsi="宋体" w:hint="eastAsia"/>
          <w:szCs w:val="21"/>
        </w:rPr>
        <w:t xml:space="preserve"> </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属于周转性贷款</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以下关于农村信用社接管的表述，不准确的选项有（）。</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农村信用社接管的事由是：可能或者已经发生信用危机、严重影响存款人利益</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接管单位是：中国人民银行</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接管目的：偿还存款人存款，并依法将其解散</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接管期限不得超过</w:t>
      </w:r>
      <w:r>
        <w:rPr>
          <w:rFonts w:ascii="宋体" w:hAnsi="宋体" w:hint="eastAsia"/>
          <w:szCs w:val="21"/>
        </w:rPr>
        <w:t>12</w:t>
      </w:r>
      <w:r>
        <w:rPr>
          <w:rFonts w:ascii="宋体" w:hAnsi="宋体" w:hint="eastAsia"/>
          <w:szCs w:val="21"/>
        </w:rPr>
        <w:t>个月，并不得申请延期</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设置储蓄机构必须具备的条件包括（）。</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有机构名称、组织机构和营业场所</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熟悉储蓄业务的工作人</w:t>
      </w:r>
      <w:r>
        <w:rPr>
          <w:rFonts w:ascii="宋体" w:hAnsi="宋体" w:hint="eastAsia"/>
          <w:szCs w:val="21"/>
        </w:rPr>
        <w:t>员不少于</w:t>
      </w:r>
      <w:r>
        <w:rPr>
          <w:rFonts w:ascii="宋体" w:hAnsi="宋体" w:hint="eastAsia"/>
          <w:szCs w:val="21"/>
        </w:rPr>
        <w:t>4</w:t>
      </w:r>
      <w:r>
        <w:rPr>
          <w:rFonts w:ascii="宋体" w:hAnsi="宋体" w:hint="eastAsia"/>
          <w:szCs w:val="21"/>
        </w:rPr>
        <w:t>人</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有必要的安全防范设备</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主管人员必须有银行机构从业</w:t>
      </w:r>
      <w:r>
        <w:rPr>
          <w:rFonts w:ascii="宋体" w:hAnsi="宋体" w:hint="eastAsia"/>
          <w:szCs w:val="21"/>
        </w:rPr>
        <w:t>5</w:t>
      </w:r>
      <w:r>
        <w:rPr>
          <w:rFonts w:ascii="宋体" w:hAnsi="宋体" w:hint="eastAsia"/>
          <w:szCs w:val="21"/>
        </w:rPr>
        <w:t>年以上的经验</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关于贷款利息管理，下列表述中正确的有（</w:t>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贷款贴息应当坚持谁确定谁贴息的原则</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对于逾期贷款，贷款人不得带有惩罚性的加收利息</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贷款贴息中应补贴的贷款利息，由中国人民银行决定各商业银行平均承担的数额</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对于逾期贷款，贷款人应当按照规定带有惩罚性的合法加收利息</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在贷款业务中，借款人的主要权利主要体现在（</w:t>
      </w:r>
      <w:r>
        <w:rPr>
          <w:rFonts w:ascii="宋体" w:hAnsi="宋体" w:hint="eastAsia"/>
          <w:szCs w:val="21"/>
        </w:rPr>
        <w:t xml:space="preserve"> </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贷款人可以向多个独立的贷款人申请贷款并依条件取得贷款</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有权按照约定提取和使用全部贷款</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有权拒绝借款合同以外的附加条件</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有权向贷款人的上级和中国人民银行反映、举报有关情况</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 xml:space="preserve">8. </w:t>
      </w:r>
      <w:r>
        <w:rPr>
          <w:rFonts w:ascii="宋体" w:hAnsi="宋体" w:hint="eastAsia"/>
          <w:szCs w:val="21"/>
        </w:rPr>
        <w:t>银行汇票的特点主要包括（）。</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适用范围广、信用可靠</w:t>
      </w:r>
      <w:r>
        <w:rPr>
          <w:rFonts w:ascii="宋体" w:hAnsi="宋体" w:hint="eastAsia"/>
          <w:szCs w:val="21"/>
        </w:rPr>
        <w:t xml:space="preserve"> </w:t>
      </w:r>
      <w:r>
        <w:rPr>
          <w:rFonts w:ascii="宋体" w:hAnsi="宋体" w:hint="eastAsia"/>
          <w:szCs w:val="21"/>
        </w:rPr>
        <w:tab/>
      </w:r>
      <w:r>
        <w:rPr>
          <w:rFonts w:ascii="宋体" w:hAnsi="宋体" w:hint="eastAsia"/>
          <w:szCs w:val="21"/>
        </w:rPr>
        <w:tab/>
        <w:t>B.</w:t>
      </w:r>
      <w:r>
        <w:rPr>
          <w:rFonts w:ascii="宋体" w:hAnsi="宋体" w:hint="eastAsia"/>
          <w:szCs w:val="21"/>
        </w:rPr>
        <w:t>票随人到、付款迅速</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灵活方便、兑换性强</w:t>
      </w:r>
      <w:r>
        <w:rPr>
          <w:rFonts w:ascii="宋体" w:hAnsi="宋体" w:hint="eastAsia"/>
          <w:szCs w:val="21"/>
        </w:rPr>
        <w:t xml:space="preserve"> </w:t>
      </w:r>
      <w:r>
        <w:rPr>
          <w:rFonts w:ascii="宋体" w:hAnsi="宋体" w:hint="eastAsia"/>
          <w:szCs w:val="21"/>
        </w:rPr>
        <w:tab/>
      </w:r>
      <w:r>
        <w:rPr>
          <w:rFonts w:ascii="宋体" w:hAnsi="宋体" w:hint="eastAsia"/>
          <w:szCs w:val="21"/>
        </w:rPr>
        <w:tab/>
        <w:t>D.</w:t>
      </w:r>
      <w:r>
        <w:rPr>
          <w:rFonts w:ascii="宋体" w:hAnsi="宋体" w:hint="eastAsia"/>
          <w:szCs w:val="21"/>
        </w:rPr>
        <w:t>一律不记名、转让方便</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 xml:space="preserve">9. </w:t>
      </w:r>
      <w:r>
        <w:rPr>
          <w:rFonts w:ascii="宋体" w:hAnsi="宋体" w:hint="eastAsia"/>
          <w:szCs w:val="21"/>
        </w:rPr>
        <w:t>农村信用社会计人员的权限包括（）。</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有权要求开户单位的财会部门和本社其他业务部门认真执行财经纪律和有关规章制</w:t>
      </w:r>
      <w:r>
        <w:rPr>
          <w:rFonts w:ascii="宋体" w:hAnsi="宋体" w:hint="eastAsia"/>
          <w:szCs w:val="21"/>
        </w:rPr>
        <w:lastRenderedPageBreak/>
        <w:t>度、办法</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发现违反国家政策、财经纪律、弄虚作假等违法乱纪行为，会计人员有权拒绝执行，并向本社主任或上级管理部门报告</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会计人员应当保守本社的商业秘密，除</w:t>
      </w:r>
      <w:r>
        <w:rPr>
          <w:rFonts w:ascii="宋体" w:hAnsi="宋体" w:hint="eastAsia"/>
          <w:szCs w:val="21"/>
        </w:rPr>
        <w:t>法律规定和本社主任同意外，不得私自向外界提供或泄露各项会计信息</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D.</w:t>
      </w:r>
      <w:r>
        <w:rPr>
          <w:rFonts w:ascii="宋体" w:hAnsi="宋体" w:hint="eastAsia"/>
          <w:szCs w:val="21"/>
        </w:rPr>
        <w:t>有权参与本社的经营决策和经营管理</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10.</w:t>
      </w:r>
      <w:r>
        <w:rPr>
          <w:rFonts w:ascii="宋体" w:hAnsi="宋体" w:hint="eastAsia"/>
          <w:szCs w:val="21"/>
        </w:rPr>
        <w:t>根据《商业银行法》规定，信用社可以经营下列业务（</w:t>
      </w:r>
      <w:r>
        <w:rPr>
          <w:rFonts w:ascii="宋体" w:hAnsi="宋体" w:hint="eastAsia"/>
          <w:szCs w:val="21"/>
        </w:rPr>
        <w:tab/>
      </w:r>
      <w:r>
        <w:rPr>
          <w:rFonts w:ascii="宋体" w:hAnsi="宋体" w:hint="eastAsia"/>
          <w:szCs w:val="21"/>
        </w:rPr>
        <w:tab/>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吸收公众存款</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t>B.</w:t>
      </w:r>
      <w:r>
        <w:rPr>
          <w:rFonts w:ascii="宋体" w:hAnsi="宋体" w:hint="eastAsia"/>
          <w:szCs w:val="21"/>
        </w:rPr>
        <w:t>发放短期、中期、长期贷款</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C.</w:t>
      </w:r>
      <w:r>
        <w:rPr>
          <w:rFonts w:ascii="宋体" w:hAnsi="宋体" w:hint="eastAsia"/>
          <w:szCs w:val="21"/>
        </w:rPr>
        <w:t>办理国内外结算</w:t>
      </w:r>
      <w:r>
        <w:rPr>
          <w:rFonts w:ascii="宋体" w:hAnsi="宋体" w:hint="eastAsia"/>
          <w:szCs w:val="21"/>
        </w:rPr>
        <w:tab/>
      </w:r>
      <w:r>
        <w:rPr>
          <w:rFonts w:ascii="宋体" w:hAnsi="宋体" w:hint="eastAsia"/>
          <w:szCs w:val="21"/>
        </w:rPr>
        <w:tab/>
        <w:t>D.</w:t>
      </w:r>
      <w:r>
        <w:rPr>
          <w:rFonts w:ascii="宋体" w:hAnsi="宋体" w:hint="eastAsia"/>
          <w:szCs w:val="21"/>
        </w:rPr>
        <w:t>发行金融债券</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三、案例分析题（每小题</w:t>
      </w:r>
      <w:r>
        <w:rPr>
          <w:rFonts w:ascii="宋体" w:hAnsi="宋体" w:hint="eastAsia"/>
          <w:szCs w:val="21"/>
        </w:rPr>
        <w:t>10</w:t>
      </w:r>
      <w:r>
        <w:rPr>
          <w:rFonts w:ascii="宋体" w:hAnsi="宋体" w:hint="eastAsia"/>
          <w:szCs w:val="21"/>
        </w:rPr>
        <w:t>分，共</w:t>
      </w:r>
      <w:r>
        <w:rPr>
          <w:rFonts w:ascii="宋体" w:hAnsi="宋体" w:hint="eastAsia"/>
          <w:szCs w:val="21"/>
        </w:rPr>
        <w:t>20</w:t>
      </w:r>
      <w:r>
        <w:rPr>
          <w:rFonts w:ascii="宋体" w:hAnsi="宋体" w:hint="eastAsia"/>
          <w:szCs w:val="21"/>
        </w:rPr>
        <w:t>分）</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（一）</w:t>
      </w:r>
      <w:r>
        <w:rPr>
          <w:rFonts w:ascii="宋体" w:hAnsi="宋体" w:hint="eastAsia"/>
          <w:szCs w:val="21"/>
        </w:rPr>
        <w:t>A</w:t>
      </w:r>
      <w:r>
        <w:rPr>
          <w:rFonts w:ascii="宋体" w:hAnsi="宋体" w:hint="eastAsia"/>
          <w:szCs w:val="21"/>
        </w:rPr>
        <w:t>公司开出一张收款人为</w:t>
      </w:r>
      <w:r>
        <w:rPr>
          <w:rFonts w:ascii="宋体" w:hAnsi="宋体" w:hint="eastAsia"/>
          <w:szCs w:val="21"/>
        </w:rPr>
        <w:t>B</w:t>
      </w:r>
      <w:r>
        <w:rPr>
          <w:rFonts w:ascii="宋体" w:hAnsi="宋体" w:hint="eastAsia"/>
          <w:szCs w:val="21"/>
        </w:rPr>
        <w:t>公司，付款人为</w:t>
      </w:r>
      <w:r>
        <w:rPr>
          <w:rFonts w:ascii="宋体" w:hAnsi="宋体" w:hint="eastAsia"/>
          <w:szCs w:val="21"/>
        </w:rPr>
        <w:t>C</w:t>
      </w:r>
      <w:r>
        <w:rPr>
          <w:rFonts w:ascii="宋体" w:hAnsi="宋体" w:hint="eastAsia"/>
          <w:szCs w:val="21"/>
        </w:rPr>
        <w:t>银行的银行承兑汇票。</w:t>
      </w:r>
      <w:r>
        <w:rPr>
          <w:rFonts w:ascii="宋体" w:hAnsi="宋体" w:hint="eastAsia"/>
          <w:szCs w:val="21"/>
        </w:rPr>
        <w:t>B</w:t>
      </w:r>
      <w:r>
        <w:rPr>
          <w:rFonts w:ascii="宋体" w:hAnsi="宋体" w:hint="eastAsia"/>
          <w:szCs w:val="21"/>
        </w:rPr>
        <w:t>公司因与</w:t>
      </w:r>
      <w:r>
        <w:rPr>
          <w:rFonts w:ascii="宋体" w:hAnsi="宋体" w:hint="eastAsia"/>
          <w:szCs w:val="21"/>
        </w:rPr>
        <w:t>D</w:t>
      </w:r>
      <w:r>
        <w:rPr>
          <w:rFonts w:ascii="宋体" w:hAnsi="宋体" w:hint="eastAsia"/>
          <w:szCs w:val="21"/>
        </w:rPr>
        <w:t>厂发生了货物买卖关系而将该银行承兑汇票背书转让给了</w:t>
      </w:r>
      <w:r>
        <w:rPr>
          <w:rFonts w:ascii="宋体" w:hAnsi="宋体" w:hint="eastAsia"/>
          <w:szCs w:val="21"/>
        </w:rPr>
        <w:t>D</w:t>
      </w:r>
      <w:r>
        <w:rPr>
          <w:rFonts w:ascii="宋体" w:hAnsi="宋体" w:hint="eastAsia"/>
          <w:szCs w:val="21"/>
        </w:rPr>
        <w:t>厂。</w:t>
      </w:r>
      <w:r>
        <w:rPr>
          <w:rFonts w:ascii="宋体" w:hAnsi="宋体" w:hint="eastAsia"/>
          <w:szCs w:val="21"/>
        </w:rPr>
        <w:t>D</w:t>
      </w:r>
      <w:r>
        <w:rPr>
          <w:rFonts w:ascii="宋体" w:hAnsi="宋体" w:hint="eastAsia"/>
          <w:szCs w:val="21"/>
        </w:rPr>
        <w:t>厂又背书转让给了</w:t>
      </w:r>
      <w:r>
        <w:rPr>
          <w:rFonts w:ascii="宋体" w:hAnsi="宋体" w:hint="eastAsia"/>
          <w:szCs w:val="21"/>
        </w:rPr>
        <w:t>E</w:t>
      </w:r>
      <w:r>
        <w:rPr>
          <w:rFonts w:ascii="宋体" w:hAnsi="宋体" w:hint="eastAsia"/>
          <w:szCs w:val="21"/>
        </w:rPr>
        <w:t>公司。</w:t>
      </w:r>
      <w:r>
        <w:rPr>
          <w:rFonts w:ascii="宋体" w:hAnsi="宋体" w:hint="eastAsia"/>
          <w:szCs w:val="21"/>
        </w:rPr>
        <w:t>E</w:t>
      </w:r>
      <w:r>
        <w:rPr>
          <w:rFonts w:ascii="宋体" w:hAnsi="宋体" w:hint="eastAsia"/>
          <w:szCs w:val="21"/>
        </w:rPr>
        <w:t>公司在票据到期日请求</w:t>
      </w:r>
      <w:r>
        <w:rPr>
          <w:rFonts w:ascii="宋体" w:hAnsi="宋体" w:hint="eastAsia"/>
          <w:szCs w:val="21"/>
        </w:rPr>
        <w:t>C</w:t>
      </w:r>
      <w:r>
        <w:rPr>
          <w:rFonts w:ascii="宋体" w:hAnsi="宋体" w:hint="eastAsia"/>
          <w:szCs w:val="21"/>
        </w:rPr>
        <w:t>银行付款遭拒，为此</w:t>
      </w:r>
      <w:r>
        <w:rPr>
          <w:rFonts w:ascii="宋体" w:hAnsi="宋体" w:hint="eastAsia"/>
          <w:szCs w:val="21"/>
        </w:rPr>
        <w:t>E</w:t>
      </w:r>
      <w:r>
        <w:rPr>
          <w:rFonts w:ascii="宋体" w:hAnsi="宋体" w:hint="eastAsia"/>
          <w:szCs w:val="21"/>
        </w:rPr>
        <w:t>公司要求</w:t>
      </w:r>
      <w:r>
        <w:rPr>
          <w:rFonts w:ascii="宋体" w:hAnsi="宋体" w:hint="eastAsia"/>
          <w:szCs w:val="21"/>
        </w:rPr>
        <w:t>B</w:t>
      </w:r>
      <w:r>
        <w:rPr>
          <w:rFonts w:ascii="宋体" w:hAnsi="宋体" w:hint="eastAsia"/>
          <w:szCs w:val="21"/>
        </w:rPr>
        <w:t>公司承担票据责任。</w:t>
      </w:r>
      <w:r>
        <w:rPr>
          <w:rFonts w:ascii="宋体" w:hAnsi="宋体" w:hint="eastAsia"/>
          <w:szCs w:val="21"/>
        </w:rPr>
        <w:t>B</w:t>
      </w:r>
      <w:r>
        <w:rPr>
          <w:rFonts w:ascii="宋体" w:hAnsi="宋体" w:hint="eastAsia"/>
          <w:szCs w:val="21"/>
        </w:rPr>
        <w:t>公司认为，</w:t>
      </w:r>
      <w:r>
        <w:rPr>
          <w:rFonts w:ascii="宋体" w:hAnsi="宋体" w:hint="eastAsia"/>
          <w:szCs w:val="21"/>
        </w:rPr>
        <w:t>D</w:t>
      </w:r>
      <w:r>
        <w:rPr>
          <w:rFonts w:ascii="宋体" w:hAnsi="宋体" w:hint="eastAsia"/>
          <w:szCs w:val="21"/>
        </w:rPr>
        <w:t>厂所供货物有明显的质量瑕疵，故拒付。问：</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假定上述若干次背书均为有效背书，</w:t>
      </w:r>
      <w:r>
        <w:rPr>
          <w:rFonts w:ascii="宋体" w:hAnsi="宋体" w:hint="eastAsia"/>
          <w:szCs w:val="21"/>
        </w:rPr>
        <w:t>E</w:t>
      </w:r>
      <w:r>
        <w:rPr>
          <w:rFonts w:ascii="宋体" w:hAnsi="宋体" w:hint="eastAsia"/>
          <w:szCs w:val="21"/>
        </w:rPr>
        <w:t>公司要求</w:t>
      </w:r>
      <w:r>
        <w:rPr>
          <w:rFonts w:ascii="宋体" w:hAnsi="宋体" w:hint="eastAsia"/>
          <w:szCs w:val="21"/>
        </w:rPr>
        <w:t>B</w:t>
      </w:r>
      <w:r>
        <w:rPr>
          <w:rFonts w:ascii="宋体" w:hAnsi="宋体" w:hint="eastAsia"/>
          <w:szCs w:val="21"/>
        </w:rPr>
        <w:t>公司承担票据责任的请求是否合理？为什么？</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假定</w:t>
      </w:r>
      <w:r>
        <w:rPr>
          <w:rFonts w:ascii="宋体" w:hAnsi="宋体" w:hint="eastAsia"/>
          <w:szCs w:val="21"/>
        </w:rPr>
        <w:t>E</w:t>
      </w:r>
      <w:r>
        <w:rPr>
          <w:rFonts w:ascii="宋体" w:hAnsi="宋体" w:hint="eastAsia"/>
          <w:szCs w:val="21"/>
        </w:rPr>
        <w:t>公司是善意取得票据，那么</w:t>
      </w:r>
      <w:r>
        <w:rPr>
          <w:rFonts w:ascii="宋体" w:hAnsi="宋体" w:hint="eastAsia"/>
          <w:szCs w:val="21"/>
        </w:rPr>
        <w:t>B</w:t>
      </w:r>
      <w:r>
        <w:rPr>
          <w:rFonts w:ascii="宋体" w:hAnsi="宋体" w:hint="eastAsia"/>
          <w:szCs w:val="21"/>
        </w:rPr>
        <w:t>公司的抗辩是否合法？为什么？</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案例二</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公司开出一张收款人为</w:t>
      </w:r>
      <w:r>
        <w:rPr>
          <w:rFonts w:ascii="宋体" w:hAnsi="宋体" w:hint="eastAsia"/>
          <w:szCs w:val="21"/>
        </w:rPr>
        <w:t>B</w:t>
      </w:r>
      <w:r>
        <w:rPr>
          <w:rFonts w:ascii="宋体" w:hAnsi="宋体" w:hint="eastAsia"/>
          <w:szCs w:val="21"/>
        </w:rPr>
        <w:t>公司，付款人为</w:t>
      </w:r>
      <w:r>
        <w:rPr>
          <w:rFonts w:ascii="宋体" w:hAnsi="宋体" w:hint="eastAsia"/>
          <w:szCs w:val="21"/>
        </w:rPr>
        <w:t>C</w:t>
      </w:r>
      <w:r>
        <w:rPr>
          <w:rFonts w:ascii="宋体" w:hAnsi="宋体" w:hint="eastAsia"/>
          <w:szCs w:val="21"/>
        </w:rPr>
        <w:t>银行的银行承兑汇</w:t>
      </w:r>
      <w:r>
        <w:rPr>
          <w:rFonts w:ascii="宋体" w:hAnsi="宋体" w:hint="eastAsia"/>
          <w:szCs w:val="21"/>
        </w:rPr>
        <w:t>票，</w:t>
      </w:r>
      <w:r>
        <w:rPr>
          <w:rFonts w:ascii="宋体" w:hAnsi="宋体" w:hint="eastAsia"/>
          <w:szCs w:val="21"/>
        </w:rPr>
        <w:t>B</w:t>
      </w:r>
      <w:r>
        <w:rPr>
          <w:rFonts w:ascii="宋体" w:hAnsi="宋体" w:hint="eastAsia"/>
          <w:szCs w:val="21"/>
        </w:rPr>
        <w:t>公司因与</w:t>
      </w:r>
      <w:r>
        <w:rPr>
          <w:rFonts w:ascii="宋体" w:hAnsi="宋体" w:hint="eastAsia"/>
          <w:szCs w:val="21"/>
        </w:rPr>
        <w:t>D</w:t>
      </w:r>
      <w:r>
        <w:rPr>
          <w:rFonts w:ascii="宋体" w:hAnsi="宋体" w:hint="eastAsia"/>
          <w:szCs w:val="21"/>
        </w:rPr>
        <w:t>厂发生了货物买卖关系而将该银行承兑汇票背书转让给了</w:t>
      </w:r>
      <w:r>
        <w:rPr>
          <w:rFonts w:ascii="宋体" w:hAnsi="宋体" w:hint="eastAsia"/>
          <w:szCs w:val="21"/>
        </w:rPr>
        <w:t>D</w:t>
      </w:r>
      <w:r>
        <w:rPr>
          <w:rFonts w:ascii="宋体" w:hAnsi="宋体" w:hint="eastAsia"/>
          <w:szCs w:val="21"/>
        </w:rPr>
        <w:t>厂，</w:t>
      </w:r>
      <w:r>
        <w:rPr>
          <w:rFonts w:ascii="宋体" w:hAnsi="宋体" w:hint="eastAsia"/>
          <w:szCs w:val="21"/>
        </w:rPr>
        <w:t>D</w:t>
      </w:r>
      <w:r>
        <w:rPr>
          <w:rFonts w:ascii="宋体" w:hAnsi="宋体" w:hint="eastAsia"/>
          <w:szCs w:val="21"/>
        </w:rPr>
        <w:t>厂又将其背书转让给了</w:t>
      </w:r>
      <w:r>
        <w:rPr>
          <w:rFonts w:ascii="宋体" w:hAnsi="宋体" w:hint="eastAsia"/>
          <w:szCs w:val="21"/>
        </w:rPr>
        <w:t>E</w:t>
      </w:r>
      <w:r>
        <w:rPr>
          <w:rFonts w:ascii="宋体" w:hAnsi="宋体" w:hint="eastAsia"/>
          <w:szCs w:val="21"/>
        </w:rPr>
        <w:t>公司。</w:t>
      </w:r>
      <w:r>
        <w:rPr>
          <w:rFonts w:ascii="宋体" w:hAnsi="宋体" w:hint="eastAsia"/>
          <w:szCs w:val="21"/>
        </w:rPr>
        <w:t>E</w:t>
      </w:r>
      <w:r>
        <w:rPr>
          <w:rFonts w:ascii="宋体" w:hAnsi="宋体" w:hint="eastAsia"/>
          <w:szCs w:val="21"/>
        </w:rPr>
        <w:t>公司在票据到期日请求</w:t>
      </w:r>
      <w:r>
        <w:rPr>
          <w:rFonts w:ascii="宋体" w:hAnsi="宋体" w:hint="eastAsia"/>
          <w:szCs w:val="21"/>
        </w:rPr>
        <w:t>C</w:t>
      </w:r>
      <w:r>
        <w:rPr>
          <w:rFonts w:ascii="宋体" w:hAnsi="宋体" w:hint="eastAsia"/>
          <w:szCs w:val="21"/>
        </w:rPr>
        <w:t>银行付款时遭拒绝。为此，</w:t>
      </w:r>
      <w:r>
        <w:rPr>
          <w:rFonts w:ascii="宋体" w:hAnsi="宋体" w:hint="eastAsia"/>
          <w:szCs w:val="21"/>
        </w:rPr>
        <w:t>E</w:t>
      </w:r>
      <w:r>
        <w:rPr>
          <w:rFonts w:ascii="宋体" w:hAnsi="宋体" w:hint="eastAsia"/>
          <w:szCs w:val="21"/>
        </w:rPr>
        <w:t>公司要求</w:t>
      </w:r>
      <w:r>
        <w:rPr>
          <w:rFonts w:ascii="宋体" w:hAnsi="宋体" w:hint="eastAsia"/>
          <w:szCs w:val="21"/>
        </w:rPr>
        <w:t>B</w:t>
      </w:r>
      <w:r>
        <w:rPr>
          <w:rFonts w:ascii="宋体" w:hAnsi="宋体" w:hint="eastAsia"/>
          <w:szCs w:val="21"/>
        </w:rPr>
        <w:t>公司承担票据责任。</w:t>
      </w:r>
      <w:r>
        <w:rPr>
          <w:rFonts w:ascii="宋体" w:hAnsi="宋体" w:hint="eastAsia"/>
          <w:szCs w:val="21"/>
        </w:rPr>
        <w:t xml:space="preserve"> B</w:t>
      </w:r>
      <w:r>
        <w:rPr>
          <w:rFonts w:ascii="宋体" w:hAnsi="宋体" w:hint="eastAsia"/>
          <w:szCs w:val="21"/>
        </w:rPr>
        <w:t>公司认为，</w:t>
      </w:r>
      <w:r>
        <w:rPr>
          <w:rFonts w:ascii="宋体" w:hAnsi="宋体" w:hint="eastAsia"/>
          <w:szCs w:val="21"/>
        </w:rPr>
        <w:t>D</w:t>
      </w:r>
      <w:r>
        <w:rPr>
          <w:rFonts w:ascii="宋体" w:hAnsi="宋体" w:hint="eastAsia"/>
          <w:szCs w:val="21"/>
        </w:rPr>
        <w:t>厂所供货物有明显的质量瑕疵，故拒绝付款。</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问：</w:t>
      </w:r>
      <w:r>
        <w:rPr>
          <w:rFonts w:ascii="宋体" w:hAnsi="宋体" w:hint="eastAsia"/>
          <w:szCs w:val="21"/>
        </w:rPr>
        <w:t xml:space="preserve"> (1)</w:t>
      </w:r>
      <w:r>
        <w:rPr>
          <w:rFonts w:ascii="宋体" w:hAnsi="宋体" w:hint="eastAsia"/>
          <w:szCs w:val="21"/>
        </w:rPr>
        <w:t>假定上述若干次背书均为有效背书，</w:t>
      </w:r>
      <w:r>
        <w:rPr>
          <w:rFonts w:ascii="宋体" w:hAnsi="宋体" w:hint="eastAsia"/>
          <w:szCs w:val="21"/>
        </w:rPr>
        <w:t>E</w:t>
      </w:r>
      <w:r>
        <w:rPr>
          <w:rFonts w:ascii="宋体" w:hAnsi="宋体" w:hint="eastAsia"/>
          <w:szCs w:val="21"/>
        </w:rPr>
        <w:t>公司要求</w:t>
      </w:r>
      <w:r>
        <w:rPr>
          <w:rFonts w:ascii="宋体" w:hAnsi="宋体" w:hint="eastAsia"/>
          <w:szCs w:val="21"/>
        </w:rPr>
        <w:t>B</w:t>
      </w:r>
      <w:r>
        <w:rPr>
          <w:rFonts w:ascii="宋体" w:hAnsi="宋体" w:hint="eastAsia"/>
          <w:szCs w:val="21"/>
        </w:rPr>
        <w:t>公司承担票据责任的请求是否合法</w:t>
      </w:r>
      <w:r>
        <w:rPr>
          <w:rFonts w:ascii="宋体" w:hAnsi="宋体" w:hint="eastAsia"/>
          <w:szCs w:val="21"/>
        </w:rPr>
        <w:t>?</w:t>
      </w:r>
      <w:r>
        <w:rPr>
          <w:rFonts w:ascii="宋体" w:hAnsi="宋体" w:hint="eastAsia"/>
          <w:szCs w:val="21"/>
        </w:rPr>
        <w:t>为什么</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 xml:space="preserve"> (2)</w:t>
      </w:r>
      <w:r>
        <w:rPr>
          <w:rFonts w:ascii="宋体" w:hAnsi="宋体" w:hint="eastAsia"/>
          <w:szCs w:val="21"/>
        </w:rPr>
        <w:t>假定</w:t>
      </w:r>
      <w:r>
        <w:rPr>
          <w:rFonts w:ascii="宋体" w:hAnsi="宋体" w:hint="eastAsia"/>
          <w:szCs w:val="21"/>
        </w:rPr>
        <w:t>E</w:t>
      </w:r>
      <w:r>
        <w:rPr>
          <w:rFonts w:ascii="宋体" w:hAnsi="宋体" w:hint="eastAsia"/>
          <w:szCs w:val="21"/>
        </w:rPr>
        <w:t>公司是善意取得票据，那么</w:t>
      </w:r>
      <w:r>
        <w:rPr>
          <w:rFonts w:ascii="宋体" w:hAnsi="宋体" w:hint="eastAsia"/>
          <w:szCs w:val="21"/>
        </w:rPr>
        <w:t>B</w:t>
      </w:r>
      <w:r>
        <w:rPr>
          <w:rFonts w:ascii="宋体" w:hAnsi="宋体" w:hint="eastAsia"/>
          <w:szCs w:val="21"/>
        </w:rPr>
        <w:t>公司的抗辩是否合法</w:t>
      </w:r>
      <w:r>
        <w:rPr>
          <w:rFonts w:ascii="宋体" w:hAnsi="宋体" w:hint="eastAsia"/>
          <w:szCs w:val="21"/>
        </w:rPr>
        <w:t>?</w:t>
      </w:r>
      <w:r>
        <w:rPr>
          <w:rFonts w:ascii="宋体" w:hAnsi="宋体" w:hint="eastAsia"/>
          <w:szCs w:val="21"/>
        </w:rPr>
        <w:t>为什么</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 xml:space="preserve"> (3)</w:t>
      </w:r>
      <w:r>
        <w:rPr>
          <w:rFonts w:ascii="宋体" w:hAnsi="宋体" w:hint="eastAsia"/>
          <w:szCs w:val="21"/>
        </w:rPr>
        <w:t>恶意取得票据有哪几种情形</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 xml:space="preserve"> (4)</w:t>
      </w:r>
      <w:r>
        <w:rPr>
          <w:rFonts w:ascii="宋体" w:hAnsi="宋体" w:hint="eastAsia"/>
          <w:szCs w:val="21"/>
        </w:rPr>
        <w:t>什么是票据抗辩</w:t>
      </w:r>
      <w:r>
        <w:rPr>
          <w:rFonts w:ascii="宋体" w:hAnsi="宋体" w:hint="eastAsia"/>
          <w:szCs w:val="21"/>
        </w:rPr>
        <w:t>?</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（二）</w:t>
      </w:r>
      <w:r>
        <w:rPr>
          <w:rFonts w:ascii="宋体" w:hAnsi="宋体" w:hint="eastAsia"/>
          <w:szCs w:val="21"/>
        </w:rPr>
        <w:t>A</w:t>
      </w:r>
      <w:r>
        <w:rPr>
          <w:rFonts w:ascii="宋体" w:hAnsi="宋体" w:hint="eastAsia"/>
          <w:szCs w:val="21"/>
        </w:rPr>
        <w:t>公司经营房地产业务急需资金，向其开户银行</w:t>
      </w:r>
      <w:r>
        <w:rPr>
          <w:rFonts w:ascii="宋体" w:hAnsi="宋体" w:hint="eastAsia"/>
          <w:szCs w:val="21"/>
        </w:rPr>
        <w:t>B</w:t>
      </w:r>
      <w:r>
        <w:rPr>
          <w:rFonts w:ascii="宋体" w:hAnsi="宋体" w:hint="eastAsia"/>
          <w:szCs w:val="21"/>
        </w:rPr>
        <w:t>银行申请贷款。</w:t>
      </w:r>
      <w:r>
        <w:rPr>
          <w:rFonts w:ascii="宋体" w:hAnsi="宋体" w:hint="eastAsia"/>
          <w:szCs w:val="21"/>
        </w:rPr>
        <w:t>B</w:t>
      </w:r>
      <w:r>
        <w:rPr>
          <w:rFonts w:ascii="宋体" w:hAnsi="宋体" w:hint="eastAsia"/>
          <w:szCs w:val="21"/>
        </w:rPr>
        <w:t>银行由于信贷规模有限，无法满足</w:t>
      </w:r>
      <w:r>
        <w:rPr>
          <w:rFonts w:ascii="宋体" w:hAnsi="宋体" w:hint="eastAsia"/>
          <w:szCs w:val="21"/>
        </w:rPr>
        <w:t>A</w:t>
      </w:r>
      <w:r>
        <w:rPr>
          <w:rFonts w:ascii="宋体" w:hAnsi="宋体" w:hint="eastAsia"/>
          <w:szCs w:val="21"/>
        </w:rPr>
        <w:t>公司的要求。</w:t>
      </w:r>
      <w:r>
        <w:rPr>
          <w:rFonts w:ascii="宋体" w:hAnsi="宋体" w:hint="eastAsia"/>
          <w:szCs w:val="21"/>
        </w:rPr>
        <w:t>A</w:t>
      </w:r>
      <w:r>
        <w:rPr>
          <w:rFonts w:ascii="宋体" w:hAnsi="宋体" w:hint="eastAsia"/>
          <w:szCs w:val="21"/>
        </w:rPr>
        <w:t>公司经理李某与</w:t>
      </w:r>
      <w:r>
        <w:rPr>
          <w:rFonts w:ascii="宋体" w:hAnsi="宋体" w:hint="eastAsia"/>
          <w:szCs w:val="21"/>
        </w:rPr>
        <w:t>B</w:t>
      </w:r>
      <w:r>
        <w:rPr>
          <w:rFonts w:ascii="宋体" w:hAnsi="宋体" w:hint="eastAsia"/>
          <w:szCs w:val="21"/>
        </w:rPr>
        <w:t>银行行长王某有近亲关系。李某</w:t>
      </w:r>
      <w:r>
        <w:rPr>
          <w:rFonts w:ascii="宋体" w:hAnsi="宋体" w:hint="eastAsia"/>
          <w:szCs w:val="21"/>
        </w:rPr>
        <w:lastRenderedPageBreak/>
        <w:t>提议王某向</w:t>
      </w:r>
      <w:r>
        <w:rPr>
          <w:rFonts w:ascii="宋体" w:hAnsi="宋体" w:hint="eastAsia"/>
          <w:szCs w:val="21"/>
        </w:rPr>
        <w:t>C</w:t>
      </w:r>
      <w:r>
        <w:rPr>
          <w:rFonts w:ascii="宋体" w:hAnsi="宋体" w:hint="eastAsia"/>
          <w:szCs w:val="21"/>
        </w:rPr>
        <w:t>银行办理同业拆借，用同业拆借的钱贷给</w:t>
      </w:r>
      <w:r>
        <w:rPr>
          <w:rFonts w:ascii="宋体" w:hAnsi="宋体" w:hint="eastAsia"/>
          <w:szCs w:val="21"/>
        </w:rPr>
        <w:t>A</w:t>
      </w:r>
      <w:r>
        <w:rPr>
          <w:rFonts w:ascii="宋体" w:hAnsi="宋体" w:hint="eastAsia"/>
          <w:szCs w:val="21"/>
        </w:rPr>
        <w:t>公司。</w:t>
      </w:r>
      <w:r>
        <w:rPr>
          <w:rFonts w:ascii="宋体" w:hAnsi="宋体" w:hint="eastAsia"/>
          <w:szCs w:val="21"/>
        </w:rPr>
        <w:t>B</w:t>
      </w:r>
      <w:r>
        <w:rPr>
          <w:rFonts w:ascii="宋体" w:hAnsi="宋体" w:hint="eastAsia"/>
          <w:szCs w:val="21"/>
        </w:rPr>
        <w:t>银行于是就从</w:t>
      </w:r>
      <w:r>
        <w:rPr>
          <w:rFonts w:ascii="宋体" w:hAnsi="宋体" w:hint="eastAsia"/>
          <w:szCs w:val="21"/>
        </w:rPr>
        <w:t>C</w:t>
      </w:r>
      <w:r>
        <w:rPr>
          <w:rFonts w:ascii="宋体" w:hAnsi="宋体" w:hint="eastAsia"/>
          <w:szCs w:val="21"/>
        </w:rPr>
        <w:t>银行拆入了为期</w:t>
      </w:r>
      <w:r>
        <w:rPr>
          <w:rFonts w:ascii="宋体" w:hAnsi="宋体" w:hint="eastAsia"/>
          <w:szCs w:val="21"/>
        </w:rPr>
        <w:t>3</w:t>
      </w:r>
      <w:r>
        <w:rPr>
          <w:rFonts w:ascii="宋体" w:hAnsi="宋体" w:hint="eastAsia"/>
          <w:szCs w:val="21"/>
        </w:rPr>
        <w:t>个月的资金。</w:t>
      </w:r>
      <w:r>
        <w:rPr>
          <w:rFonts w:ascii="宋体" w:hAnsi="宋体" w:hint="eastAsia"/>
          <w:szCs w:val="21"/>
        </w:rPr>
        <w:t>B</w:t>
      </w:r>
      <w:r>
        <w:rPr>
          <w:rFonts w:ascii="宋体" w:hAnsi="宋体" w:hint="eastAsia"/>
          <w:szCs w:val="21"/>
        </w:rPr>
        <w:t>银行又将拆入的资金贷给</w:t>
      </w:r>
      <w:r>
        <w:rPr>
          <w:rFonts w:ascii="宋体" w:hAnsi="宋体" w:hint="eastAsia"/>
          <w:szCs w:val="21"/>
        </w:rPr>
        <w:t>A</w:t>
      </w:r>
      <w:r>
        <w:rPr>
          <w:rFonts w:ascii="宋体" w:hAnsi="宋体" w:hint="eastAsia"/>
          <w:szCs w:val="21"/>
        </w:rPr>
        <w:t>公司用于房地产开发，且未要求</w:t>
      </w:r>
      <w:r>
        <w:rPr>
          <w:rFonts w:ascii="宋体" w:hAnsi="宋体" w:hint="eastAsia"/>
          <w:szCs w:val="21"/>
        </w:rPr>
        <w:t>A</w:t>
      </w:r>
      <w:r>
        <w:rPr>
          <w:rFonts w:ascii="宋体" w:hAnsi="宋体" w:hint="eastAsia"/>
          <w:szCs w:val="21"/>
        </w:rPr>
        <w:t>公司提供担保。请问：</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1.B</w:t>
      </w:r>
      <w:r>
        <w:rPr>
          <w:rFonts w:ascii="宋体" w:hAnsi="宋体" w:hint="eastAsia"/>
          <w:szCs w:val="21"/>
        </w:rPr>
        <w:t>银行可以使用拆入资金发放</w:t>
      </w:r>
      <w:r>
        <w:rPr>
          <w:rFonts w:ascii="宋体" w:hAnsi="宋体" w:hint="eastAsia"/>
          <w:szCs w:val="21"/>
        </w:rPr>
        <w:t>A</w:t>
      </w:r>
      <w:r>
        <w:rPr>
          <w:rFonts w:ascii="宋体" w:hAnsi="宋体" w:hint="eastAsia"/>
          <w:szCs w:val="21"/>
        </w:rPr>
        <w:t>公司用于房地产业务吗？为什么？</w:t>
      </w:r>
    </w:p>
    <w:p w:rsidR="00D63171" w:rsidRDefault="008E2547">
      <w:pPr>
        <w:widowControl w:val="0"/>
        <w:spacing w:line="360" w:lineRule="auto"/>
        <w:ind w:firstLineChars="200" w:firstLine="420"/>
        <w:rPr>
          <w:rFonts w:ascii="宋体" w:hAnsi="宋体"/>
          <w:szCs w:val="21"/>
        </w:rPr>
      </w:pPr>
      <w:r>
        <w:rPr>
          <w:rFonts w:ascii="宋体" w:hAnsi="宋体" w:hint="eastAsia"/>
          <w:szCs w:val="21"/>
        </w:rPr>
        <w:t>2.B</w:t>
      </w:r>
      <w:r>
        <w:rPr>
          <w:rFonts w:ascii="宋体" w:hAnsi="宋体" w:hint="eastAsia"/>
          <w:szCs w:val="21"/>
        </w:rPr>
        <w:t>银行能否不用担保而贷款给李某或李某的公司吗？为什么？</w:t>
      </w:r>
    </w:p>
    <w:p w:rsidR="00D63171" w:rsidRDefault="00D63171">
      <w:pPr>
        <w:widowControl w:val="0"/>
        <w:spacing w:before="100" w:beforeAutospacing="1" w:after="100" w:afterAutospacing="1" w:line="360" w:lineRule="auto"/>
        <w:rPr>
          <w:rFonts w:ascii="宋体" w:hAnsi="宋体"/>
          <w:szCs w:val="21"/>
        </w:rPr>
      </w:pPr>
    </w:p>
    <w:p w:rsidR="00D63171" w:rsidRDefault="008E2547">
      <w:pPr>
        <w:widowControl w:val="0"/>
        <w:spacing w:line="360" w:lineRule="auto"/>
        <w:jc w:val="center"/>
        <w:rPr>
          <w:rFonts w:ascii="宋体" w:hAnsi="宋体"/>
          <w:szCs w:val="21"/>
        </w:rPr>
      </w:pPr>
      <w:r>
        <w:rPr>
          <w:rFonts w:ascii="宋体" w:hAnsi="宋体" w:hint="eastAsia"/>
          <w:szCs w:val="21"/>
        </w:rPr>
        <w:t>参考答案</w:t>
      </w:r>
    </w:p>
    <w:p w:rsidR="00D63171" w:rsidRDefault="008E2547">
      <w:pPr>
        <w:jc w:val="left"/>
        <w:rPr>
          <w:rFonts w:ascii="Calibri" w:hAnsi="Calibri" w:cs="Calibri"/>
          <w:kern w:val="0"/>
          <w:szCs w:val="21"/>
        </w:rPr>
      </w:pPr>
      <w:r>
        <w:rPr>
          <w:rFonts w:ascii="Calibri" w:hAnsi="Calibri" w:cs="Calibri" w:hint="eastAsia"/>
          <w:kern w:val="0"/>
          <w:szCs w:val="21"/>
        </w:rPr>
        <w:t>第一部分</w:t>
      </w:r>
    </w:p>
    <w:p w:rsidR="00D63171" w:rsidRDefault="008E2547">
      <w:pPr>
        <w:jc w:val="left"/>
        <w:rPr>
          <w:rFonts w:ascii="Calibri" w:hAnsi="Calibri" w:cs="Calibri"/>
          <w:kern w:val="0"/>
          <w:szCs w:val="21"/>
        </w:rPr>
      </w:pPr>
      <w:r>
        <w:rPr>
          <w:rFonts w:ascii="Calibri" w:hAnsi="Calibri" w:cs="Calibri" w:hint="eastAsia"/>
          <w:kern w:val="0"/>
          <w:szCs w:val="21"/>
        </w:rPr>
        <w:t>单选</w:t>
      </w:r>
      <w:r>
        <w:rPr>
          <w:rFonts w:ascii="Calibri" w:hAnsi="Calibri" w:cs="Calibri"/>
          <w:kern w:val="0"/>
          <w:szCs w:val="21"/>
        </w:rPr>
        <w:t xml:space="preserve">BCDAA  CDBBD  </w:t>
      </w:r>
      <w:r>
        <w:rPr>
          <w:rFonts w:ascii="Calibri" w:hAnsi="Calibri" w:cs="Calibri"/>
          <w:kern w:val="0"/>
          <w:szCs w:val="21"/>
        </w:rPr>
        <w:t>ADAAD  DABBC</w:t>
      </w:r>
    </w:p>
    <w:p w:rsidR="00D63171" w:rsidRDefault="008E2547">
      <w:pPr>
        <w:jc w:val="left"/>
        <w:rPr>
          <w:rFonts w:ascii="Calibri" w:hAnsi="Calibri" w:cs="Calibri"/>
          <w:kern w:val="0"/>
          <w:szCs w:val="21"/>
        </w:rPr>
      </w:pPr>
      <w:r>
        <w:rPr>
          <w:rFonts w:ascii="Calibri" w:hAnsi="Calibri" w:cs="Calibri" w:hint="eastAsia"/>
          <w:kern w:val="0"/>
          <w:szCs w:val="21"/>
        </w:rPr>
        <w:t>多选</w:t>
      </w:r>
      <w:r>
        <w:rPr>
          <w:rFonts w:ascii="Calibri" w:hAnsi="Calibri" w:cs="Calibri"/>
          <w:kern w:val="0"/>
          <w:szCs w:val="21"/>
        </w:rPr>
        <w:t>ABC  AC  AB  ABC  BC  ABC  AD  ABCD  ABCD  CD</w:t>
      </w:r>
    </w:p>
    <w:p w:rsidR="00D63171" w:rsidRDefault="008E2547">
      <w:pPr>
        <w:jc w:val="left"/>
        <w:rPr>
          <w:rFonts w:ascii="Calibri" w:hAnsi="Calibri" w:cs="Calibri"/>
          <w:kern w:val="0"/>
          <w:szCs w:val="21"/>
        </w:rPr>
      </w:pPr>
      <w:r>
        <w:rPr>
          <w:rFonts w:ascii="Calibri" w:hAnsi="Calibri" w:cs="Calibri" w:hint="eastAsia"/>
          <w:kern w:val="0"/>
          <w:szCs w:val="21"/>
        </w:rPr>
        <w:t>第二部分</w:t>
      </w:r>
    </w:p>
    <w:p w:rsidR="00D63171" w:rsidRDefault="008E2547">
      <w:pPr>
        <w:jc w:val="left"/>
        <w:rPr>
          <w:rFonts w:ascii="Calibri" w:hAnsi="Calibri" w:cs="Calibri"/>
          <w:kern w:val="0"/>
          <w:szCs w:val="21"/>
        </w:rPr>
      </w:pPr>
      <w:r>
        <w:rPr>
          <w:rFonts w:ascii="Calibri" w:hAnsi="Calibri" w:cs="Calibri" w:hint="eastAsia"/>
          <w:kern w:val="0"/>
          <w:szCs w:val="21"/>
        </w:rPr>
        <w:t>单选</w:t>
      </w:r>
      <w:r>
        <w:rPr>
          <w:rFonts w:ascii="Calibri" w:hAnsi="Calibri" w:cs="Calibri"/>
          <w:kern w:val="0"/>
          <w:szCs w:val="21"/>
        </w:rPr>
        <w:t>CBDDB  DBADA  BBABC  CBBCC</w:t>
      </w:r>
    </w:p>
    <w:p w:rsidR="00D63171" w:rsidRDefault="008E2547">
      <w:pPr>
        <w:jc w:val="left"/>
        <w:rPr>
          <w:rFonts w:ascii="Calibri" w:hAnsi="Calibri" w:cs="Calibri"/>
          <w:kern w:val="0"/>
          <w:szCs w:val="21"/>
        </w:rPr>
      </w:pPr>
      <w:r>
        <w:rPr>
          <w:rFonts w:ascii="Calibri" w:hAnsi="Calibri" w:cs="Calibri" w:hint="eastAsia"/>
          <w:kern w:val="0"/>
          <w:szCs w:val="21"/>
        </w:rPr>
        <w:t>多选</w:t>
      </w:r>
      <w:r>
        <w:rPr>
          <w:rFonts w:ascii="Calibri" w:hAnsi="Calibri" w:cs="Calibri"/>
          <w:kern w:val="0"/>
          <w:szCs w:val="21"/>
        </w:rPr>
        <w:t>ABCD  ABCD  ABCD  BCD  ABC  AD  ABCD  ABC  ABCD  ABCD</w:t>
      </w:r>
    </w:p>
    <w:p w:rsidR="00D63171" w:rsidRDefault="008E2547">
      <w:pPr>
        <w:widowControl w:val="0"/>
        <w:spacing w:line="360" w:lineRule="auto"/>
        <w:rPr>
          <w:rFonts w:ascii="宋体" w:hAnsi="宋体"/>
          <w:szCs w:val="21"/>
        </w:rPr>
      </w:pPr>
      <w:r>
        <w:rPr>
          <w:rFonts w:ascii="宋体" w:hAnsi="宋体" w:hint="eastAsia"/>
          <w:szCs w:val="21"/>
        </w:rPr>
        <w:t>案例分析题（一）部分答案</w:t>
      </w:r>
    </w:p>
    <w:p w:rsidR="00D63171" w:rsidRDefault="008E2547">
      <w:pPr>
        <w:widowControl w:val="0"/>
        <w:spacing w:line="360" w:lineRule="auto"/>
        <w:rPr>
          <w:rFonts w:ascii="宋体" w:hAnsi="宋体"/>
          <w:szCs w:val="21"/>
        </w:rPr>
      </w:pPr>
      <w:r>
        <w:rPr>
          <w:rFonts w:ascii="宋体" w:hAnsi="宋体"/>
          <w:szCs w:val="21"/>
        </w:rPr>
        <w:t>2.(1)</w:t>
      </w:r>
      <w:r>
        <w:rPr>
          <w:rFonts w:ascii="宋体" w:hAnsi="宋体"/>
          <w:szCs w:val="21"/>
        </w:rPr>
        <w:t>合法。因为持票人的前手对持票人负有票据责任。</w:t>
      </w:r>
    </w:p>
    <w:p w:rsidR="00D63171" w:rsidRDefault="008E2547">
      <w:pPr>
        <w:widowControl w:val="0"/>
        <w:spacing w:line="360" w:lineRule="auto"/>
        <w:rPr>
          <w:rFonts w:ascii="宋体" w:hAnsi="宋体"/>
          <w:szCs w:val="21"/>
        </w:rPr>
      </w:pPr>
      <w:r>
        <w:rPr>
          <w:rFonts w:ascii="宋体" w:hAnsi="宋体"/>
          <w:szCs w:val="21"/>
        </w:rPr>
        <w:t>(2)B</w:t>
      </w:r>
      <w:r>
        <w:rPr>
          <w:rFonts w:ascii="宋体" w:hAnsi="宋体"/>
          <w:szCs w:val="21"/>
        </w:rPr>
        <w:t>厂的抗辩不合法。根据我国票据法的规定，票据债务人不得以自己与出票人或者与持票人前手之间的抗辩事由对抗持票人。</w:t>
      </w:r>
    </w:p>
    <w:p w:rsidR="00D63171" w:rsidRDefault="008E2547">
      <w:pPr>
        <w:widowControl w:val="0"/>
        <w:spacing w:line="360" w:lineRule="auto"/>
        <w:rPr>
          <w:rFonts w:ascii="宋体" w:hAnsi="宋体"/>
          <w:szCs w:val="21"/>
        </w:rPr>
      </w:pPr>
      <w:r>
        <w:rPr>
          <w:rFonts w:ascii="宋体" w:hAnsi="宋体"/>
          <w:szCs w:val="21"/>
        </w:rPr>
        <w:t>(3)</w:t>
      </w:r>
      <w:r>
        <w:rPr>
          <w:rFonts w:ascii="宋体" w:hAnsi="宋体"/>
          <w:szCs w:val="21"/>
        </w:rPr>
        <w:t>以欺</w:t>
      </w:r>
      <w:r>
        <w:rPr>
          <w:rFonts w:ascii="宋体" w:hAnsi="宋体"/>
          <w:szCs w:val="21"/>
        </w:rPr>
        <w:t>诈、偷盗或者胁迫等手段取得票据的，或者明知有前列情形，出于恶意取得票据的。</w:t>
      </w:r>
    </w:p>
    <w:p w:rsidR="00D63171" w:rsidRDefault="008E2547">
      <w:pPr>
        <w:widowControl w:val="0"/>
        <w:spacing w:line="360" w:lineRule="auto"/>
        <w:rPr>
          <w:rFonts w:ascii="宋体" w:hAnsi="宋体"/>
          <w:szCs w:val="21"/>
        </w:rPr>
      </w:pPr>
      <w:r>
        <w:rPr>
          <w:rFonts w:ascii="宋体" w:hAnsi="宋体"/>
          <w:szCs w:val="21"/>
        </w:rPr>
        <w:t>(4)</w:t>
      </w:r>
      <w:r>
        <w:rPr>
          <w:rFonts w:ascii="宋体" w:hAnsi="宋体"/>
          <w:szCs w:val="21"/>
        </w:rPr>
        <w:t>票据抗辨是指票据债务人根据票据法的规定对票据债权人拒绝履行义务的行为。</w:t>
      </w:r>
    </w:p>
    <w:p w:rsidR="00D63171" w:rsidRDefault="008E2547">
      <w:pPr>
        <w:widowControl w:val="0"/>
        <w:spacing w:before="100" w:beforeAutospacing="1" w:after="100" w:afterAutospacing="1" w:line="360" w:lineRule="auto"/>
        <w:rPr>
          <w:rFonts w:ascii="宋体" w:hAnsi="宋体"/>
          <w:szCs w:val="21"/>
        </w:rPr>
      </w:pPr>
      <w:r>
        <w:rPr>
          <w:rFonts w:ascii="宋体" w:hAnsi="宋体" w:hint="eastAsia"/>
          <w:szCs w:val="21"/>
        </w:rPr>
        <w:t>案例分析题（二）部分答案</w:t>
      </w:r>
    </w:p>
    <w:p w:rsidR="00D63171" w:rsidRDefault="008E2547">
      <w:pPr>
        <w:widowControl w:val="0"/>
        <w:spacing w:line="360" w:lineRule="auto"/>
        <w:rPr>
          <w:rFonts w:ascii="宋体" w:hAnsi="宋体"/>
          <w:szCs w:val="21"/>
        </w:rPr>
      </w:pPr>
      <w:r>
        <w:rPr>
          <w:rFonts w:ascii="宋体" w:hAnsi="宋体"/>
          <w:szCs w:val="21"/>
        </w:rPr>
        <w:t>B</w:t>
      </w:r>
      <w:r>
        <w:rPr>
          <w:rFonts w:ascii="宋体" w:hAnsi="宋体"/>
          <w:szCs w:val="21"/>
        </w:rPr>
        <w:t>银行的以下行为违反了《商业银行法》：</w:t>
      </w:r>
      <w:bookmarkStart w:id="12" w:name="_GoBack"/>
      <w:bookmarkEnd w:id="12"/>
    </w:p>
    <w:p w:rsidR="00D63171" w:rsidRDefault="008E2547">
      <w:pPr>
        <w:widowControl w:val="0"/>
        <w:spacing w:line="360" w:lineRule="auto"/>
        <w:rPr>
          <w:rFonts w:ascii="宋体" w:hAnsi="宋体"/>
          <w:szCs w:val="21"/>
        </w:rPr>
      </w:pPr>
      <w:r>
        <w:rPr>
          <w:rFonts w:ascii="宋体" w:hAnsi="宋体"/>
          <w:szCs w:val="21"/>
        </w:rPr>
        <w:t>首先，《商业银行法》禁止利用拆人资金发放房地产贷款或者投资，而</w:t>
      </w:r>
      <w:r>
        <w:rPr>
          <w:rFonts w:ascii="宋体" w:hAnsi="宋体"/>
          <w:szCs w:val="21"/>
        </w:rPr>
        <w:t>B</w:t>
      </w:r>
      <w:r>
        <w:rPr>
          <w:rFonts w:ascii="宋体" w:hAnsi="宋体"/>
          <w:szCs w:val="21"/>
        </w:rPr>
        <w:t>银行却将拆人的资金用于发放房地产贷款。</w:t>
      </w:r>
    </w:p>
    <w:p w:rsidR="00D63171" w:rsidRDefault="008E2547">
      <w:pPr>
        <w:widowControl w:val="0"/>
        <w:spacing w:line="360" w:lineRule="auto"/>
        <w:rPr>
          <w:rFonts w:ascii="宋体" w:hAnsi="宋体"/>
          <w:szCs w:val="21"/>
        </w:rPr>
      </w:pPr>
      <w:r>
        <w:rPr>
          <w:rFonts w:ascii="宋体" w:hAnsi="宋体"/>
          <w:szCs w:val="21"/>
        </w:rPr>
        <w:t>其次，《商业银行法》禁止商业银行向关系人发放信用贷款。由于</w:t>
      </w:r>
      <w:r>
        <w:rPr>
          <w:rFonts w:ascii="宋体" w:hAnsi="宋体"/>
          <w:szCs w:val="21"/>
        </w:rPr>
        <w:t>A</w:t>
      </w:r>
      <w:r>
        <w:rPr>
          <w:rFonts w:ascii="宋体" w:hAnsi="宋体"/>
          <w:szCs w:val="21"/>
        </w:rPr>
        <w:t>公司经理李某和</w:t>
      </w:r>
      <w:r>
        <w:rPr>
          <w:rFonts w:ascii="宋体" w:hAnsi="宋体"/>
          <w:szCs w:val="21"/>
        </w:rPr>
        <w:t>B</w:t>
      </w:r>
      <w:r>
        <w:rPr>
          <w:rFonts w:ascii="宋体" w:hAnsi="宋体"/>
          <w:szCs w:val="21"/>
        </w:rPr>
        <w:t>银行行长王某是近亲属关系，因此李某以及李某担任经理的</w:t>
      </w:r>
      <w:r>
        <w:rPr>
          <w:rFonts w:ascii="宋体" w:hAnsi="宋体"/>
          <w:szCs w:val="21"/>
        </w:rPr>
        <w:t>A</w:t>
      </w:r>
      <w:r>
        <w:rPr>
          <w:rFonts w:ascii="宋体" w:hAnsi="宋体"/>
          <w:szCs w:val="21"/>
        </w:rPr>
        <w:t>公司都是</w:t>
      </w:r>
      <w:r>
        <w:rPr>
          <w:rFonts w:ascii="宋体" w:hAnsi="宋体"/>
          <w:szCs w:val="21"/>
        </w:rPr>
        <w:t>B</w:t>
      </w:r>
      <w:r>
        <w:rPr>
          <w:rFonts w:ascii="宋体" w:hAnsi="宋体"/>
          <w:szCs w:val="21"/>
        </w:rPr>
        <w:t>银行的关系人，而</w:t>
      </w:r>
      <w:r>
        <w:rPr>
          <w:rFonts w:ascii="宋体" w:hAnsi="宋体"/>
          <w:szCs w:val="21"/>
        </w:rPr>
        <w:t>B</w:t>
      </w:r>
      <w:r>
        <w:rPr>
          <w:rFonts w:ascii="宋体" w:hAnsi="宋体"/>
          <w:szCs w:val="21"/>
        </w:rPr>
        <w:t>银行给</w:t>
      </w:r>
      <w:r>
        <w:rPr>
          <w:rFonts w:ascii="宋体" w:hAnsi="宋体"/>
          <w:szCs w:val="21"/>
        </w:rPr>
        <w:t>A</w:t>
      </w:r>
      <w:r>
        <w:rPr>
          <w:rFonts w:ascii="宋体" w:hAnsi="宋体"/>
          <w:szCs w:val="21"/>
        </w:rPr>
        <w:t>公司发放信用贷款显然违</w:t>
      </w:r>
      <w:r>
        <w:rPr>
          <w:rFonts w:ascii="宋体" w:hAnsi="宋体"/>
          <w:szCs w:val="21"/>
        </w:rPr>
        <w:t>反了法律规定</w:t>
      </w:r>
    </w:p>
    <w:p w:rsidR="00D63171" w:rsidRDefault="00D63171">
      <w:pPr>
        <w:widowControl w:val="0"/>
        <w:spacing w:before="100" w:beforeAutospacing="1" w:after="100" w:afterAutospacing="1" w:line="360" w:lineRule="auto"/>
        <w:rPr>
          <w:rFonts w:ascii="宋体" w:hAnsi="宋体"/>
          <w:szCs w:val="21"/>
        </w:rPr>
      </w:pPr>
    </w:p>
    <w:p w:rsidR="00D63171" w:rsidRDefault="008E2547">
      <w:pPr>
        <w:pStyle w:val="1"/>
        <w:spacing w:line="360" w:lineRule="auto"/>
      </w:pPr>
      <w:bookmarkStart w:id="13" w:name="_Toc378145999"/>
      <w:r>
        <w:rPr>
          <w:rFonts w:hint="eastAsia"/>
        </w:rPr>
        <w:lastRenderedPageBreak/>
        <w:t>华图金融培训精品课程集锦</w:t>
      </w:r>
      <w:bookmarkEnd w:id="13"/>
    </w:p>
    <w:p w:rsidR="00D63171" w:rsidRDefault="00D63171">
      <w:pPr>
        <w:widowControl w:val="0"/>
        <w:spacing w:before="100" w:beforeAutospacing="1" w:after="100" w:afterAutospacing="1" w:line="360" w:lineRule="auto"/>
        <w:rPr>
          <w:rFonts w:ascii="宋体" w:hAnsi="宋体"/>
          <w:szCs w:val="21"/>
        </w:rPr>
      </w:pPr>
    </w:p>
    <w:p w:rsidR="00D63171" w:rsidRDefault="00D63171">
      <w:pPr>
        <w:spacing w:line="360" w:lineRule="auto"/>
      </w:pPr>
    </w:p>
    <w:sectPr w:rsidR="00D63171" w:rsidSect="00D63171">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171" w:rsidRDefault="00D63171" w:rsidP="00D63171">
      <w:r>
        <w:separator/>
      </w:r>
    </w:p>
  </w:endnote>
  <w:endnote w:type="continuationSeparator" w:id="1">
    <w:p w:rsidR="00D63171" w:rsidRDefault="00D63171" w:rsidP="00D631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黑体"/>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47" w:rsidRDefault="008E254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71" w:rsidRDefault="00D63171">
    <w:pPr>
      <w:pStyle w:val="a6"/>
      <w:jc w:val="center"/>
    </w:pPr>
    <w:r w:rsidRPr="00D63171">
      <w:fldChar w:fldCharType="begin"/>
    </w:r>
    <w:r w:rsidR="008E2547">
      <w:instrText xml:space="preserve"> PAGE   \* MERGEFORMAT </w:instrText>
    </w:r>
    <w:r w:rsidRPr="00D63171">
      <w:fldChar w:fldCharType="separate"/>
    </w:r>
    <w:r w:rsidR="008E2547" w:rsidRPr="008E2547">
      <w:rPr>
        <w:noProof/>
        <w:lang w:val="zh-CN"/>
      </w:rPr>
      <w:t>1</w:t>
    </w:r>
    <w:r>
      <w:rPr>
        <w:lang w:val="zh-CN"/>
      </w:rPr>
      <w:fldChar w:fldCharType="end"/>
    </w:r>
  </w:p>
  <w:p w:rsidR="00D63171" w:rsidRDefault="00D6317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47" w:rsidRDefault="008E254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171" w:rsidRDefault="00D63171" w:rsidP="00D63171">
      <w:r>
        <w:separator/>
      </w:r>
    </w:p>
  </w:footnote>
  <w:footnote w:type="continuationSeparator" w:id="1">
    <w:p w:rsidR="00D63171" w:rsidRDefault="00D63171" w:rsidP="00D63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71" w:rsidRDefault="00D63171">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4627" o:spid="_x0000_s2049" type="#_x0000_t136" style="position:absolute;left:0;text-align:left;margin-left:0;margin-top:0;width:468.4pt;height:117.1pt;rotation:315;z-index:-251657216;mso-position-horizontal:center;mso-position-horizontal-relative:margin;mso-position-vertical:center;mso-position-vertical-relative:margin" o:preferrelative="t" o:allowincell="f" fillcolor="silver" stroked="f">
          <v:fill opacity=".5"/>
          <v:textpath style="font-family:&quot;宋体&quot;;font-size:8pt" trim="t" fitpath="t" string="华图教育"/>
          <o:lock v:ext="edit" text="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71" w:rsidRDefault="00D63171">
    <w:pPr>
      <w:autoSpaceDN w:val="0"/>
    </w:pPr>
    <w:r w:rsidRPr="00D63171">
      <w:rPr>
        <w:rFonts w:ascii="微软雅黑" w:eastAsia="微软雅黑" w:hAnsi="微软雅黑"/>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i1027" type="#_x0000_t75" style="width:191.25pt;height:29.25pt">
          <v:imagedata r:id="rId1" o:title="金融logo-02 新"/>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4628" o:spid="_x0000_s2050" type="#_x0000_t136" style="position:absolute;left:0;text-align:left;margin-left:0;margin-top:0;width:468.4pt;height:117.1pt;rotation:315;z-index:-251656192;mso-position-horizontal:center;mso-position-horizontal-relative:margin;mso-position-vertical:center;mso-position-vertical-relative:margin" o:preferrelative="t" o:allowincell="f" fillcolor="silver" stroked="f">
          <v:fill opacity=".5"/>
          <v:textpath style="font-family:&quot;宋体&quot;;font-size:8pt" trim="t" fitpath="t" string="华图教育"/>
          <o:lock v:ext="edit" text="f"/>
          <w10:wrap anchorx="margin" anchory="margin"/>
        </v:shape>
      </w:pict>
    </w:r>
    <w:r w:rsidR="008E2547">
      <w:rPr>
        <w:rFonts w:ascii="微软雅黑" w:eastAsia="微软雅黑" w:hAnsi="微软雅黑" w:hint="eastAsia"/>
        <w:b/>
      </w:rPr>
      <w:t xml:space="preserve">                 </w:t>
    </w:r>
    <w:r w:rsidR="008E2547">
      <w:rPr>
        <w:rFonts w:ascii="微软雅黑" w:eastAsia="微软雅黑" w:hAnsi="微软雅黑" w:hint="eastAsia"/>
        <w:b/>
      </w:rPr>
      <w:t>热线：</w:t>
    </w:r>
    <w:r w:rsidR="008E2547">
      <w:rPr>
        <w:rFonts w:ascii="微软雅黑" w:eastAsia="微软雅黑" w:hAnsi="微软雅黑" w:hint="eastAsia"/>
        <w:b/>
      </w:rPr>
      <w:t xml:space="preserve"> </w:t>
    </w:r>
    <w:r w:rsidR="008E2547">
      <w:rPr>
        <w:rFonts w:ascii="微软雅黑" w:eastAsia="微软雅黑" w:hAnsi="微软雅黑" w:hint="eastAsia"/>
        <w:b/>
      </w:rPr>
      <w:t>0371-87096515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171" w:rsidRDefault="00D63171">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4626" o:spid="_x0000_s2052" type="#_x0000_t136" style="position:absolute;left:0;text-align:left;margin-left:0;margin-top:0;width:468.4pt;height:117.1pt;rotation:315;z-index:-251658240;mso-position-horizontal:center;mso-position-horizontal-relative:margin;mso-position-vertical:center;mso-position-vertical-relative:margin" o:preferrelative="t" o:allowincell="f" fillcolor="silver" stroked="f">
          <v:fill opacity=".5"/>
          <v:textpath style="font-family:&quot;宋体&quot;;font-size:8pt" trim="t" fitpath="t" string="华图教育"/>
          <o:lock v:ext="edit" text="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26" type="#_x0000_t75" style="width:11.25pt;height:11.25pt" o:bullet="t">
        <v:imagedata r:id="rId1" o:title=""/>
      </v:shape>
    </w:pict>
  </w:numPicBullet>
  <w:abstractNum w:abstractNumId="0">
    <w:nsid w:val="0B957A4E"/>
    <w:multiLevelType w:val="multilevel"/>
    <w:tmpl w:val="0B957A4E"/>
    <w:lvl w:ilvl="0">
      <w:start w:val="1"/>
      <w:numFmt w:val="bullet"/>
      <w:lvlText w:val=""/>
      <w:lvlPicBulletId w:val="0"/>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1">
    <w:nsid w:val="223F002A"/>
    <w:multiLevelType w:val="multilevel"/>
    <w:tmpl w:val="223F002A"/>
    <w:lvl w:ilvl="0">
      <w:start w:val="1"/>
      <w:numFmt w:val="bullet"/>
      <w:lvlText w:val=""/>
      <w:lvlPicBulletId w:val="0"/>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
    <w:nsid w:val="2E10622C"/>
    <w:multiLevelType w:val="multilevel"/>
    <w:tmpl w:val="2E10622C"/>
    <w:lvl w:ilvl="0">
      <w:start w:val="1"/>
      <w:numFmt w:val="bullet"/>
      <w:lvlText w:val=""/>
      <w:lvlPicBulletId w:val="0"/>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
    <w:nsid w:val="3ED70D9A"/>
    <w:multiLevelType w:val="multilevel"/>
    <w:tmpl w:val="3ED70D9A"/>
    <w:lvl w:ilvl="0">
      <w:start w:val="1"/>
      <w:numFmt w:val="bullet"/>
      <w:lvlText w:val=""/>
      <w:lvlPicBulletId w:val="0"/>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4">
    <w:nsid w:val="5B064DBE"/>
    <w:multiLevelType w:val="multilevel"/>
    <w:tmpl w:val="5B064DBE"/>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5">
    <w:nsid w:val="65331057"/>
    <w:multiLevelType w:val="multilevel"/>
    <w:tmpl w:val="65331057"/>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6">
    <w:nsid w:val="6CE90425"/>
    <w:multiLevelType w:val="multilevel"/>
    <w:tmpl w:val="6CE90425"/>
    <w:lvl w:ilvl="0">
      <w:start w:val="1"/>
      <w:numFmt w:val="none"/>
      <w:lvlText w:val="一、"/>
      <w:lvlJc w:val="left"/>
      <w:pPr>
        <w:ind w:left="720" w:hanging="720"/>
      </w:pPr>
      <w:rPr>
        <w:rFonts w:ascii="Cambria" w:eastAsia="宋体" w:hAnsi="Cambria"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63171"/>
    <w:rsid w:val="008E2547"/>
    <w:rsid w:val="00D631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rules v:ext="edit">
        <o:r id="V:Rule1" type="connector" idref="#Straight Connector 5"/>
        <o:r id="V:Rule2" type="connector" idref="#Straight Connector 2"/>
        <o:r id="V:Rule3" type="connector" idref="#Straight Connector 3"/>
        <o:r id="V:Rule4" type="connector" idref="#Straight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171"/>
    <w:pPr>
      <w:jc w:val="both"/>
    </w:pPr>
    <w:rPr>
      <w:kern w:val="2"/>
      <w:sz w:val="21"/>
    </w:rPr>
  </w:style>
  <w:style w:type="paragraph" w:styleId="1">
    <w:name w:val="heading 1"/>
    <w:basedOn w:val="a"/>
    <w:next w:val="a"/>
    <w:link w:val="1Char"/>
    <w:qFormat/>
    <w:rsid w:val="00D63171"/>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D6317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D6317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6317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D63171"/>
    <w:rPr>
      <w:rFonts w:ascii="宋体"/>
      <w:sz w:val="18"/>
      <w:szCs w:val="18"/>
    </w:rPr>
  </w:style>
  <w:style w:type="paragraph" w:styleId="a4">
    <w:name w:val="Plain Text"/>
    <w:basedOn w:val="a"/>
    <w:link w:val="Char0"/>
    <w:rsid w:val="00D63171"/>
    <w:pPr>
      <w:widowControl w:val="0"/>
    </w:pPr>
    <w:rPr>
      <w:rFonts w:ascii="宋体" w:hAnsi="Courier New" w:cs="Courier New" w:hint="eastAsia"/>
      <w:szCs w:val="21"/>
    </w:rPr>
  </w:style>
  <w:style w:type="paragraph" w:styleId="a5">
    <w:name w:val="Balloon Text"/>
    <w:basedOn w:val="a"/>
    <w:link w:val="Char1"/>
    <w:uiPriority w:val="99"/>
    <w:semiHidden/>
    <w:unhideWhenUsed/>
    <w:rsid w:val="00D63171"/>
    <w:rPr>
      <w:sz w:val="18"/>
      <w:szCs w:val="18"/>
    </w:rPr>
  </w:style>
  <w:style w:type="paragraph" w:styleId="a6">
    <w:name w:val="footer"/>
    <w:basedOn w:val="a"/>
    <w:link w:val="Char2"/>
    <w:uiPriority w:val="99"/>
    <w:unhideWhenUsed/>
    <w:rsid w:val="00D63171"/>
    <w:pPr>
      <w:tabs>
        <w:tab w:val="center" w:pos="4153"/>
        <w:tab w:val="right" w:pos="8306"/>
      </w:tabs>
      <w:snapToGrid w:val="0"/>
      <w:jc w:val="left"/>
    </w:pPr>
    <w:rPr>
      <w:sz w:val="18"/>
      <w:szCs w:val="18"/>
    </w:rPr>
  </w:style>
  <w:style w:type="paragraph" w:styleId="a7">
    <w:name w:val="header"/>
    <w:basedOn w:val="a"/>
    <w:link w:val="Char3"/>
    <w:unhideWhenUsed/>
    <w:rsid w:val="00D63171"/>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rsid w:val="00D63171"/>
    <w:pPr>
      <w:spacing w:before="240" w:after="60" w:line="312" w:lineRule="auto"/>
      <w:jc w:val="center"/>
      <w:outlineLvl w:val="1"/>
    </w:pPr>
    <w:rPr>
      <w:rFonts w:ascii="Cambria" w:hAnsi="Cambria"/>
      <w:b/>
      <w:bCs/>
      <w:kern w:val="28"/>
      <w:sz w:val="32"/>
      <w:szCs w:val="32"/>
    </w:rPr>
  </w:style>
  <w:style w:type="paragraph" w:styleId="a9">
    <w:name w:val="Normal (Web)"/>
    <w:basedOn w:val="a"/>
    <w:uiPriority w:val="99"/>
    <w:semiHidden/>
    <w:unhideWhenUsed/>
    <w:rsid w:val="00D63171"/>
    <w:pPr>
      <w:spacing w:before="100" w:beforeAutospacing="1" w:after="100" w:afterAutospacing="1"/>
      <w:jc w:val="left"/>
    </w:pPr>
    <w:rPr>
      <w:rFonts w:ascii="宋体" w:hAnsi="宋体" w:cs="宋体"/>
      <w:kern w:val="0"/>
      <w:sz w:val="24"/>
      <w:szCs w:val="24"/>
    </w:rPr>
  </w:style>
  <w:style w:type="paragraph" w:styleId="aa">
    <w:name w:val="Title"/>
    <w:basedOn w:val="a"/>
    <w:next w:val="a"/>
    <w:link w:val="Char5"/>
    <w:uiPriority w:val="10"/>
    <w:qFormat/>
    <w:rsid w:val="00D63171"/>
    <w:pPr>
      <w:spacing w:before="240" w:after="60"/>
      <w:jc w:val="center"/>
      <w:outlineLvl w:val="0"/>
    </w:pPr>
    <w:rPr>
      <w:rFonts w:ascii="Cambria" w:hAnsi="Cambria"/>
      <w:b/>
      <w:bCs/>
      <w:sz w:val="32"/>
      <w:szCs w:val="32"/>
    </w:rPr>
  </w:style>
  <w:style w:type="character" w:styleId="ab">
    <w:name w:val="Hyperlink"/>
    <w:basedOn w:val="a0"/>
    <w:uiPriority w:val="99"/>
    <w:semiHidden/>
    <w:unhideWhenUsed/>
    <w:rsid w:val="00D63171"/>
    <w:rPr>
      <w:color w:val="136EC2"/>
      <w:u w:val="single"/>
    </w:rPr>
  </w:style>
  <w:style w:type="paragraph" w:customStyle="1" w:styleId="10">
    <w:name w:val="列出段落1"/>
    <w:basedOn w:val="a"/>
    <w:uiPriority w:val="34"/>
    <w:qFormat/>
    <w:rsid w:val="00D63171"/>
    <w:pPr>
      <w:ind w:firstLineChars="200" w:firstLine="420"/>
    </w:pPr>
  </w:style>
  <w:style w:type="paragraph" w:customStyle="1" w:styleId="20">
    <w:name w:val="列出段落2"/>
    <w:basedOn w:val="a"/>
    <w:rsid w:val="00D63171"/>
    <w:pPr>
      <w:widowControl w:val="0"/>
      <w:ind w:firstLineChars="200" w:firstLine="420"/>
    </w:pPr>
    <w:rPr>
      <w:rFonts w:ascii="Calibri" w:hAnsi="Calibri"/>
      <w:szCs w:val="22"/>
    </w:rPr>
  </w:style>
  <w:style w:type="paragraph" w:customStyle="1" w:styleId="NewNew">
    <w:name w:val="正文 New New"/>
    <w:rsid w:val="00D63171"/>
    <w:pPr>
      <w:widowControl w:val="0"/>
      <w:jc w:val="both"/>
    </w:pPr>
    <w:rPr>
      <w:rFonts w:ascii="Calibri" w:hAnsi="Calibri"/>
      <w:szCs w:val="24"/>
    </w:rPr>
  </w:style>
  <w:style w:type="paragraph" w:customStyle="1" w:styleId="NewNewNewNew">
    <w:name w:val="正文 New New New New"/>
    <w:rsid w:val="00D63171"/>
    <w:pPr>
      <w:widowControl w:val="0"/>
      <w:jc w:val="both"/>
    </w:pPr>
    <w:rPr>
      <w:rFonts w:ascii="Calibri" w:hAnsi="Calibri"/>
      <w:szCs w:val="24"/>
    </w:rPr>
  </w:style>
  <w:style w:type="paragraph" w:customStyle="1" w:styleId="11">
    <w:name w:val="正文1"/>
    <w:rsid w:val="00D63171"/>
    <w:pPr>
      <w:widowControl w:val="0"/>
      <w:jc w:val="both"/>
    </w:pPr>
    <w:rPr>
      <w:rFonts w:hint="eastAsia"/>
    </w:rPr>
  </w:style>
  <w:style w:type="paragraph" w:customStyle="1" w:styleId="12">
    <w:name w:val="列出段落1"/>
    <w:basedOn w:val="a"/>
    <w:rsid w:val="00D63171"/>
    <w:pPr>
      <w:widowControl w:val="0"/>
      <w:ind w:firstLineChars="200" w:firstLine="420"/>
    </w:pPr>
    <w:rPr>
      <w:rFonts w:ascii="Calibri" w:hAnsi="Calibri"/>
      <w:szCs w:val="22"/>
    </w:rPr>
  </w:style>
  <w:style w:type="character" w:customStyle="1" w:styleId="Char3">
    <w:name w:val="页眉 Char"/>
    <w:basedOn w:val="a0"/>
    <w:link w:val="a7"/>
    <w:rsid w:val="00D63171"/>
    <w:rPr>
      <w:sz w:val="18"/>
      <w:szCs w:val="18"/>
    </w:rPr>
  </w:style>
  <w:style w:type="character" w:customStyle="1" w:styleId="Char2">
    <w:name w:val="页脚 Char"/>
    <w:basedOn w:val="a0"/>
    <w:link w:val="a6"/>
    <w:uiPriority w:val="99"/>
    <w:rsid w:val="00D63171"/>
    <w:rPr>
      <w:sz w:val="18"/>
      <w:szCs w:val="18"/>
    </w:rPr>
  </w:style>
  <w:style w:type="character" w:customStyle="1" w:styleId="1Char">
    <w:name w:val="标题 1 Char"/>
    <w:basedOn w:val="a0"/>
    <w:link w:val="1"/>
    <w:rsid w:val="00D63171"/>
    <w:rPr>
      <w:rFonts w:ascii="Times New Roman" w:eastAsia="宋体" w:hAnsi="Times New Roman" w:cs="Times New Roman"/>
      <w:b/>
      <w:kern w:val="44"/>
      <w:sz w:val="44"/>
      <w:szCs w:val="20"/>
    </w:rPr>
  </w:style>
  <w:style w:type="character" w:customStyle="1" w:styleId="Char">
    <w:name w:val="文档结构图 Char"/>
    <w:basedOn w:val="a0"/>
    <w:link w:val="a3"/>
    <w:uiPriority w:val="99"/>
    <w:semiHidden/>
    <w:rsid w:val="00D63171"/>
    <w:rPr>
      <w:rFonts w:ascii="宋体" w:eastAsia="宋体" w:hAnsi="Times New Roman" w:cs="Times New Roman"/>
      <w:sz w:val="18"/>
      <w:szCs w:val="18"/>
    </w:rPr>
  </w:style>
  <w:style w:type="character" w:customStyle="1" w:styleId="2Char">
    <w:name w:val="标题 2 Char"/>
    <w:basedOn w:val="a0"/>
    <w:link w:val="2"/>
    <w:uiPriority w:val="9"/>
    <w:rsid w:val="00D63171"/>
    <w:rPr>
      <w:rFonts w:ascii="Cambria" w:eastAsia="宋体" w:hAnsi="Cambria"/>
      <w:b/>
      <w:bCs/>
      <w:sz w:val="32"/>
      <w:szCs w:val="32"/>
    </w:rPr>
  </w:style>
  <w:style w:type="character" w:customStyle="1" w:styleId="Char1">
    <w:name w:val="批注框文本 Char"/>
    <w:basedOn w:val="a0"/>
    <w:link w:val="a5"/>
    <w:uiPriority w:val="99"/>
    <w:semiHidden/>
    <w:rsid w:val="00D63171"/>
    <w:rPr>
      <w:rFonts w:ascii="Times New Roman" w:eastAsia="宋体" w:hAnsi="Times New Roman" w:cs="Times New Roman"/>
      <w:sz w:val="18"/>
      <w:szCs w:val="18"/>
    </w:rPr>
  </w:style>
  <w:style w:type="character" w:customStyle="1" w:styleId="Char0">
    <w:name w:val="纯文本 Char"/>
    <w:basedOn w:val="a0"/>
    <w:link w:val="a4"/>
    <w:rsid w:val="00D63171"/>
    <w:rPr>
      <w:rFonts w:ascii="宋体" w:eastAsia="宋体" w:hAnsi="Courier New" w:cs="Courier New"/>
      <w:szCs w:val="21"/>
    </w:rPr>
  </w:style>
  <w:style w:type="character" w:customStyle="1" w:styleId="3Char">
    <w:name w:val="标题 3 Char"/>
    <w:basedOn w:val="a0"/>
    <w:link w:val="3"/>
    <w:uiPriority w:val="9"/>
    <w:rsid w:val="00D63171"/>
    <w:rPr>
      <w:rFonts w:ascii="Times New Roman" w:eastAsia="宋体" w:hAnsi="Times New Roman" w:cs="Times New Roman"/>
      <w:b/>
      <w:bCs/>
      <w:sz w:val="32"/>
      <w:szCs w:val="32"/>
    </w:rPr>
  </w:style>
  <w:style w:type="character" w:customStyle="1" w:styleId="4Char">
    <w:name w:val="标题 4 Char"/>
    <w:basedOn w:val="a0"/>
    <w:link w:val="4"/>
    <w:uiPriority w:val="9"/>
    <w:rsid w:val="00D63171"/>
    <w:rPr>
      <w:rFonts w:ascii="Cambria" w:eastAsia="宋体" w:hAnsi="Cambria"/>
      <w:b/>
      <w:bCs/>
      <w:sz w:val="28"/>
      <w:szCs w:val="28"/>
    </w:rPr>
  </w:style>
  <w:style w:type="character" w:customStyle="1" w:styleId="Char5">
    <w:name w:val="标题 Char"/>
    <w:basedOn w:val="a0"/>
    <w:link w:val="aa"/>
    <w:uiPriority w:val="10"/>
    <w:rsid w:val="00D63171"/>
    <w:rPr>
      <w:rFonts w:ascii="Cambria" w:eastAsia="宋体" w:hAnsi="Cambria"/>
      <w:b/>
      <w:bCs/>
      <w:sz w:val="32"/>
      <w:szCs w:val="32"/>
    </w:rPr>
  </w:style>
  <w:style w:type="character" w:customStyle="1" w:styleId="Char4">
    <w:name w:val="副标题 Char"/>
    <w:basedOn w:val="a0"/>
    <w:link w:val="a8"/>
    <w:uiPriority w:val="11"/>
    <w:rsid w:val="00D63171"/>
    <w:rPr>
      <w:rFonts w:ascii="Cambria" w:eastAsia="宋体" w:hAnsi="Cambria"/>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46306.ht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tech.people.com.cn/GB/6386564.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847682.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aike.baidu.com/view/1847680.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aike.baidu.com/view/1847664.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4353</Words>
  <Characters>24816</Characters>
  <Application>Microsoft Office Word</Application>
  <DocSecurity>0</DocSecurity>
  <Lines>206</Lines>
  <Paragraphs>58</Paragraphs>
  <ScaleCrop>false</ScaleCrop>
  <Company>微软中国</Company>
  <LinksUpToDate>false</LinksUpToDate>
  <CharactersWithSpaces>29111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华图金融培训简介</dc:title>
  <dc:creator>PC</dc:creator>
  <cp:lastModifiedBy>微软用户</cp:lastModifiedBy>
  <cp:revision>1</cp:revision>
  <dcterms:created xsi:type="dcterms:W3CDTF">2014-04-02T02:25:00Z</dcterms:created>
  <dcterms:modified xsi:type="dcterms:W3CDTF">2014-07-04T03:49:00Z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