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3C" w:rsidRPr="006507C4" w:rsidRDefault="0025663C" w:rsidP="0025663C">
      <w:pPr>
        <w:rPr>
          <w:rFonts w:ascii="黑体" w:eastAsia="黑体" w:hAnsi="黑体"/>
          <w:sz w:val="32"/>
          <w:szCs w:val="32"/>
        </w:rPr>
      </w:pPr>
      <w:r w:rsidRPr="006507C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  <w:r w:rsidRPr="006507C4">
        <w:rPr>
          <w:rFonts w:ascii="黑体" w:eastAsia="黑体" w:hAnsi="黑体" w:hint="eastAsia"/>
          <w:sz w:val="32"/>
          <w:szCs w:val="32"/>
        </w:rPr>
        <w:t>：</w:t>
      </w:r>
    </w:p>
    <w:p w:rsidR="0025663C" w:rsidRPr="00244412" w:rsidRDefault="0025663C" w:rsidP="0025663C">
      <w:pPr>
        <w:jc w:val="center"/>
        <w:rPr>
          <w:rFonts w:ascii="方正小标宋简体" w:eastAsia="方正小标宋简体"/>
          <w:sz w:val="44"/>
          <w:szCs w:val="44"/>
        </w:rPr>
      </w:pPr>
      <w:r w:rsidRPr="00AE513C">
        <w:rPr>
          <w:rFonts w:ascii="方正小标宋简体" w:eastAsia="方正小标宋简体" w:hint="eastAsia"/>
          <w:sz w:val="36"/>
          <w:szCs w:val="36"/>
        </w:rPr>
        <w:t>贵安综合保税区公开招聘派遣制</w:t>
      </w:r>
      <w:r w:rsidR="00C31282">
        <w:rPr>
          <w:rFonts w:ascii="方正小标宋简体" w:eastAsia="方正小标宋简体" w:hint="eastAsia"/>
          <w:sz w:val="36"/>
          <w:szCs w:val="36"/>
        </w:rPr>
        <w:t>协勤</w:t>
      </w:r>
      <w:r w:rsidRPr="00AE513C">
        <w:rPr>
          <w:rFonts w:ascii="方正小标宋简体" w:eastAsia="方正小标宋简体" w:hint="eastAsia"/>
          <w:sz w:val="36"/>
          <w:szCs w:val="36"/>
        </w:rPr>
        <w:t>人员岗位表</w:t>
      </w:r>
    </w:p>
    <w:tbl>
      <w:tblPr>
        <w:tblStyle w:val="a5"/>
        <w:tblW w:w="14089" w:type="dxa"/>
        <w:jc w:val="center"/>
        <w:tblLook w:val="04A0"/>
      </w:tblPr>
      <w:tblGrid>
        <w:gridCol w:w="2042"/>
        <w:gridCol w:w="2421"/>
        <w:gridCol w:w="4205"/>
        <w:gridCol w:w="1561"/>
        <w:gridCol w:w="3860"/>
      </w:tblGrid>
      <w:tr w:rsidR="0025663C" w:rsidRPr="00036C5E" w:rsidTr="00DF66FD">
        <w:trPr>
          <w:tblHeader/>
          <w:jc w:val="center"/>
        </w:trPr>
        <w:tc>
          <w:tcPr>
            <w:tcW w:w="2042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6C5E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6C5E">
              <w:rPr>
                <w:rFonts w:ascii="黑体" w:eastAsia="黑体" w:hAnsi="黑体" w:hint="eastAsia"/>
                <w:sz w:val="28"/>
                <w:szCs w:val="28"/>
              </w:rPr>
              <w:t>岗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  <w:r w:rsidRPr="00036C5E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6C5E">
              <w:rPr>
                <w:rFonts w:ascii="黑体" w:eastAsia="黑体" w:hAnsi="黑体" w:hint="eastAsia"/>
                <w:sz w:val="28"/>
                <w:szCs w:val="28"/>
              </w:rPr>
              <w:t>岗位职责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6C5E">
              <w:rPr>
                <w:rFonts w:ascii="黑体" w:eastAsia="黑体" w:hAnsi="黑体" w:hint="eastAsia"/>
                <w:sz w:val="28"/>
                <w:szCs w:val="28"/>
              </w:rPr>
              <w:t>人员数量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36C5E">
              <w:rPr>
                <w:rFonts w:ascii="黑体" w:eastAsia="黑体" w:hAnsi="黑体" w:hint="eastAsia"/>
                <w:sz w:val="28"/>
                <w:szCs w:val="28"/>
              </w:rPr>
              <w:t>人员要求</w:t>
            </w:r>
          </w:p>
        </w:tc>
      </w:tr>
      <w:tr w:rsidR="00CD4E93" w:rsidRPr="00036C5E" w:rsidTr="00DF66FD">
        <w:trPr>
          <w:trHeight w:val="1065"/>
          <w:jc w:val="center"/>
        </w:trPr>
        <w:tc>
          <w:tcPr>
            <w:tcW w:w="2042" w:type="dxa"/>
            <w:vMerge w:val="restart"/>
            <w:vAlign w:val="center"/>
          </w:tcPr>
          <w:p w:rsidR="00CD4E93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贵阳海关驻</w:t>
            </w:r>
          </w:p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贵安综保区办事机构</w:t>
            </w:r>
          </w:p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视频监控中心岗位</w:t>
            </w:r>
          </w:p>
        </w:tc>
        <w:tc>
          <w:tcPr>
            <w:tcW w:w="4205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24小时值守</w:t>
            </w:r>
          </w:p>
        </w:tc>
        <w:tc>
          <w:tcPr>
            <w:tcW w:w="156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18-30周岁，大专以上学历，具有较好的计算机操作水平。</w:t>
            </w:r>
          </w:p>
        </w:tc>
      </w:tr>
      <w:tr w:rsidR="00CD4E93" w:rsidRPr="00036C5E" w:rsidTr="00DF66FD">
        <w:trPr>
          <w:trHeight w:val="1065"/>
          <w:jc w:val="center"/>
        </w:trPr>
        <w:tc>
          <w:tcPr>
            <w:tcW w:w="2042" w:type="dxa"/>
            <w:vMerge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 w:rsidRPr="00036C5E"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4205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综合办公、计算机管理</w:t>
            </w:r>
          </w:p>
        </w:tc>
        <w:tc>
          <w:tcPr>
            <w:tcW w:w="156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18-30周岁，大专以上学历，具有较好的公文写作、计算机操作水平及法律常识。</w:t>
            </w:r>
          </w:p>
        </w:tc>
      </w:tr>
      <w:tr w:rsidR="00CD4E93" w:rsidRPr="00036C5E" w:rsidTr="00DF66FD">
        <w:trPr>
          <w:trHeight w:val="1065"/>
          <w:jc w:val="center"/>
        </w:trPr>
        <w:tc>
          <w:tcPr>
            <w:tcW w:w="2042" w:type="dxa"/>
            <w:vMerge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内勤单证管理岗位</w:t>
            </w:r>
          </w:p>
        </w:tc>
        <w:tc>
          <w:tcPr>
            <w:tcW w:w="4205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内勤单证管理</w:t>
            </w:r>
          </w:p>
        </w:tc>
        <w:tc>
          <w:tcPr>
            <w:tcW w:w="156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18-30周岁，大专以上学历，具有较好的计算机操作水平。</w:t>
            </w:r>
          </w:p>
        </w:tc>
      </w:tr>
      <w:tr w:rsidR="00CD4E93" w:rsidRPr="00036C5E" w:rsidTr="00DF66FD">
        <w:trPr>
          <w:trHeight w:val="1065"/>
          <w:jc w:val="center"/>
        </w:trPr>
        <w:tc>
          <w:tcPr>
            <w:tcW w:w="2042" w:type="dxa"/>
            <w:vMerge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主副卡口管理岗位</w:t>
            </w:r>
          </w:p>
        </w:tc>
        <w:tc>
          <w:tcPr>
            <w:tcW w:w="4205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主副卡口管理</w:t>
            </w:r>
          </w:p>
        </w:tc>
        <w:tc>
          <w:tcPr>
            <w:tcW w:w="1561" w:type="dxa"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18-30周岁，高中（中专）以上学历，具有较好的计算机操作水平。</w:t>
            </w:r>
          </w:p>
        </w:tc>
      </w:tr>
      <w:tr w:rsidR="00CD4E93" w:rsidRPr="00036C5E" w:rsidTr="000E18EC">
        <w:trPr>
          <w:trHeight w:val="1549"/>
          <w:jc w:val="center"/>
        </w:trPr>
        <w:tc>
          <w:tcPr>
            <w:tcW w:w="2042" w:type="dxa"/>
            <w:vMerge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协助查验岗位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协助查验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CD4E93" w:rsidRPr="00036C5E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18-30周岁，高中（中专）以上学历，具有较好的计算机操作水平。</w:t>
            </w:r>
          </w:p>
        </w:tc>
      </w:tr>
      <w:tr w:rsidR="00CD4E93" w:rsidRPr="00036C5E" w:rsidTr="000E18EC">
        <w:trPr>
          <w:trHeight w:val="1484"/>
          <w:jc w:val="center"/>
        </w:trPr>
        <w:tc>
          <w:tcPr>
            <w:tcW w:w="2042" w:type="dxa"/>
            <w:vMerge/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:rsidR="00CD4E93" w:rsidRPr="00036C5E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围网区域巡查岗位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vAlign w:val="center"/>
          </w:tcPr>
          <w:p w:rsidR="00CD4E93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围网区域巡查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CD4E93" w:rsidRDefault="00CD4E93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:rsidR="00CD4E93" w:rsidRPr="00CE4E01" w:rsidRDefault="00CD4E93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18-30周岁，高中（中专）以上学历，有B1驾驶证及2年以上驾驶经验。</w:t>
            </w:r>
          </w:p>
        </w:tc>
      </w:tr>
      <w:tr w:rsidR="0025663C" w:rsidRPr="00036C5E" w:rsidTr="00704BD2">
        <w:trPr>
          <w:trHeight w:val="690"/>
          <w:jc w:val="center"/>
        </w:trPr>
        <w:tc>
          <w:tcPr>
            <w:tcW w:w="14089" w:type="dxa"/>
            <w:gridSpan w:val="5"/>
            <w:tcBorders>
              <w:top w:val="single" w:sz="4" w:space="0" w:color="auto"/>
            </w:tcBorders>
            <w:vAlign w:val="center"/>
          </w:tcPr>
          <w:p w:rsidR="0025663C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  <w:r w:rsidRPr="00036C5E">
              <w:rPr>
                <w:rFonts w:ascii="仿宋_GB2312" w:eastAsia="仿宋_GB2312" w:hint="eastAsia"/>
                <w:sz w:val="24"/>
                <w:szCs w:val="24"/>
              </w:rPr>
              <w:t>视频监控中心岗位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036C5E">
              <w:rPr>
                <w:rFonts w:ascii="仿宋_GB2312" w:eastAsia="仿宋_GB2312" w:hint="eastAsia"/>
                <w:sz w:val="24"/>
                <w:szCs w:val="24"/>
              </w:rPr>
              <w:t>主副卡口管理岗位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036C5E">
              <w:rPr>
                <w:rFonts w:ascii="仿宋_GB2312" w:eastAsia="仿宋_GB2312" w:hint="eastAsia"/>
                <w:sz w:val="24"/>
                <w:szCs w:val="24"/>
              </w:rPr>
              <w:t>协助查验岗位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人员需服从工作安排，调剂使用。</w:t>
            </w:r>
          </w:p>
        </w:tc>
      </w:tr>
      <w:tr w:rsidR="0025663C" w:rsidRPr="00036C5E" w:rsidTr="00DF66FD">
        <w:trPr>
          <w:jc w:val="center"/>
        </w:trPr>
        <w:tc>
          <w:tcPr>
            <w:tcW w:w="2042" w:type="dxa"/>
            <w:vMerge w:val="restart"/>
            <w:vAlign w:val="center"/>
          </w:tcPr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5663C" w:rsidRDefault="002A2990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</w:t>
            </w:r>
            <w:r w:rsidR="0025663C">
              <w:rPr>
                <w:rFonts w:ascii="仿宋_GB2312" w:eastAsia="仿宋_GB2312" w:hint="eastAsia"/>
                <w:sz w:val="24"/>
                <w:szCs w:val="24"/>
              </w:rPr>
              <w:t>出入境</w:t>
            </w:r>
          </w:p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检验检疫局驻</w:t>
            </w:r>
          </w:p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贵安综保区办事机构</w:t>
            </w:r>
          </w:p>
          <w:p w:rsidR="0025663C" w:rsidRPr="00105168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综合办公、计算机管理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18-30周岁，大专及以上学历，具有较好的计算机操作水平。</w:t>
            </w:r>
          </w:p>
        </w:tc>
      </w:tr>
      <w:tr w:rsidR="0025663C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检疫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动、植物检疫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18-30周岁，大专及以上学历。</w:t>
            </w:r>
          </w:p>
        </w:tc>
      </w:tr>
      <w:tr w:rsidR="0025663C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查验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现场查验、取样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18-30周岁，大专及以上学历。</w:t>
            </w:r>
          </w:p>
        </w:tc>
      </w:tr>
      <w:tr w:rsidR="0025663C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检务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报检受理、数据录入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18-30周岁，高中（中专）及以上学历，具有较好的计算机操作水平。</w:t>
            </w:r>
          </w:p>
        </w:tc>
      </w:tr>
      <w:tr w:rsidR="0025663C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检务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</w:t>
            </w:r>
          </w:p>
        </w:tc>
        <w:tc>
          <w:tcPr>
            <w:tcW w:w="4205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制证、发证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25663C" w:rsidRPr="00036C5E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18-30周岁，高中（中专）及以上学历，具有较好的计算机操作水平。</w:t>
            </w:r>
          </w:p>
        </w:tc>
      </w:tr>
      <w:tr w:rsidR="00141FEF" w:rsidRPr="00036C5E" w:rsidTr="00DF66FD">
        <w:trPr>
          <w:trHeight w:val="794"/>
          <w:jc w:val="center"/>
        </w:trPr>
        <w:tc>
          <w:tcPr>
            <w:tcW w:w="2042" w:type="dxa"/>
            <w:vMerge w:val="restart"/>
            <w:vAlign w:val="center"/>
          </w:tcPr>
          <w:p w:rsidR="00141FEF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贵安综合保税区国家税务局</w:t>
            </w:r>
          </w:p>
          <w:p w:rsidR="00141FEF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筹备组</w:t>
            </w:r>
          </w:p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141FEF" w:rsidRPr="006D4D77" w:rsidRDefault="00141FEF" w:rsidP="00DF66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申报受理岗</w:t>
            </w:r>
          </w:p>
        </w:tc>
        <w:tc>
          <w:tcPr>
            <w:tcW w:w="4205" w:type="dxa"/>
            <w:vAlign w:val="center"/>
          </w:tcPr>
          <w:p w:rsidR="00141FEF" w:rsidRPr="006D4D77" w:rsidRDefault="00141FEF" w:rsidP="00DF66FD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负责受理纳税或出口退税申报</w:t>
            </w:r>
          </w:p>
        </w:tc>
        <w:tc>
          <w:tcPr>
            <w:tcW w:w="1561" w:type="dxa"/>
            <w:vAlign w:val="center"/>
          </w:tcPr>
          <w:p w:rsidR="00141FEF" w:rsidRPr="006D4D77" w:rsidRDefault="00141FEF" w:rsidP="00DF66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141FEF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C5E">
              <w:rPr>
                <w:rFonts w:ascii="仿宋_GB2312" w:eastAsia="仿宋_GB2312" w:hint="eastAsia"/>
                <w:sz w:val="24"/>
                <w:szCs w:val="24"/>
              </w:rPr>
              <w:t>发票发售岗</w:t>
            </w:r>
          </w:p>
        </w:tc>
        <w:tc>
          <w:tcPr>
            <w:tcW w:w="4205" w:type="dxa"/>
            <w:vAlign w:val="center"/>
          </w:tcPr>
          <w:p w:rsidR="00141FEF" w:rsidRPr="00036C5E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负责受理领用或代开发票申请，审核资料并发售或代开发票。</w:t>
            </w:r>
          </w:p>
        </w:tc>
        <w:tc>
          <w:tcPr>
            <w:tcW w:w="156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141FEF" w:rsidRPr="00036C5E" w:rsidTr="00DF66FD">
        <w:trPr>
          <w:jc w:val="center"/>
        </w:trPr>
        <w:tc>
          <w:tcPr>
            <w:tcW w:w="2042" w:type="dxa"/>
            <w:vMerge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文书受理岗</w:t>
            </w:r>
          </w:p>
        </w:tc>
        <w:tc>
          <w:tcPr>
            <w:tcW w:w="4205" w:type="dxa"/>
            <w:vAlign w:val="center"/>
          </w:tcPr>
          <w:p w:rsidR="00141FEF" w:rsidRPr="00036C5E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负责受理税务登记、变更、注销；增值税一般纳税人认定、注销；出口退税资格认定、变更、注销；税收优惠申请、备案等。</w:t>
            </w:r>
          </w:p>
        </w:tc>
        <w:tc>
          <w:tcPr>
            <w:tcW w:w="156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141FEF" w:rsidRPr="00036C5E" w:rsidTr="003276CE">
        <w:trPr>
          <w:trHeight w:val="1004"/>
          <w:jc w:val="center"/>
        </w:trPr>
        <w:tc>
          <w:tcPr>
            <w:tcW w:w="2042" w:type="dxa"/>
            <w:vMerge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车购税征收岗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:rsidR="00141FEF" w:rsidRPr="00036C5E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负责受理纳税人车辆购置税申请。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141FEF" w:rsidRPr="00036C5E" w:rsidTr="003276CE">
        <w:trPr>
          <w:trHeight w:val="1258"/>
          <w:jc w:val="center"/>
        </w:trPr>
        <w:tc>
          <w:tcPr>
            <w:tcW w:w="2042" w:type="dxa"/>
            <w:vMerge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:rsidR="00141FEF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出口退税初审岗</w:t>
            </w:r>
          </w:p>
        </w:tc>
        <w:tc>
          <w:tcPr>
            <w:tcW w:w="4205" w:type="dxa"/>
            <w:tcBorders>
              <w:top w:val="single" w:sz="4" w:space="0" w:color="auto"/>
            </w:tcBorders>
            <w:vAlign w:val="center"/>
          </w:tcPr>
          <w:p w:rsidR="00141FEF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负责对出口企业办理出口退税提供资料的初步审核。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141FEF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141FEF" w:rsidRPr="00036C5E" w:rsidTr="00DF66FD">
        <w:trPr>
          <w:trHeight w:val="1071"/>
          <w:jc w:val="center"/>
        </w:trPr>
        <w:tc>
          <w:tcPr>
            <w:tcW w:w="2042" w:type="dxa"/>
            <w:vMerge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涉税咨询岗</w:t>
            </w:r>
          </w:p>
        </w:tc>
        <w:tc>
          <w:tcPr>
            <w:tcW w:w="4205" w:type="dxa"/>
            <w:vAlign w:val="center"/>
          </w:tcPr>
          <w:p w:rsidR="00141FEF" w:rsidRPr="00036C5E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负责为纳税人提供办理涉税事项的政策、流程等咨询及其他涉税业务。</w:t>
            </w:r>
          </w:p>
        </w:tc>
        <w:tc>
          <w:tcPr>
            <w:tcW w:w="1561" w:type="dxa"/>
            <w:vAlign w:val="center"/>
          </w:tcPr>
          <w:p w:rsidR="00141FEF" w:rsidRPr="00036C5E" w:rsidRDefault="00141FEF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141FEF" w:rsidRPr="00565DC0" w:rsidRDefault="00141FEF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</w:tc>
      </w:tr>
      <w:tr w:rsidR="0025663C" w:rsidRPr="00036C5E" w:rsidTr="00DF66FD">
        <w:trPr>
          <w:trHeight w:val="2963"/>
          <w:jc w:val="center"/>
        </w:trPr>
        <w:tc>
          <w:tcPr>
            <w:tcW w:w="2042" w:type="dxa"/>
            <w:vMerge w:val="restart"/>
            <w:vAlign w:val="center"/>
          </w:tcPr>
          <w:p w:rsidR="0025663C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贵安综合保税区地方税务局</w:t>
            </w:r>
          </w:p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筹备组</w:t>
            </w:r>
          </w:p>
        </w:tc>
        <w:tc>
          <w:tcPr>
            <w:tcW w:w="2421" w:type="dxa"/>
            <w:vAlign w:val="center"/>
          </w:tcPr>
          <w:p w:rsidR="0025663C" w:rsidRPr="00AC0615" w:rsidRDefault="0025663C" w:rsidP="00DF66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窗口业务办理人员</w:t>
            </w:r>
          </w:p>
        </w:tc>
        <w:tc>
          <w:tcPr>
            <w:tcW w:w="4205" w:type="dxa"/>
            <w:vAlign w:val="center"/>
          </w:tcPr>
          <w:p w:rsidR="0025663C" w:rsidRDefault="0025663C" w:rsidP="00DF66FD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507C4">
              <w:rPr>
                <w:rFonts w:ascii="仿宋_GB2312" w:eastAsia="仿宋_GB2312" w:hint="eastAsia"/>
                <w:sz w:val="24"/>
                <w:szCs w:val="24"/>
              </w:rPr>
              <w:t>负责按照税收法律法规及《全国税务机关县级纳税服务规范》受理及办理纳税人申请办理的所有涉税事宜；</w:t>
            </w:r>
          </w:p>
          <w:p w:rsidR="0025663C" w:rsidRDefault="0025663C" w:rsidP="00DF66FD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负责按照规定开具税收票证及发票；</w:t>
            </w:r>
          </w:p>
          <w:p w:rsidR="0025663C" w:rsidRPr="000269CB" w:rsidRDefault="0025663C" w:rsidP="00DF66FD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负责按照规定整理、传递税收征管档案资料。</w:t>
            </w:r>
          </w:p>
        </w:tc>
        <w:tc>
          <w:tcPr>
            <w:tcW w:w="1561" w:type="dxa"/>
            <w:vAlign w:val="center"/>
          </w:tcPr>
          <w:p w:rsidR="0025663C" w:rsidRPr="00AC0615" w:rsidRDefault="0025663C" w:rsidP="00DF66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860" w:type="dxa"/>
            <w:vAlign w:val="center"/>
          </w:tcPr>
          <w:p w:rsidR="0025663C" w:rsidRPr="00D7309C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  <w:p w:rsidR="0025663C" w:rsidRPr="00D7309C" w:rsidRDefault="0025663C" w:rsidP="00DF66FD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5663C" w:rsidRPr="00036C5E" w:rsidTr="00DF66FD">
        <w:trPr>
          <w:trHeight w:val="2821"/>
          <w:jc w:val="center"/>
        </w:trPr>
        <w:tc>
          <w:tcPr>
            <w:tcW w:w="2042" w:type="dxa"/>
            <w:vMerge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窗口导税人员</w:t>
            </w:r>
          </w:p>
        </w:tc>
        <w:tc>
          <w:tcPr>
            <w:tcW w:w="4205" w:type="dxa"/>
            <w:vAlign w:val="center"/>
          </w:tcPr>
          <w:p w:rsidR="0025663C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C0615">
              <w:rPr>
                <w:rFonts w:ascii="仿宋_GB2312" w:eastAsia="仿宋_GB2312" w:hint="eastAsia"/>
                <w:sz w:val="24"/>
                <w:szCs w:val="24"/>
              </w:rPr>
              <w:t>负责现场咨询、预约咨询、集中咨询、导税服务工作，积极主动为纳税人开展好涉税事项办理等服务；</w:t>
            </w:r>
          </w:p>
          <w:p w:rsidR="0025663C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发放税法宣传、纳税辅导和纳税申报资料。</w:t>
            </w:r>
          </w:p>
          <w:p w:rsidR="0025663C" w:rsidRPr="00AC0615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负责对纳税人使用电子申报、财税库银等各种信息系统操作进行辅导。</w:t>
            </w:r>
          </w:p>
        </w:tc>
        <w:tc>
          <w:tcPr>
            <w:tcW w:w="1561" w:type="dxa"/>
            <w:vAlign w:val="center"/>
          </w:tcPr>
          <w:p w:rsidR="0025663C" w:rsidRPr="00036C5E" w:rsidRDefault="0025663C" w:rsidP="00DF6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25663C" w:rsidRPr="00D7309C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18-30周岁，</w:t>
            </w:r>
            <w:r w:rsidRPr="00D7309C">
              <w:rPr>
                <w:rFonts w:ascii="仿宋_GB2312" w:eastAsia="仿宋_GB2312" w:hint="eastAsia"/>
                <w:sz w:val="24"/>
                <w:szCs w:val="24"/>
              </w:rPr>
              <w:t>大专以上学历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，具有较好的普通话和计算机操作水平。</w:t>
            </w:r>
          </w:p>
          <w:p w:rsidR="0025663C" w:rsidRPr="00F01113" w:rsidRDefault="0025663C" w:rsidP="00DF6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5663C" w:rsidRPr="00036C5E" w:rsidRDefault="0025663C" w:rsidP="0025663C">
      <w:pPr>
        <w:spacing w:line="40" w:lineRule="exact"/>
        <w:rPr>
          <w:rFonts w:ascii="仿宋_GB2312" w:eastAsia="仿宋_GB2312"/>
          <w:sz w:val="24"/>
          <w:szCs w:val="24"/>
        </w:rPr>
      </w:pPr>
    </w:p>
    <w:p w:rsidR="001B6109" w:rsidRPr="0025663C" w:rsidRDefault="001B6109"/>
    <w:sectPr w:rsidR="001B6109" w:rsidRPr="0025663C" w:rsidSect="0025663C">
      <w:pgSz w:w="16838" w:h="11906" w:orient="landscape"/>
      <w:pgMar w:top="851" w:right="720" w:bottom="851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23" w:rsidRDefault="00C65123" w:rsidP="0025663C">
      <w:r>
        <w:separator/>
      </w:r>
    </w:p>
  </w:endnote>
  <w:endnote w:type="continuationSeparator" w:id="1">
    <w:p w:rsidR="00C65123" w:rsidRDefault="00C65123" w:rsidP="0025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23" w:rsidRDefault="00C65123" w:rsidP="0025663C">
      <w:r>
        <w:separator/>
      </w:r>
    </w:p>
  </w:footnote>
  <w:footnote w:type="continuationSeparator" w:id="1">
    <w:p w:rsidR="00C65123" w:rsidRDefault="00C65123" w:rsidP="00256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19A"/>
    <w:rsid w:val="0011179F"/>
    <w:rsid w:val="00141FEF"/>
    <w:rsid w:val="001B6109"/>
    <w:rsid w:val="0025663C"/>
    <w:rsid w:val="002A2990"/>
    <w:rsid w:val="00303DB2"/>
    <w:rsid w:val="0031356F"/>
    <w:rsid w:val="006908D3"/>
    <w:rsid w:val="00704BD2"/>
    <w:rsid w:val="0071519A"/>
    <w:rsid w:val="00811975"/>
    <w:rsid w:val="00A560A3"/>
    <w:rsid w:val="00C31282"/>
    <w:rsid w:val="00C65123"/>
    <w:rsid w:val="00C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63C"/>
    <w:rPr>
      <w:sz w:val="18"/>
      <w:szCs w:val="18"/>
    </w:rPr>
  </w:style>
  <w:style w:type="table" w:styleId="a5">
    <w:name w:val="Table Grid"/>
    <w:basedOn w:val="a1"/>
    <w:uiPriority w:val="59"/>
    <w:rsid w:val="00256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66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wedrth</cp:lastModifiedBy>
  <cp:revision>15</cp:revision>
  <dcterms:created xsi:type="dcterms:W3CDTF">2015-11-17T15:32:00Z</dcterms:created>
  <dcterms:modified xsi:type="dcterms:W3CDTF">2015-11-18T03:05:00Z</dcterms:modified>
</cp:coreProperties>
</file>