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5B" w:rsidRPr="0044605B" w:rsidRDefault="0044605B" w:rsidP="0044605B">
      <w:pPr>
        <w:widowControl/>
        <w:spacing w:line="270" w:lineRule="atLeast"/>
        <w:jc w:val="center"/>
        <w:textAlignment w:val="baseline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考生面试须知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（一）考生必须携带面试通知书、本人身份证、公共科目笔试准考证，在规定时间内参加面试，</w:t>
      </w:r>
      <w:r w:rsidRPr="0044605B">
        <w:rPr>
          <w:rFonts w:ascii="仿宋_GB2312" w:eastAsia="仿宋_GB2312" w:hAnsi="Tahoma" w:cs="Tahoma" w:hint="eastAsia"/>
          <w:b/>
          <w:bCs/>
          <w:color w:val="000000"/>
          <w:kern w:val="0"/>
          <w:sz w:val="30"/>
          <w:szCs w:val="30"/>
        </w:rPr>
        <w:t>违者视为自动弃权，</w:t>
      </w: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取消面试资格。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（注：面试通知书于面试资格复审，由招录机关统一发放至考生本人）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（二）考生必须遵守面试纪律，自觉维护考场秩序，按面试程序和要求参加面试，不得以任何理由违反规定，影响面试。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（三）考生不得穿制服或穿带有特别标志的服装。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（四）考生进入候考室后，要主动将关闭后的手机及其它电子产品交由工作人员保管。否则，按违纪处理，取消本次面试资格。</w:t>
      </w:r>
      <w:r w:rsidRPr="0044605B">
        <w:rPr>
          <w:rFonts w:ascii="仿宋_GB2312" w:eastAsia="仿宋_GB2312" w:hAnsi="Tahoma" w:cs="Tahoma" w:hint="eastAsia"/>
          <w:b/>
          <w:bCs/>
          <w:color w:val="000000"/>
          <w:kern w:val="0"/>
          <w:sz w:val="30"/>
          <w:szCs w:val="30"/>
          <w:u w:val="single"/>
        </w:rPr>
        <w:t>进入候考室流程：</w:t>
      </w: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查看考点公告栏所在的候考室位置→到候考室签名报到→按指定位置就坐。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（五）7:30前报到，点名后进行抽签。抽签开始时仍未到达候考室的，剩余签号为该考生面试序号。按抽签确定的面试序号参加面试。</w:t>
      </w:r>
      <w:r w:rsidRPr="0044605B">
        <w:rPr>
          <w:rFonts w:ascii="仿宋_GB2312" w:eastAsia="仿宋_GB2312" w:hAnsi="Tahoma" w:cs="Tahoma" w:hint="eastAsia"/>
          <w:b/>
          <w:bCs/>
          <w:color w:val="000000"/>
          <w:kern w:val="0"/>
          <w:sz w:val="30"/>
          <w:szCs w:val="30"/>
        </w:rPr>
        <w:t>抽签流程：</w:t>
      </w: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本职位笔试公告排第一位的考生进行职位抽签→报考同一职位的考生进行抽签→按职位号和抽签号确定考生的考场面试序号。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b/>
          <w:bCs/>
          <w:color w:val="000000"/>
          <w:kern w:val="0"/>
          <w:sz w:val="30"/>
          <w:szCs w:val="30"/>
        </w:rPr>
        <w:t>面试当天上午8点前考生必须到所在候考室报到，8点后未到达的考生不允许进入候考室，按自动放弃面试资格处理。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（六）考生在候考过程中不得随意出入候考室，因特殊情况需出入候考室的，须有候考室工作人员专人监督。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lastRenderedPageBreak/>
        <w:t>（七）考生在面试时不得携带任何与面试有关的物品和资料进入面试考场；面试结束后，</w:t>
      </w:r>
      <w:r w:rsidRPr="0044605B">
        <w:rPr>
          <w:rFonts w:ascii="仿宋_GB2312" w:eastAsia="仿宋_GB2312" w:hAnsi="Tahoma" w:cs="Tahoma" w:hint="eastAsia"/>
          <w:b/>
          <w:bCs/>
          <w:color w:val="000000"/>
          <w:kern w:val="0"/>
          <w:sz w:val="30"/>
          <w:szCs w:val="30"/>
        </w:rPr>
        <w:t>不得将试题和草稿纸带出面试考场，违者按违纪处理</w:t>
      </w: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。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 xml:space="preserve">（八）本次面试采取结构化面试。面试时间约16分钟。每题单独计时，考生可在规定的时间内进行必要的准备和思考。在每题规定的时间用完后，考生应停止答题。如规定时间仍有剩余，考生表示“答题完毕”，不再补充的，可转入下一题的提问。　　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（九）考生在面试时，只能报自己的面试序号，不得以任何方式向考官或考场内工作人员透露本人姓名、父母信息、籍贯、毕业院校、工作单位等个人信息。</w:t>
      </w:r>
      <w:r w:rsidRPr="0044605B">
        <w:rPr>
          <w:rFonts w:ascii="仿宋_GB2312" w:eastAsia="仿宋_GB2312" w:hAnsi="Tahoma" w:cs="Tahoma" w:hint="eastAsia"/>
          <w:b/>
          <w:bCs/>
          <w:color w:val="000000"/>
          <w:kern w:val="0"/>
          <w:sz w:val="30"/>
          <w:szCs w:val="30"/>
        </w:rPr>
        <w:t xml:space="preserve">凡透露本人的姓名的，面试成绩按零分处理，其余酌情按扣3-5分处理。　　</w:t>
      </w:r>
    </w:p>
    <w:p w:rsidR="0044605B" w:rsidRPr="0044605B" w:rsidRDefault="0044605B" w:rsidP="0044605B">
      <w:pPr>
        <w:widowControl/>
        <w:spacing w:line="270" w:lineRule="atLeast"/>
        <w:ind w:firstLine="45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（十）考生面试结束后，不得返回候考室；考生可到考后休息室等候或自行离开考点，考生离开考点前请到手机保管室领取本人的手机。</w:t>
      </w:r>
    </w:p>
    <w:p w:rsidR="0044605B" w:rsidRPr="0044605B" w:rsidRDefault="0044605B" w:rsidP="0044605B">
      <w:pPr>
        <w:widowControl/>
        <w:spacing w:line="270" w:lineRule="atLeast"/>
        <w:ind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4605B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（十一）面试成绩于当天面试全部结束后将在考点门口的“成绩公告栏”统一公布。</w:t>
      </w:r>
    </w:p>
    <w:p w:rsidR="00F01EC8" w:rsidRDefault="00F01EC8"/>
    <w:sectPr w:rsidR="00F01EC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05B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15A4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605B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2015-06-25T08:51:00Z</dcterms:created>
  <dcterms:modified xsi:type="dcterms:W3CDTF">2015-06-25T08:51:00Z</dcterms:modified>
</cp:coreProperties>
</file>