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DB" w:rsidRDefault="005F1664" w:rsidP="005F1664">
      <w:pPr>
        <w:widowControl/>
        <w:jc w:val="center"/>
        <w:outlineLvl w:val="3"/>
        <w:rPr>
          <w:rFonts w:asciiTheme="majorEastAsia" w:eastAsiaTheme="majorEastAsia" w:hAnsiTheme="majorEastAsia"/>
          <w:b/>
          <w:sz w:val="32"/>
          <w:szCs w:val="32"/>
        </w:rPr>
      </w:pPr>
      <w:r w:rsidRPr="00F02554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inline distT="0" distB="0" distL="0" distR="0" wp14:anchorId="0A8011D5" wp14:editId="6E38C02A">
            <wp:extent cx="1779193" cy="733991"/>
            <wp:effectExtent l="19050" t="0" r="0" b="0"/>
            <wp:docPr id="2" name="Picture 7" descr="`B(G5J4J4E)S$XM[XPW98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`B(G5J4J4E)S$XM[XPW981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69" cy="7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F1664" w:rsidRDefault="005F1664" w:rsidP="005F1664">
      <w:pPr>
        <w:widowControl/>
        <w:spacing w:line="600" w:lineRule="exact"/>
        <w:jc w:val="center"/>
        <w:outlineLvl w:val="3"/>
        <w:rPr>
          <w:rFonts w:asciiTheme="majorEastAsia" w:eastAsiaTheme="majorEastAsia" w:hAnsiTheme="majorEastAsia"/>
          <w:b/>
          <w:sz w:val="44"/>
          <w:szCs w:val="44"/>
        </w:rPr>
      </w:pPr>
      <w:r w:rsidRPr="00EE68DB">
        <w:rPr>
          <w:rFonts w:asciiTheme="majorEastAsia" w:eastAsiaTheme="majorEastAsia" w:hAnsiTheme="majorEastAsia" w:hint="eastAsia"/>
          <w:b/>
          <w:sz w:val="44"/>
          <w:szCs w:val="44"/>
        </w:rPr>
        <w:t>深圳广播电影电视集团招聘简章</w:t>
      </w:r>
    </w:p>
    <w:p w:rsidR="005F1664" w:rsidRPr="00EE68DB" w:rsidRDefault="005F1664" w:rsidP="00752322">
      <w:pPr>
        <w:widowControl/>
        <w:spacing w:line="540" w:lineRule="exact"/>
        <w:ind w:firstLineChars="200" w:firstLine="643"/>
        <w:jc w:val="center"/>
        <w:outlineLvl w:val="3"/>
        <w:rPr>
          <w:rFonts w:asciiTheme="majorEastAsia" w:eastAsiaTheme="majorEastAsia" w:hAnsiTheme="majorEastAsia"/>
          <w:b/>
          <w:sz w:val="32"/>
          <w:szCs w:val="32"/>
        </w:rPr>
      </w:pPr>
    </w:p>
    <w:p w:rsidR="00EE68DB" w:rsidRPr="00E81FE2" w:rsidRDefault="00EE68DB" w:rsidP="00C83373">
      <w:pPr>
        <w:widowControl/>
        <w:spacing w:line="500" w:lineRule="exact"/>
        <w:ind w:firstLineChars="200" w:firstLine="600"/>
        <w:outlineLvl w:val="3"/>
        <w:rPr>
          <w:rFonts w:ascii="黑体" w:eastAsia="黑体" w:hAnsi="MS UI Gothic"/>
          <w:sz w:val="30"/>
          <w:szCs w:val="30"/>
        </w:rPr>
      </w:pPr>
      <w:r w:rsidRPr="00E81FE2">
        <w:rPr>
          <w:rFonts w:ascii="黑体" w:eastAsia="黑体" w:hAnsi="MS UI Gothic" w:hint="eastAsia"/>
          <w:sz w:val="30"/>
          <w:szCs w:val="30"/>
        </w:rPr>
        <w:t>一、集团简介</w:t>
      </w:r>
    </w:p>
    <w:p w:rsidR="00C44E3C" w:rsidRPr="00ED5B9D" w:rsidRDefault="00C44E3C" w:rsidP="00C83373">
      <w:pPr>
        <w:spacing w:line="500" w:lineRule="exact"/>
        <w:ind w:firstLineChars="200" w:firstLine="600"/>
        <w:rPr>
          <w:rFonts w:ascii="仿宋_GB2312" w:eastAsia="仿宋_GB2312" w:hAnsi="MS UI Gothic"/>
          <w:sz w:val="30"/>
          <w:szCs w:val="30"/>
        </w:rPr>
      </w:pPr>
      <w:r w:rsidRPr="00ED5B9D">
        <w:rPr>
          <w:rFonts w:ascii="仿宋_GB2312" w:eastAsia="仿宋_GB2312" w:hAnsi="MS UI Gothic" w:hint="eastAsia"/>
          <w:sz w:val="30"/>
          <w:szCs w:val="30"/>
        </w:rPr>
        <w:t>深圳广播电影电视集团（SZMG）于2004年6月28日正式挂牌成立，是由原深圳电视台、深圳广播电台、深圳电影制片厂、深圳市广播电视传输中心等单位整合而成。截至2014年底，集团总资产突破80亿元，总收入超过46亿元，综合竞争实力位居全国广电行业前列。</w:t>
      </w:r>
    </w:p>
    <w:p w:rsidR="00E81FE2" w:rsidRDefault="00C44E3C" w:rsidP="00C83373">
      <w:pPr>
        <w:spacing w:line="500" w:lineRule="exact"/>
        <w:ind w:firstLineChars="200" w:firstLine="600"/>
        <w:rPr>
          <w:rFonts w:ascii="仿宋_GB2312" w:eastAsia="仿宋_GB2312" w:hAnsi="MS UI Gothic"/>
          <w:sz w:val="30"/>
          <w:szCs w:val="30"/>
        </w:rPr>
      </w:pPr>
      <w:r w:rsidRPr="00ED5B9D">
        <w:rPr>
          <w:rFonts w:ascii="仿宋_GB2312" w:eastAsia="仿宋_GB2312" w:hAnsi="MS UI Gothic" w:hint="eastAsia"/>
          <w:sz w:val="30"/>
          <w:szCs w:val="30"/>
        </w:rPr>
        <w:t xml:space="preserve"> 集团现有10个电视频道、5套广播频率和20余家产业经营企业，业务范围涵盖广告、网络传输与服务、影视内容、新媒体、电视购物、文化服务等。其中，深圳</w:t>
      </w:r>
      <w:proofErr w:type="gramStart"/>
      <w:r w:rsidRPr="00ED5B9D">
        <w:rPr>
          <w:rFonts w:ascii="仿宋_GB2312" w:eastAsia="仿宋_GB2312" w:hAnsi="MS UI Gothic" w:hint="eastAsia"/>
          <w:sz w:val="30"/>
          <w:szCs w:val="30"/>
        </w:rPr>
        <w:t>卫视自2004年5月28日</w:t>
      </w:r>
      <w:proofErr w:type="gramEnd"/>
      <w:r w:rsidRPr="00ED5B9D">
        <w:rPr>
          <w:rFonts w:ascii="仿宋_GB2312" w:eastAsia="仿宋_GB2312" w:hAnsi="MS UI Gothic" w:hint="eastAsia"/>
          <w:sz w:val="30"/>
          <w:szCs w:val="30"/>
        </w:rPr>
        <w:t>上星以来，呈现快速发展势头，目前已稳居全国省级卫视收视前十方阵。天威视讯（股票代码002238）于2008年成功上市，目前共拥有有线电视用户终端数为217.46万个(2014年年报数据)，市值最高时超过100亿元。城市联合网络电视台（CUTV）由集团联合全国70多家城市媒体共同成立，是中国最大的城市广电内容聚合和新媒体传播平台。</w:t>
      </w:r>
    </w:p>
    <w:p w:rsidR="00E81FE2" w:rsidRDefault="00E81FE2" w:rsidP="00C83373">
      <w:pPr>
        <w:spacing w:line="500" w:lineRule="exact"/>
        <w:ind w:firstLineChars="200" w:firstLine="600"/>
        <w:rPr>
          <w:rFonts w:ascii="仿宋_GB2312" w:eastAsia="仿宋_GB2312" w:hAnsi="MS UI Gothic"/>
          <w:sz w:val="30"/>
          <w:szCs w:val="30"/>
        </w:rPr>
      </w:pPr>
      <w:r w:rsidRPr="00E81FE2">
        <w:rPr>
          <w:rFonts w:ascii="黑体" w:eastAsia="黑体" w:hAnsi="MS UI Gothic" w:hint="eastAsia"/>
          <w:sz w:val="30"/>
          <w:szCs w:val="30"/>
        </w:rPr>
        <w:t>二、报名条件、方式</w:t>
      </w:r>
    </w:p>
    <w:p w:rsidR="00E81FE2" w:rsidRDefault="00C4628C" w:rsidP="00C83373">
      <w:pPr>
        <w:spacing w:line="500" w:lineRule="exact"/>
        <w:ind w:firstLineChars="200" w:firstLine="600"/>
        <w:rPr>
          <w:rFonts w:ascii="仿宋_GB2312" w:eastAsia="仿宋_GB2312" w:hAnsi="MS UI Gothic"/>
          <w:sz w:val="30"/>
          <w:szCs w:val="30"/>
        </w:rPr>
      </w:pPr>
      <w:r>
        <w:rPr>
          <w:rFonts w:ascii="仿宋_GB2312" w:eastAsia="仿宋_GB2312" w:hAnsi="MS UI Gothic" w:hint="eastAsia"/>
          <w:sz w:val="30"/>
          <w:szCs w:val="30"/>
        </w:rPr>
        <w:t>1、</w:t>
      </w:r>
      <w:r w:rsidR="00E81FE2" w:rsidRPr="00ED5B9D">
        <w:rPr>
          <w:rFonts w:ascii="仿宋_GB2312" w:eastAsia="仿宋_GB2312" w:hAnsi="MS UI Gothic" w:hint="eastAsia"/>
          <w:sz w:val="30"/>
          <w:szCs w:val="30"/>
        </w:rPr>
        <w:t>本次招聘仅</w:t>
      </w:r>
      <w:r>
        <w:rPr>
          <w:rFonts w:ascii="仿宋_GB2312" w:eastAsia="仿宋_GB2312" w:hAnsi="MS UI Gothic" w:hint="eastAsia"/>
          <w:sz w:val="30"/>
          <w:szCs w:val="30"/>
        </w:rPr>
        <w:t>对</w:t>
      </w:r>
      <w:r w:rsidR="00E81FE2" w:rsidRPr="00ED5B9D">
        <w:rPr>
          <w:rFonts w:ascii="仿宋_GB2312" w:eastAsia="仿宋_GB2312" w:hAnsi="MS UI Gothic" w:hint="eastAsia"/>
          <w:sz w:val="30"/>
          <w:szCs w:val="30"/>
        </w:rPr>
        <w:t>以下1</w:t>
      </w:r>
      <w:r w:rsidR="00AC1B6E">
        <w:rPr>
          <w:rFonts w:ascii="仿宋_GB2312" w:eastAsia="仿宋_GB2312" w:hAnsi="MS UI Gothic" w:hint="eastAsia"/>
          <w:sz w:val="30"/>
          <w:szCs w:val="30"/>
        </w:rPr>
        <w:t>8</w:t>
      </w:r>
      <w:r w:rsidR="00E81FE2" w:rsidRPr="00ED5B9D">
        <w:rPr>
          <w:rFonts w:ascii="仿宋_GB2312" w:eastAsia="仿宋_GB2312" w:hAnsi="MS UI Gothic" w:hint="eastAsia"/>
          <w:sz w:val="30"/>
          <w:szCs w:val="30"/>
        </w:rPr>
        <w:t>所定点高校的</w:t>
      </w:r>
      <w:r w:rsidR="00E81FE2" w:rsidRPr="00ED5B9D">
        <w:rPr>
          <w:rFonts w:ascii="仿宋_GB2312" w:eastAsia="仿宋_GB2312" w:hAnsi="MS UI Gothic"/>
          <w:sz w:val="30"/>
          <w:szCs w:val="30"/>
        </w:rPr>
        <w:t>201</w:t>
      </w:r>
      <w:r w:rsidR="00E81FE2" w:rsidRPr="00ED5B9D">
        <w:rPr>
          <w:rFonts w:ascii="仿宋_GB2312" w:eastAsia="仿宋_GB2312" w:hAnsi="MS UI Gothic" w:hint="eastAsia"/>
          <w:sz w:val="30"/>
          <w:szCs w:val="30"/>
        </w:rPr>
        <w:t>6</w:t>
      </w:r>
      <w:r w:rsidR="00E81FE2" w:rsidRPr="00ED5B9D">
        <w:rPr>
          <w:rFonts w:ascii="仿宋_GB2312" w:eastAsia="仿宋_GB2312" w:hAnsi="MS UI Gothic"/>
          <w:sz w:val="30"/>
          <w:szCs w:val="30"/>
        </w:rPr>
        <w:t>年</w:t>
      </w:r>
      <w:r w:rsidR="00E81FE2" w:rsidRPr="00ED5B9D">
        <w:rPr>
          <w:rFonts w:ascii="仿宋_GB2312" w:eastAsia="仿宋_GB2312" w:hAnsi="MS UI Gothic" w:hint="eastAsia"/>
          <w:sz w:val="30"/>
          <w:szCs w:val="30"/>
        </w:rPr>
        <w:t>本科以上</w:t>
      </w:r>
      <w:r w:rsidR="00E81FE2" w:rsidRPr="00ED5B9D">
        <w:rPr>
          <w:rFonts w:ascii="仿宋_GB2312" w:eastAsia="仿宋_GB2312" w:hAnsi="MS UI Gothic"/>
          <w:sz w:val="30"/>
          <w:szCs w:val="30"/>
        </w:rPr>
        <w:t>应届毕业生</w:t>
      </w:r>
      <w:r w:rsidR="00E81FE2" w:rsidRPr="00ED5B9D">
        <w:rPr>
          <w:rFonts w:ascii="仿宋_GB2312" w:eastAsia="仿宋_GB2312" w:hAnsi="MS UI Gothic" w:hint="eastAsia"/>
          <w:sz w:val="30"/>
          <w:szCs w:val="30"/>
        </w:rPr>
        <w:t>；</w:t>
      </w:r>
    </w:p>
    <w:p w:rsidR="00E81FE2" w:rsidRDefault="00E81FE2" w:rsidP="00C83373">
      <w:pPr>
        <w:spacing w:line="500" w:lineRule="exact"/>
        <w:ind w:firstLineChars="200" w:firstLine="600"/>
        <w:rPr>
          <w:rFonts w:ascii="仿宋_GB2312" w:eastAsia="仿宋_GB2312" w:hAnsi="MS UI Gothic"/>
          <w:sz w:val="30"/>
          <w:szCs w:val="30"/>
        </w:rPr>
      </w:pPr>
      <w:r w:rsidRPr="00ED5B9D">
        <w:rPr>
          <w:rFonts w:ascii="仿宋_GB2312" w:eastAsia="仿宋_GB2312" w:hAnsi="MS UI Gothic" w:hint="eastAsia"/>
          <w:sz w:val="30"/>
          <w:szCs w:val="30"/>
        </w:rPr>
        <w:t>华北地区：北京大学、清华大学、中国人民大学、北京理工大学、中国传媒大学、中央美术学院、南开大学</w:t>
      </w:r>
    </w:p>
    <w:p w:rsidR="00605FE3" w:rsidRDefault="00605FE3" w:rsidP="00C83373">
      <w:pPr>
        <w:spacing w:line="500" w:lineRule="exact"/>
        <w:ind w:firstLineChars="200" w:firstLine="600"/>
        <w:rPr>
          <w:rFonts w:ascii="仿宋_GB2312" w:eastAsia="仿宋_GB2312" w:hAnsi="MS UI Gothic"/>
          <w:sz w:val="30"/>
          <w:szCs w:val="30"/>
        </w:rPr>
      </w:pPr>
      <w:r w:rsidRPr="00ED5B9D">
        <w:rPr>
          <w:rFonts w:ascii="仿宋_GB2312" w:eastAsia="仿宋_GB2312" w:hAnsi="MS UI Gothic" w:hint="eastAsia"/>
          <w:sz w:val="30"/>
          <w:szCs w:val="30"/>
        </w:rPr>
        <w:t>华东地区：同济大学、复旦大学</w:t>
      </w:r>
      <w:r w:rsidR="00AC1B6E">
        <w:rPr>
          <w:rFonts w:ascii="仿宋_GB2312" w:eastAsia="仿宋_GB2312" w:hAnsi="MS UI Gothic" w:hint="eastAsia"/>
          <w:sz w:val="30"/>
          <w:szCs w:val="30"/>
        </w:rPr>
        <w:t>、南京大学、南京艺术学院（仅限播音主持专业）、浙江传媒学院（仅限播音主持专业）</w:t>
      </w:r>
    </w:p>
    <w:p w:rsidR="00E81FE2" w:rsidRDefault="00E81FE2" w:rsidP="00C83373">
      <w:pPr>
        <w:spacing w:line="500" w:lineRule="exact"/>
        <w:ind w:firstLineChars="200" w:firstLine="600"/>
        <w:rPr>
          <w:rFonts w:ascii="仿宋_GB2312" w:eastAsia="仿宋_GB2312" w:hAnsi="MS UI Gothic"/>
          <w:sz w:val="30"/>
          <w:szCs w:val="30"/>
        </w:rPr>
      </w:pPr>
      <w:r w:rsidRPr="00ED5B9D">
        <w:rPr>
          <w:rFonts w:ascii="仿宋_GB2312" w:eastAsia="仿宋_GB2312" w:hAnsi="MS UI Gothic" w:hint="eastAsia"/>
          <w:sz w:val="30"/>
          <w:szCs w:val="30"/>
        </w:rPr>
        <w:t>华中地区：武汉大学、华中科技大学</w:t>
      </w:r>
    </w:p>
    <w:p w:rsidR="00E81FE2" w:rsidRDefault="00E81FE2" w:rsidP="00C83373">
      <w:pPr>
        <w:spacing w:line="500" w:lineRule="exact"/>
        <w:ind w:firstLineChars="200" w:firstLine="600"/>
        <w:rPr>
          <w:rFonts w:ascii="仿宋_GB2312" w:eastAsia="仿宋_GB2312" w:hAnsi="MS UI Gothic"/>
          <w:sz w:val="30"/>
          <w:szCs w:val="30"/>
        </w:rPr>
      </w:pPr>
      <w:r w:rsidRPr="00ED5B9D">
        <w:rPr>
          <w:rFonts w:ascii="仿宋_GB2312" w:eastAsia="仿宋_GB2312" w:hAnsi="MS UI Gothic" w:hint="eastAsia"/>
          <w:sz w:val="30"/>
          <w:szCs w:val="30"/>
        </w:rPr>
        <w:t>华南地区：暨南大学、华南理工大学、</w:t>
      </w:r>
      <w:r>
        <w:rPr>
          <w:rFonts w:ascii="仿宋_GB2312" w:eastAsia="仿宋_GB2312" w:hAnsi="MS UI Gothic" w:hint="eastAsia"/>
          <w:sz w:val="30"/>
          <w:szCs w:val="30"/>
        </w:rPr>
        <w:t>中山大学、</w:t>
      </w:r>
      <w:r w:rsidRPr="00ED5B9D">
        <w:rPr>
          <w:rFonts w:ascii="仿宋_GB2312" w:eastAsia="仿宋_GB2312" w:hAnsi="MS UI Gothic" w:hint="eastAsia"/>
          <w:sz w:val="30"/>
          <w:szCs w:val="30"/>
        </w:rPr>
        <w:t>厦门大学</w:t>
      </w:r>
    </w:p>
    <w:p w:rsidR="00E81FE2" w:rsidRPr="00ED5B9D" w:rsidRDefault="00E81FE2" w:rsidP="00C83373">
      <w:pPr>
        <w:spacing w:line="500" w:lineRule="exact"/>
        <w:ind w:firstLineChars="200" w:firstLine="600"/>
        <w:rPr>
          <w:rFonts w:ascii="仿宋_GB2312" w:eastAsia="仿宋_GB2312" w:hAnsi="MS UI Gothic"/>
          <w:sz w:val="30"/>
          <w:szCs w:val="30"/>
        </w:rPr>
      </w:pPr>
      <w:r w:rsidRPr="00ED5B9D">
        <w:rPr>
          <w:rFonts w:ascii="仿宋_GB2312" w:eastAsia="仿宋_GB2312" w:hAnsi="MS UI Gothic" w:hint="eastAsia"/>
          <w:sz w:val="30"/>
          <w:szCs w:val="30"/>
        </w:rPr>
        <w:t>2、</w:t>
      </w:r>
      <w:r w:rsidRPr="00ED5B9D">
        <w:rPr>
          <w:rFonts w:ascii="仿宋_GB2312" w:eastAsia="仿宋_GB2312" w:hAnsi="MS UI Gothic"/>
          <w:sz w:val="30"/>
          <w:szCs w:val="30"/>
        </w:rPr>
        <w:t>政治合格，身体健康，积极上进，热爱电视事业，能承受较强工作压力</w:t>
      </w:r>
      <w:r w:rsidRPr="00ED5B9D">
        <w:rPr>
          <w:rFonts w:ascii="仿宋_GB2312" w:eastAsia="仿宋_GB2312" w:hAnsi="MS UI Gothic" w:hint="eastAsia"/>
          <w:sz w:val="30"/>
          <w:szCs w:val="30"/>
        </w:rPr>
        <w:t>；</w:t>
      </w:r>
    </w:p>
    <w:p w:rsidR="00E81FE2" w:rsidRPr="00ED5B9D" w:rsidRDefault="00E81FE2" w:rsidP="00C83373">
      <w:pPr>
        <w:spacing w:line="500" w:lineRule="exact"/>
        <w:ind w:firstLineChars="200" w:firstLine="600"/>
        <w:rPr>
          <w:rFonts w:ascii="仿宋_GB2312" w:eastAsia="仿宋_GB2312" w:hAnsi="MS UI Gothic"/>
          <w:sz w:val="30"/>
          <w:szCs w:val="30"/>
        </w:rPr>
      </w:pPr>
      <w:r>
        <w:rPr>
          <w:rFonts w:ascii="仿宋_GB2312" w:eastAsia="仿宋_GB2312" w:hAnsi="MS UI Gothic" w:hint="eastAsia"/>
          <w:sz w:val="30"/>
          <w:szCs w:val="30"/>
        </w:rPr>
        <w:lastRenderedPageBreak/>
        <w:t>3</w:t>
      </w:r>
      <w:r w:rsidRPr="00ED5B9D">
        <w:rPr>
          <w:rFonts w:ascii="仿宋_GB2312" w:eastAsia="仿宋_GB2312" w:hAnsi="MS UI Gothic" w:hint="eastAsia"/>
          <w:sz w:val="30"/>
          <w:szCs w:val="30"/>
        </w:rPr>
        <w:t>、面试时间</w:t>
      </w:r>
      <w:r>
        <w:rPr>
          <w:rFonts w:ascii="仿宋_GB2312" w:eastAsia="仿宋_GB2312" w:hAnsi="MS UI Gothic" w:hint="eastAsia"/>
          <w:sz w:val="30"/>
          <w:szCs w:val="30"/>
        </w:rPr>
        <w:t>、地点</w:t>
      </w:r>
      <w:r w:rsidRPr="00ED5B9D">
        <w:rPr>
          <w:rFonts w:ascii="仿宋_GB2312" w:eastAsia="仿宋_GB2312" w:hAnsi="MS UI Gothic" w:hint="eastAsia"/>
          <w:sz w:val="30"/>
          <w:szCs w:val="30"/>
        </w:rPr>
        <w:t>：具体</w:t>
      </w:r>
      <w:r w:rsidR="00605FE3">
        <w:rPr>
          <w:rFonts w:ascii="仿宋_GB2312" w:eastAsia="仿宋_GB2312" w:hAnsi="MS UI Gothic" w:hint="eastAsia"/>
          <w:sz w:val="30"/>
          <w:szCs w:val="30"/>
        </w:rPr>
        <w:t>时间、</w:t>
      </w:r>
      <w:r w:rsidRPr="00ED5B9D">
        <w:rPr>
          <w:rFonts w:ascii="仿宋_GB2312" w:eastAsia="仿宋_GB2312" w:hAnsi="MS UI Gothic" w:hint="eastAsia"/>
          <w:sz w:val="30"/>
          <w:szCs w:val="30"/>
        </w:rPr>
        <w:t>地点</w:t>
      </w:r>
      <w:r>
        <w:rPr>
          <w:rFonts w:ascii="仿宋_GB2312" w:eastAsia="仿宋_GB2312" w:hAnsi="MS UI Gothic" w:hint="eastAsia"/>
          <w:sz w:val="30"/>
          <w:szCs w:val="30"/>
        </w:rPr>
        <w:t>请</w:t>
      </w:r>
      <w:r w:rsidRPr="00ED5B9D">
        <w:rPr>
          <w:rFonts w:ascii="仿宋_GB2312" w:eastAsia="仿宋_GB2312" w:hAnsi="MS UI Gothic" w:hint="eastAsia"/>
          <w:sz w:val="30"/>
          <w:szCs w:val="30"/>
        </w:rPr>
        <w:t>留意</w:t>
      </w:r>
      <w:r w:rsidR="00605FE3">
        <w:rPr>
          <w:rFonts w:ascii="仿宋_GB2312" w:eastAsia="仿宋_GB2312" w:hAnsi="MS UI Gothic" w:hint="eastAsia"/>
          <w:sz w:val="30"/>
          <w:szCs w:val="30"/>
        </w:rPr>
        <w:t>发布</w:t>
      </w:r>
      <w:r w:rsidRPr="00ED5B9D">
        <w:rPr>
          <w:rFonts w:ascii="仿宋_GB2312" w:eastAsia="仿宋_GB2312" w:hAnsi="MS UI Gothic" w:hint="eastAsia"/>
          <w:sz w:val="30"/>
          <w:szCs w:val="30"/>
        </w:rPr>
        <w:t>通知。</w:t>
      </w:r>
    </w:p>
    <w:p w:rsidR="00E81FE2" w:rsidRPr="00ED5B9D" w:rsidRDefault="00E81FE2" w:rsidP="00C83373">
      <w:pPr>
        <w:spacing w:line="500" w:lineRule="exact"/>
        <w:ind w:firstLineChars="200" w:firstLine="602"/>
        <w:rPr>
          <w:rFonts w:ascii="仿宋_GB2312" w:eastAsia="仿宋_GB2312" w:hAnsi="MS UI Gothic"/>
          <w:sz w:val="30"/>
          <w:szCs w:val="30"/>
        </w:rPr>
      </w:pPr>
      <w:r>
        <w:rPr>
          <w:rFonts w:ascii="仿宋_GB2312" w:eastAsia="仿宋_GB2312" w:hAnsi="MS UI Gothic" w:hint="eastAsia"/>
          <w:b/>
          <w:sz w:val="30"/>
          <w:szCs w:val="30"/>
        </w:rPr>
        <w:t>4、报名方式：</w:t>
      </w:r>
      <w:proofErr w:type="gramStart"/>
      <w:r>
        <w:rPr>
          <w:rFonts w:ascii="仿宋_GB2312" w:eastAsia="仿宋_GB2312" w:hAnsi="MS UI Gothic" w:hint="eastAsia"/>
          <w:b/>
          <w:sz w:val="30"/>
          <w:szCs w:val="30"/>
        </w:rPr>
        <w:t>报名请</w:t>
      </w:r>
      <w:proofErr w:type="gramEnd"/>
      <w:r>
        <w:rPr>
          <w:rFonts w:ascii="仿宋_GB2312" w:eastAsia="仿宋_GB2312" w:hAnsi="MS UI Gothic" w:hint="eastAsia"/>
          <w:b/>
          <w:sz w:val="30"/>
          <w:szCs w:val="30"/>
        </w:rPr>
        <w:t>扫描</w:t>
      </w:r>
      <w:proofErr w:type="gramStart"/>
      <w:r>
        <w:rPr>
          <w:rFonts w:ascii="仿宋_GB2312" w:eastAsia="仿宋_GB2312" w:hAnsi="MS UI Gothic" w:hint="eastAsia"/>
          <w:b/>
          <w:sz w:val="30"/>
          <w:szCs w:val="30"/>
        </w:rPr>
        <w:t>二维码关注</w:t>
      </w:r>
      <w:proofErr w:type="gramEnd"/>
      <w:r>
        <w:rPr>
          <w:rFonts w:ascii="仿宋_GB2312" w:eastAsia="仿宋_GB2312" w:hAnsi="MS UI Gothic" w:hint="eastAsia"/>
          <w:b/>
          <w:sz w:val="30"/>
          <w:szCs w:val="30"/>
        </w:rPr>
        <w:t>“深圳广播电影电视集团”</w:t>
      </w:r>
      <w:proofErr w:type="gramStart"/>
      <w:r>
        <w:rPr>
          <w:rFonts w:ascii="仿宋_GB2312" w:eastAsia="仿宋_GB2312" w:hAnsi="MS UI Gothic" w:hint="eastAsia"/>
          <w:b/>
          <w:sz w:val="30"/>
          <w:szCs w:val="30"/>
        </w:rPr>
        <w:t>微信公众号</w:t>
      </w:r>
      <w:proofErr w:type="gramEnd"/>
      <w:r>
        <w:rPr>
          <w:rFonts w:ascii="仿宋_GB2312" w:eastAsia="仿宋_GB2312" w:hAnsi="MS UI Gothic" w:hint="eastAsia"/>
          <w:b/>
          <w:sz w:val="30"/>
          <w:szCs w:val="30"/>
        </w:rPr>
        <w:t>（点击百宝箱进入校园招聘，选择所在学校的站点）进行网申，具体面试时间、地点将另行发布通知。</w:t>
      </w:r>
    </w:p>
    <w:p w:rsidR="00E81FE2" w:rsidRDefault="00E81FE2" w:rsidP="00E81FE2">
      <w:pPr>
        <w:ind w:rightChars="118" w:right="248" w:firstLineChars="300" w:firstLine="960"/>
        <w:rPr>
          <w:rFonts w:ascii="仿宋_GB2312" w:eastAsia="仿宋_GB2312" w:hAnsi="MS UI Gothic"/>
          <w:sz w:val="32"/>
          <w:szCs w:val="32"/>
        </w:rPr>
      </w:pPr>
      <w:r>
        <w:rPr>
          <w:rFonts w:ascii="仿宋_GB2312" w:eastAsia="仿宋_GB2312" w:hAnsi="MS UI Gothic" w:hint="eastAsia"/>
          <w:noProof/>
          <w:sz w:val="32"/>
          <w:szCs w:val="32"/>
        </w:rPr>
        <w:drawing>
          <wp:inline distT="0" distB="0" distL="0" distR="0" wp14:anchorId="30A440A5" wp14:editId="2850B98F">
            <wp:extent cx="1419225" cy="1419225"/>
            <wp:effectExtent l="0" t="0" r="9525" b="9525"/>
            <wp:docPr id="4" name="图片 4" descr="C:\Users\08026\Desktop\QQ图片2015112012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026\Desktop\QQ图片201511201208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MS UI Gothic" w:hint="eastAsia"/>
          <w:noProof/>
          <w:sz w:val="32"/>
          <w:szCs w:val="32"/>
        </w:rPr>
        <w:t xml:space="preserve">               </w:t>
      </w:r>
      <w:r>
        <w:rPr>
          <w:rFonts w:ascii="仿宋_GB2312" w:eastAsia="仿宋_GB2312" w:hAnsi="MS UI Gothic" w:hint="eastAsia"/>
          <w:noProof/>
          <w:sz w:val="32"/>
          <w:szCs w:val="32"/>
        </w:rPr>
        <w:drawing>
          <wp:inline distT="0" distB="0" distL="0" distR="0" wp14:anchorId="3BEB5E98" wp14:editId="4F98B72C">
            <wp:extent cx="1485900" cy="1485900"/>
            <wp:effectExtent l="0" t="0" r="0" b="0"/>
            <wp:docPr id="1" name="图片 1" descr="C:\Users\08026\Desktop\新建文件夹\招聘\2016年校园招聘\壹深圳下载二维码(1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026\Desktop\新建文件夹\招聘\2016年校园招聘\壹深圳下载二维码(1)_副本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MS UI Gothic" w:hint="eastAsia"/>
          <w:sz w:val="32"/>
          <w:szCs w:val="32"/>
        </w:rPr>
        <w:t xml:space="preserve">    </w:t>
      </w:r>
    </w:p>
    <w:p w:rsidR="00E81FE2" w:rsidRPr="00C83373" w:rsidRDefault="00E81FE2" w:rsidP="00C83373">
      <w:pPr>
        <w:ind w:rightChars="118" w:right="248" w:firstLineChars="400" w:firstLine="1280"/>
        <w:rPr>
          <w:rFonts w:ascii="仿宋_GB2312" w:eastAsia="仿宋_GB2312" w:hAnsi="MS UI Gothic"/>
          <w:sz w:val="32"/>
          <w:szCs w:val="32"/>
        </w:rPr>
      </w:pPr>
      <w:r>
        <w:rPr>
          <w:rFonts w:ascii="仿宋_GB2312" w:eastAsia="仿宋_GB2312" w:hAnsi="MS UI Gothic" w:hint="eastAsia"/>
          <w:sz w:val="32"/>
          <w:szCs w:val="32"/>
        </w:rPr>
        <w:t>公众微信号                   “壹深圳”APP</w:t>
      </w:r>
    </w:p>
    <w:p w:rsidR="00E81FE2" w:rsidRDefault="00E81FE2" w:rsidP="00E81FE2">
      <w:pPr>
        <w:spacing w:line="560" w:lineRule="exact"/>
        <w:ind w:firstLineChars="200" w:firstLine="600"/>
        <w:rPr>
          <w:rFonts w:ascii="黑体" w:eastAsia="黑体" w:hAnsi="MS UI Gothic"/>
          <w:sz w:val="30"/>
          <w:szCs w:val="30"/>
        </w:rPr>
      </w:pPr>
      <w:r w:rsidRPr="00E81FE2">
        <w:rPr>
          <w:rFonts w:ascii="黑体" w:eastAsia="黑体" w:hAnsi="MS UI Gothic" w:hint="eastAsia"/>
          <w:sz w:val="30"/>
          <w:szCs w:val="30"/>
        </w:rPr>
        <w:t>三</w:t>
      </w:r>
      <w:r w:rsidR="00666860" w:rsidRPr="00E81FE2">
        <w:rPr>
          <w:rFonts w:ascii="黑体" w:eastAsia="黑体" w:hAnsi="MS UI Gothic" w:hint="eastAsia"/>
          <w:sz w:val="30"/>
          <w:szCs w:val="30"/>
        </w:rPr>
        <w:t>、招聘岗位</w:t>
      </w:r>
      <w:r w:rsidR="007511D9">
        <w:rPr>
          <w:rFonts w:ascii="黑体" w:eastAsia="黑体" w:hAnsi="MS UI Gothic" w:hint="eastAsia"/>
          <w:sz w:val="30"/>
          <w:szCs w:val="30"/>
        </w:rPr>
        <w:t>信息</w:t>
      </w:r>
    </w:p>
    <w:p w:rsidR="00183ACF" w:rsidRPr="00E81FE2" w:rsidRDefault="00A16112" w:rsidP="00E81FE2">
      <w:pPr>
        <w:spacing w:line="560" w:lineRule="exact"/>
        <w:ind w:firstLineChars="200" w:firstLine="600"/>
        <w:rPr>
          <w:rFonts w:ascii="黑体" w:eastAsia="黑体" w:hAnsi="MS UI Gothic"/>
          <w:sz w:val="30"/>
          <w:szCs w:val="30"/>
        </w:rPr>
      </w:pPr>
      <w:r w:rsidRPr="00ED5B9D">
        <w:rPr>
          <w:rFonts w:ascii="仿宋_GB2312" w:eastAsia="仿宋_GB2312" w:hAnsi="MS UI Gothic"/>
          <w:sz w:val="30"/>
          <w:szCs w:val="30"/>
        </w:rPr>
        <w:t>校园招聘</w:t>
      </w:r>
      <w:r w:rsidRPr="00ED5B9D">
        <w:rPr>
          <w:rFonts w:ascii="仿宋_GB2312" w:eastAsia="仿宋_GB2312" w:hAnsi="MS UI Gothic" w:hint="eastAsia"/>
          <w:sz w:val="30"/>
          <w:szCs w:val="30"/>
        </w:rPr>
        <w:t>每人</w:t>
      </w:r>
      <w:r w:rsidR="00E81FE2">
        <w:rPr>
          <w:rFonts w:ascii="仿宋_GB2312" w:eastAsia="仿宋_GB2312" w:hAnsi="MS UI Gothic" w:hint="eastAsia"/>
          <w:sz w:val="30"/>
          <w:szCs w:val="30"/>
        </w:rPr>
        <w:t>仅</w:t>
      </w:r>
      <w:r w:rsidRPr="00ED5B9D">
        <w:rPr>
          <w:rFonts w:ascii="仿宋_GB2312" w:eastAsia="仿宋_GB2312" w:hAnsi="MS UI Gothic" w:hint="eastAsia"/>
          <w:sz w:val="30"/>
          <w:szCs w:val="30"/>
        </w:rPr>
        <w:t>可</w:t>
      </w:r>
      <w:r w:rsidRPr="00ED5B9D">
        <w:rPr>
          <w:rFonts w:ascii="仿宋_GB2312" w:eastAsia="仿宋_GB2312" w:hAnsi="MS UI Gothic"/>
          <w:sz w:val="30"/>
          <w:szCs w:val="30"/>
        </w:rPr>
        <w:t>申请</w:t>
      </w:r>
      <w:r w:rsidR="00E81FE2">
        <w:rPr>
          <w:rFonts w:ascii="仿宋_GB2312" w:eastAsia="仿宋_GB2312" w:hAnsi="MS UI Gothic" w:hint="eastAsia"/>
          <w:sz w:val="30"/>
          <w:szCs w:val="30"/>
        </w:rPr>
        <w:t>1</w:t>
      </w:r>
      <w:r w:rsidRPr="00ED5B9D">
        <w:rPr>
          <w:rFonts w:ascii="仿宋_GB2312" w:eastAsia="仿宋_GB2312" w:hAnsi="MS UI Gothic" w:hint="eastAsia"/>
          <w:sz w:val="30"/>
          <w:szCs w:val="30"/>
        </w:rPr>
        <w:t>个</w:t>
      </w:r>
      <w:r w:rsidR="0043289D" w:rsidRPr="00ED5B9D">
        <w:rPr>
          <w:rFonts w:ascii="仿宋_GB2312" w:eastAsia="仿宋_GB2312" w:hAnsi="MS UI Gothic"/>
          <w:sz w:val="30"/>
          <w:szCs w:val="30"/>
        </w:rPr>
        <w:t>职位</w:t>
      </w:r>
      <w:r w:rsidR="0043289D" w:rsidRPr="00ED5B9D">
        <w:rPr>
          <w:rFonts w:ascii="仿宋_GB2312" w:eastAsia="仿宋_GB2312" w:hAnsi="MS UI Gothic" w:hint="eastAsia"/>
          <w:sz w:val="30"/>
          <w:szCs w:val="30"/>
        </w:rPr>
        <w:t>，</w:t>
      </w:r>
      <w:r w:rsidRPr="00ED5B9D">
        <w:rPr>
          <w:rFonts w:ascii="仿宋_GB2312" w:eastAsia="仿宋_GB2312" w:hAnsi="MS UI Gothic"/>
          <w:sz w:val="30"/>
          <w:szCs w:val="30"/>
        </w:rPr>
        <w:t>请仔细阅读职位说明</w:t>
      </w:r>
      <w:r w:rsidR="0043289D" w:rsidRPr="00ED5B9D">
        <w:rPr>
          <w:rFonts w:ascii="仿宋_GB2312" w:eastAsia="仿宋_GB2312" w:hAnsi="MS UI Gothic" w:hint="eastAsia"/>
          <w:sz w:val="30"/>
          <w:szCs w:val="30"/>
        </w:rPr>
        <w:t>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59"/>
        <w:gridCol w:w="709"/>
        <w:gridCol w:w="4677"/>
        <w:gridCol w:w="2268"/>
      </w:tblGrid>
      <w:tr w:rsidR="00183ACF" w:rsidRPr="004D0327" w:rsidTr="002B4E40">
        <w:trPr>
          <w:trHeight w:val="589"/>
        </w:trPr>
        <w:tc>
          <w:tcPr>
            <w:tcW w:w="1277" w:type="dxa"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类别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4D0327">
              <w:rPr>
                <w:rFonts w:ascii="仿宋_GB2312" w:eastAsia="仿宋_GB2312" w:hAnsi="宋体" w:cs="仿宋_GB2312" w:hint="eastAsia"/>
                <w:bCs/>
                <w:sz w:val="24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 w:rsidRPr="004D0327">
              <w:rPr>
                <w:rFonts w:ascii="仿宋_GB2312" w:eastAsia="仿宋_GB2312" w:hAnsi="宋体" w:cs="仿宋_GB2312" w:hint="eastAsia"/>
                <w:bCs/>
                <w:sz w:val="24"/>
              </w:rPr>
              <w:t>招聘职数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 w:rsidRPr="004D0327">
              <w:rPr>
                <w:rFonts w:ascii="仿宋_GB2312" w:eastAsia="仿宋_GB2312" w:hAnsi="宋体" w:cs="仿宋_GB2312" w:hint="eastAsia"/>
                <w:bCs/>
                <w:sz w:val="24"/>
              </w:rPr>
              <w:t>岗位职责及任职要求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专业要求</w:t>
            </w:r>
          </w:p>
        </w:tc>
      </w:tr>
      <w:tr w:rsidR="00183ACF" w:rsidRPr="004D0327" w:rsidTr="002B4E40">
        <w:trPr>
          <w:trHeight w:val="1096"/>
        </w:trPr>
        <w:tc>
          <w:tcPr>
            <w:tcW w:w="1277" w:type="dxa"/>
            <w:vMerge w:val="restart"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电视频道岗位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新闻节目</w:t>
            </w:r>
            <w:r w:rsidRPr="00D57670">
              <w:rPr>
                <w:rFonts w:ascii="仿宋_GB2312" w:eastAsia="仿宋_GB2312" w:hAnsi="宋体" w:hint="eastAsia"/>
                <w:sz w:val="24"/>
              </w:rPr>
              <w:t>编导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57670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认真踏实，团队合作能力强，有责任心、职业道德；时间观念强、应变能力好；英语水平好、熟练掌握采访和编辑技能者优先。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新闻、传播、中文英文等相关专业本科以上学历</w:t>
            </w:r>
          </w:p>
        </w:tc>
      </w:tr>
      <w:tr w:rsidR="00C83373" w:rsidRPr="004D0327" w:rsidTr="002B4E40">
        <w:trPr>
          <w:trHeight w:val="1096"/>
        </w:trPr>
        <w:tc>
          <w:tcPr>
            <w:tcW w:w="1277" w:type="dxa"/>
            <w:vMerge/>
            <w:vAlign w:val="center"/>
          </w:tcPr>
          <w:p w:rsidR="00C83373" w:rsidRDefault="00C83373" w:rsidP="002B4E40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3373" w:rsidRDefault="00C83373" w:rsidP="002B4E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英文翻译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373" w:rsidRPr="00D57670" w:rsidRDefault="00C83373" w:rsidP="002B4E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83373" w:rsidRPr="000E75DC" w:rsidRDefault="00C83373" w:rsidP="002B4E40">
            <w:pPr>
              <w:jc w:val="left"/>
              <w:rPr>
                <w:rFonts w:ascii="仿宋_GB2312" w:eastAsia="仿宋_GB2312" w:hAnsi="宋体" w:cs="仿宋_GB2312" w:hint="eastAsia"/>
                <w:bCs/>
                <w:sz w:val="24"/>
              </w:rPr>
            </w:pPr>
            <w:r w:rsidRPr="00C83373">
              <w:rPr>
                <w:rFonts w:ascii="仿宋_GB2312" w:eastAsia="仿宋_GB2312" w:hAnsi="宋体" w:cs="仿宋_GB2312" w:hint="eastAsia"/>
                <w:bCs/>
                <w:sz w:val="24"/>
              </w:rPr>
              <w:t>翻译源自英语国家的重要新闻及评论，</w:t>
            </w:r>
            <w:proofErr w:type="gramStart"/>
            <w:r w:rsidRPr="00C83373">
              <w:rPr>
                <w:rFonts w:ascii="仿宋_GB2312" w:eastAsia="仿宋_GB2312" w:hAnsi="宋体" w:cs="仿宋_GB2312" w:hint="eastAsia"/>
                <w:bCs/>
                <w:sz w:val="24"/>
              </w:rPr>
              <w:t>听译视频</w:t>
            </w:r>
            <w:proofErr w:type="gramEnd"/>
            <w:r w:rsidRPr="00C83373">
              <w:rPr>
                <w:rFonts w:ascii="仿宋_GB2312" w:eastAsia="仿宋_GB2312" w:hAnsi="宋体" w:cs="仿宋_GB2312" w:hint="eastAsia"/>
                <w:bCs/>
                <w:sz w:val="24"/>
              </w:rPr>
              <w:t>或电话的英语采访。</w:t>
            </w:r>
            <w:r w:rsidRPr="00C83373">
              <w:rPr>
                <w:rFonts w:ascii="仿宋_GB2312" w:eastAsia="仿宋_GB2312" w:hAnsi="宋体" w:cs="仿宋_GB2312"/>
                <w:bCs/>
                <w:sz w:val="24"/>
              </w:rPr>
              <w:t>持有英语专业八级证书</w:t>
            </w:r>
            <w:proofErr w:type="gramStart"/>
            <w:r w:rsidRPr="00C83373">
              <w:rPr>
                <w:rFonts w:ascii="仿宋_GB2312" w:eastAsia="仿宋_GB2312" w:hAnsi="宋体" w:cs="仿宋_GB2312"/>
                <w:bCs/>
                <w:sz w:val="24"/>
              </w:rPr>
              <w:t>或雅思</w:t>
            </w:r>
            <w:proofErr w:type="gramEnd"/>
            <w:r w:rsidRPr="00C83373">
              <w:rPr>
                <w:rFonts w:ascii="仿宋_GB2312" w:eastAsia="仿宋_GB2312" w:hAnsi="宋体" w:cs="仿宋_GB2312"/>
                <w:bCs/>
                <w:sz w:val="24"/>
              </w:rPr>
              <w:t>7.5分（含）以上或新托福100分以上；</w:t>
            </w:r>
            <w:r w:rsidRPr="00C83373">
              <w:rPr>
                <w:rFonts w:ascii="仿宋_GB2312" w:eastAsia="仿宋_GB2312" w:hAnsi="宋体" w:cs="仿宋_GB2312"/>
                <w:bCs/>
                <w:sz w:val="24"/>
              </w:rPr>
              <w:t xml:space="preserve"> </w:t>
            </w:r>
            <w:r w:rsidRPr="00C83373">
              <w:rPr>
                <w:rFonts w:ascii="仿宋_GB2312" w:eastAsia="仿宋_GB2312" w:hAnsi="宋体" w:cs="仿宋_GB2312"/>
                <w:bCs/>
                <w:sz w:val="24"/>
              </w:rPr>
              <w:t>英语口语流利，笔译能力强，具有出色的中英文功底；新闻专业优先；吃苦耐劳，沟通能力强，有团队精神。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373" w:rsidRDefault="00C83373" w:rsidP="002B4E40">
            <w:pPr>
              <w:jc w:val="center"/>
              <w:rPr>
                <w:rFonts w:ascii="仿宋_GB2312" w:eastAsia="仿宋_GB2312" w:hAnsi="宋体" w:cs="仿宋_GB2312" w:hint="eastAsia"/>
                <w:bCs/>
                <w:sz w:val="24"/>
              </w:rPr>
            </w:pPr>
            <w:r w:rsidRPr="00C83373">
              <w:rPr>
                <w:rFonts w:ascii="仿宋_GB2312" w:eastAsia="仿宋_GB2312" w:hAnsi="宋体" w:cs="仿宋_GB2312" w:hint="eastAsia"/>
                <w:bCs/>
                <w:sz w:val="24"/>
              </w:rPr>
              <w:t>英语、</w:t>
            </w:r>
            <w:r w:rsidR="00E91809">
              <w:rPr>
                <w:rFonts w:ascii="仿宋_GB2312" w:eastAsia="仿宋_GB2312" w:hAnsi="宋体" w:cs="仿宋_GB2312"/>
                <w:bCs/>
                <w:sz w:val="24"/>
              </w:rPr>
              <w:t>新闻、传播、广播电视</w:t>
            </w:r>
            <w:r w:rsidRPr="00C83373">
              <w:rPr>
                <w:rFonts w:ascii="仿宋_GB2312" w:eastAsia="仿宋_GB2312" w:hAnsi="宋体" w:cs="仿宋_GB2312" w:hint="eastAsia"/>
                <w:bCs/>
                <w:sz w:val="24"/>
              </w:rPr>
              <w:t>等专业</w:t>
            </w:r>
            <w:r w:rsidR="00E91809">
              <w:rPr>
                <w:rFonts w:ascii="仿宋_GB2312" w:eastAsia="仿宋_GB2312" w:hAnsi="宋体" w:cs="仿宋_GB2312" w:hint="eastAsia"/>
                <w:bCs/>
                <w:sz w:val="24"/>
              </w:rPr>
              <w:t>本科以上学历</w:t>
            </w:r>
          </w:p>
        </w:tc>
      </w:tr>
      <w:tr w:rsidR="00183ACF" w:rsidRPr="004D0327" w:rsidTr="002B4E40">
        <w:trPr>
          <w:trHeight w:val="756"/>
        </w:trPr>
        <w:tc>
          <w:tcPr>
            <w:tcW w:w="1277" w:type="dxa"/>
            <w:vMerge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新闻</w:t>
            </w:r>
            <w:r w:rsidRPr="00D57670">
              <w:rPr>
                <w:rFonts w:ascii="仿宋_GB2312" w:eastAsia="仿宋_GB2312" w:hAnsi="宋体" w:hint="eastAsia"/>
                <w:sz w:val="24"/>
              </w:rPr>
              <w:t>记者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57670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掌握新闻采编基本技能和基本操作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规范；热爱新闻工作、良好职业道德；为人诚恳、吃苦耐劳、敢于创新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Pr="0051524C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新闻、法律、财经、中文等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相关专业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本科以上学历</w:t>
            </w:r>
          </w:p>
        </w:tc>
      </w:tr>
      <w:tr w:rsidR="00183ACF" w:rsidRPr="004D0327" w:rsidTr="002B4E40">
        <w:trPr>
          <w:trHeight w:val="756"/>
        </w:trPr>
        <w:tc>
          <w:tcPr>
            <w:tcW w:w="1277" w:type="dxa"/>
            <w:vMerge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新媒体记者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57670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掌握新媒体运营的基本流程和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规范；热爱新闻工作、良好职业道德；为人诚恳、吃苦耐劳、敢于创新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Pr="0051524C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中文、法律、财经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新媒体等相关专业本科以上学历</w:t>
            </w:r>
          </w:p>
        </w:tc>
      </w:tr>
      <w:tr w:rsidR="00183ACF" w:rsidRPr="004D0327" w:rsidTr="002B4E40">
        <w:trPr>
          <w:trHeight w:val="756"/>
        </w:trPr>
        <w:tc>
          <w:tcPr>
            <w:tcW w:w="1277" w:type="dxa"/>
            <w:vMerge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Pr="004A1452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民生、娱乐节目记者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4A1452" w:rsidRDefault="009D2071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5C5DD8" w:rsidRDefault="00183ACF" w:rsidP="002B4E40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  <w:r w:rsidRPr="00465416">
              <w:rPr>
                <w:rFonts w:ascii="仿宋_GB2312" w:eastAsia="仿宋_GB2312" w:hAnsi="宋体" w:cs="仿宋_GB2312" w:hint="eastAsia"/>
                <w:sz w:val="24"/>
              </w:rPr>
              <w:t>有较强文字功底；</w:t>
            </w:r>
            <w:r w:rsidRPr="009E22B5">
              <w:rPr>
                <w:rFonts w:ascii="仿宋_GB2312" w:eastAsia="仿宋_GB2312" w:hAnsi="宋体" w:hint="eastAsia"/>
                <w:sz w:val="24"/>
              </w:rPr>
              <w:t>掌握新闻采编基本技能和基本操作规范；热爱新闻工作、</w:t>
            </w:r>
            <w:r>
              <w:rPr>
                <w:rFonts w:ascii="仿宋_GB2312" w:eastAsia="仿宋_GB2312" w:hAnsi="宋体" w:hint="eastAsia"/>
                <w:sz w:val="24"/>
              </w:rPr>
              <w:t>有</w:t>
            </w:r>
            <w:r w:rsidRPr="009E22B5">
              <w:rPr>
                <w:rFonts w:ascii="仿宋_GB2312" w:eastAsia="仿宋_GB2312" w:hAnsi="宋体" w:hint="eastAsia"/>
                <w:sz w:val="24"/>
              </w:rPr>
              <w:t>良好职业道德；</w:t>
            </w:r>
            <w:r>
              <w:rPr>
                <w:rFonts w:ascii="仿宋_GB2312" w:eastAsia="仿宋_GB2312" w:hAnsi="宋体" w:hint="eastAsia"/>
                <w:sz w:val="24"/>
              </w:rPr>
              <w:t>为人诚恳、吃苦耐劳、敢于创新，</w:t>
            </w:r>
            <w:r w:rsidRPr="00465416">
              <w:rPr>
                <w:rFonts w:ascii="仿宋_GB2312" w:eastAsia="仿宋_GB2312" w:hAnsi="宋体" w:cs="仿宋_GB2312" w:hint="eastAsia"/>
                <w:sz w:val="24"/>
              </w:rPr>
              <w:t>有明确职业规划及职业认知。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新闻、传播、中文等相关专业本科以上学历</w:t>
            </w:r>
          </w:p>
        </w:tc>
      </w:tr>
      <w:tr w:rsidR="00183ACF" w:rsidRPr="004D0327" w:rsidTr="002B4E40">
        <w:trPr>
          <w:trHeight w:val="756"/>
        </w:trPr>
        <w:tc>
          <w:tcPr>
            <w:tcW w:w="1277" w:type="dxa"/>
            <w:vMerge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Pr="004A1452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民生、娱乐节目</w:t>
            </w: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主持人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4A1452" w:rsidRDefault="00752322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4A1452" w:rsidRDefault="00183ACF" w:rsidP="00670A2D">
            <w:pPr>
              <w:spacing w:line="300" w:lineRule="exact"/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具备良好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的</w:t>
            </w: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综合素质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和</w:t>
            </w: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主持能力，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胜任</w:t>
            </w:r>
            <w:r w:rsidR="0058017B">
              <w:rPr>
                <w:rFonts w:ascii="仿宋_GB2312" w:eastAsia="仿宋_GB2312" w:hAnsi="宋体" w:cs="仿宋_GB2312" w:hint="eastAsia"/>
                <w:bCs/>
                <w:sz w:val="24"/>
              </w:rPr>
              <w:t>新闻</w:t>
            </w: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栏目主播、配音工作；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胜任</w:t>
            </w:r>
            <w:r w:rsidR="00670A2D">
              <w:rPr>
                <w:rFonts w:ascii="仿宋_GB2312" w:eastAsia="仿宋_GB2312" w:hAnsi="宋体" w:cs="仿宋_GB2312" w:hint="eastAsia"/>
                <w:bCs/>
                <w:sz w:val="24"/>
              </w:rPr>
              <w:t>民生新闻节目和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大型晚会、活动主持工作。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Pr="004A1452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播音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主持</w:t>
            </w:r>
            <w:r w:rsidR="00752322">
              <w:rPr>
                <w:rFonts w:ascii="仿宋_GB2312" w:eastAsia="仿宋_GB2312" w:hAnsi="宋体" w:cs="仿宋_GB2312" w:hint="eastAsia"/>
                <w:bCs/>
                <w:sz w:val="24"/>
              </w:rPr>
              <w:t>等</w:t>
            </w: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相关专业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本科以上学历</w:t>
            </w:r>
          </w:p>
        </w:tc>
      </w:tr>
      <w:tr w:rsidR="00183ACF" w:rsidRPr="004D0327" w:rsidTr="002B4E40">
        <w:trPr>
          <w:trHeight w:val="1082"/>
        </w:trPr>
        <w:tc>
          <w:tcPr>
            <w:tcW w:w="1277" w:type="dxa"/>
            <w:vMerge w:val="restart"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lastRenderedPageBreak/>
              <w:t>广播频率岗位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ACF" w:rsidRPr="004A1452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新闻</w:t>
            </w:r>
            <w:r w:rsidR="00673C3D">
              <w:rPr>
                <w:rFonts w:ascii="仿宋_GB2312" w:eastAsia="仿宋_GB2312" w:hAnsi="宋体" w:cs="仿宋_GB2312" w:hint="eastAsia"/>
                <w:bCs/>
                <w:sz w:val="24"/>
              </w:rPr>
              <w:t>、综合</w:t>
            </w: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节目主持人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4A1452" w:rsidRDefault="00673C3D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4A1452" w:rsidRDefault="00673C3D" w:rsidP="00673C3D">
            <w:pPr>
              <w:spacing w:line="300" w:lineRule="exact"/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新闻节目、综合节目主持人各1名，</w:t>
            </w: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具备相当主持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能力，</w:t>
            </w: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对新媒体运行手段能基本掌握。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新闻节目主持人：</w:t>
            </w:r>
            <w:proofErr w:type="gramStart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需</w:t>
            </w:r>
            <w:r w:rsidR="00183ACF">
              <w:rPr>
                <w:rFonts w:ascii="仿宋_GB2312" w:eastAsia="仿宋_GB2312" w:hAnsi="宋体" w:cs="仿宋_GB2312" w:hint="eastAsia"/>
                <w:bCs/>
                <w:sz w:val="24"/>
              </w:rPr>
              <w:t>能够</w:t>
            </w:r>
            <w:proofErr w:type="gramEnd"/>
            <w:r w:rsidR="00183ACF">
              <w:rPr>
                <w:rFonts w:ascii="仿宋_GB2312" w:eastAsia="仿宋_GB2312" w:hAnsi="宋体" w:cs="仿宋_GB2312" w:hint="eastAsia"/>
                <w:bCs/>
                <w:sz w:val="24"/>
              </w:rPr>
              <w:t>主持驾驭新闻及新闻类节目，关心了解新闻时事，具备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新闻编辑功底；综合节目主持人：</w:t>
            </w:r>
            <w:proofErr w:type="gramStart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需能够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主持驾驭脱口秀、访谈、夜间谈话类等节目，知识面宽广。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播音主持专业本科以上学历</w:t>
            </w:r>
          </w:p>
        </w:tc>
      </w:tr>
      <w:tr w:rsidR="00183ACF" w:rsidRPr="004D0327" w:rsidTr="002B4E40">
        <w:trPr>
          <w:trHeight w:val="1126"/>
        </w:trPr>
        <w:tc>
          <w:tcPr>
            <w:tcW w:w="1277" w:type="dxa"/>
            <w:vMerge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Pr="004D0327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新闻</w:t>
            </w:r>
            <w:r w:rsidRPr="004D0327">
              <w:rPr>
                <w:rFonts w:ascii="仿宋_GB2312" w:eastAsia="仿宋_GB2312" w:hAnsi="宋体" w:hint="eastAsia"/>
                <w:sz w:val="24"/>
              </w:rPr>
              <w:t>记者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4D0327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Default="00183ACF" w:rsidP="002B4E40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  <w:r w:rsidRPr="00465416">
              <w:rPr>
                <w:rFonts w:ascii="仿宋_GB2312" w:eastAsia="仿宋_GB2312" w:hAnsi="宋体" w:cs="仿宋_GB2312" w:hint="eastAsia"/>
                <w:sz w:val="24"/>
              </w:rPr>
              <w:t>有较强文字功底；</w:t>
            </w:r>
            <w:r w:rsidRPr="009E22B5">
              <w:rPr>
                <w:rFonts w:ascii="仿宋_GB2312" w:eastAsia="仿宋_GB2312" w:hAnsi="宋体" w:hint="eastAsia"/>
                <w:sz w:val="24"/>
              </w:rPr>
              <w:t>掌握新闻采编基本技能和基本操作规范；热爱新闻工作、</w:t>
            </w:r>
            <w:r>
              <w:rPr>
                <w:rFonts w:ascii="仿宋_GB2312" w:eastAsia="仿宋_GB2312" w:hAnsi="宋体" w:hint="eastAsia"/>
                <w:sz w:val="24"/>
              </w:rPr>
              <w:t>有</w:t>
            </w:r>
            <w:r w:rsidRPr="009E22B5">
              <w:rPr>
                <w:rFonts w:ascii="仿宋_GB2312" w:eastAsia="仿宋_GB2312" w:hAnsi="宋体" w:hint="eastAsia"/>
                <w:sz w:val="24"/>
              </w:rPr>
              <w:t>良好职业道德；</w:t>
            </w:r>
            <w:r>
              <w:rPr>
                <w:rFonts w:ascii="仿宋_GB2312" w:eastAsia="仿宋_GB2312" w:hAnsi="宋体" w:hint="eastAsia"/>
                <w:sz w:val="24"/>
              </w:rPr>
              <w:t>为人诚恳、吃苦耐劳、敢于创新。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新闻、传播、中文等相关专业本科以上学历</w:t>
            </w:r>
          </w:p>
        </w:tc>
      </w:tr>
      <w:tr w:rsidR="00183ACF" w:rsidRPr="004D0327" w:rsidTr="002B4E40">
        <w:trPr>
          <w:trHeight w:val="1239"/>
        </w:trPr>
        <w:tc>
          <w:tcPr>
            <w:tcW w:w="1277" w:type="dxa"/>
            <w:vMerge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Pr="004A1452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音乐节目</w:t>
            </w: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主持人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4A1452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4A1452" w:rsidRDefault="00183ACF" w:rsidP="002B4E40">
            <w:pPr>
              <w:spacing w:line="300" w:lineRule="exact"/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热爱音乐，</w:t>
            </w: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具备良好综合素质、熟悉广播各项业务、有较强创新能力及高效执行能力，在主持业务上具有鲜明特性和发展潜力。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播音主持专业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或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综合类大学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本科以上学历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，有广播站主持经验优先考虑</w:t>
            </w:r>
          </w:p>
        </w:tc>
      </w:tr>
      <w:tr w:rsidR="00183ACF" w:rsidRPr="004D0327" w:rsidTr="002B4E40">
        <w:trPr>
          <w:trHeight w:val="132"/>
        </w:trPr>
        <w:tc>
          <w:tcPr>
            <w:tcW w:w="1277" w:type="dxa"/>
            <w:vMerge/>
            <w:vAlign w:val="center"/>
          </w:tcPr>
          <w:p w:rsidR="00183ACF" w:rsidRPr="004D0327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Pr="004A1452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交通节目</w:t>
            </w: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主持人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4A1452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4A1452" w:rsidRDefault="00183ACF" w:rsidP="002B4E40">
            <w:pPr>
              <w:spacing w:line="300" w:lineRule="exact"/>
              <w:rPr>
                <w:rFonts w:ascii="仿宋_GB2312" w:eastAsia="仿宋_GB2312" w:hAnsi="宋体" w:cs="仿宋_GB2312"/>
                <w:bCs/>
                <w:sz w:val="24"/>
              </w:rPr>
            </w:pPr>
            <w:r w:rsidRPr="004A1452">
              <w:rPr>
                <w:rFonts w:ascii="仿宋_GB2312" w:eastAsia="仿宋_GB2312" w:hAnsi="宋体" w:cs="仿宋_GB2312" w:hint="eastAsia"/>
                <w:bCs/>
                <w:sz w:val="24"/>
              </w:rPr>
              <w:t>具备良好综合素质、熟悉广播各项业务、有较强创新能力及高效执行能力，在主持业务上具有鲜明特性和发展潜力。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Pr="002D6F35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播音主持专业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或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综合类大学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本科以上学历</w:t>
            </w:r>
            <w:r>
              <w:rPr>
                <w:rFonts w:ascii="仿宋_GB2312" w:eastAsia="仿宋_GB2312" w:hAnsi="宋体" w:cs="仿宋_GB2312"/>
                <w:bCs/>
                <w:sz w:val="24"/>
              </w:rPr>
              <w:t>，有广播站主持经验优先考虑</w:t>
            </w:r>
          </w:p>
        </w:tc>
      </w:tr>
      <w:tr w:rsidR="00183ACF" w:rsidRPr="004D0327" w:rsidTr="002B4E40">
        <w:trPr>
          <w:trHeight w:val="2056"/>
        </w:trPr>
        <w:tc>
          <w:tcPr>
            <w:tcW w:w="1277" w:type="dxa"/>
            <w:vMerge w:val="restart"/>
            <w:vAlign w:val="center"/>
          </w:tcPr>
          <w:p w:rsidR="00183ACF" w:rsidRPr="004D0327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电视制作岗位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视音频制作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演播室、转播车的音频工程、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视音频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制作；音频制作设备维护管理；节目录制时，全程值班，监督用电、生产安全，为演播室节目制作提供音频技术保障。熟悉广播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电视系统和设备，工作认真踏实、具有良好的沟通能力和团队合作精神。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广播电视制作、录音工程、音频技术、电子信息等相关专业本科以上学历</w:t>
            </w:r>
          </w:p>
        </w:tc>
      </w:tr>
      <w:tr w:rsidR="00183ACF" w:rsidRPr="004D0327" w:rsidTr="002B4E40">
        <w:trPr>
          <w:trHeight w:val="132"/>
        </w:trPr>
        <w:tc>
          <w:tcPr>
            <w:tcW w:w="1277" w:type="dxa"/>
            <w:vMerge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电视舞美设计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负责电视栏目和各类型舞台背景、外景的设计、制作工作和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各项有关美术设计制作的工作；熟练使用3DMAX、PHOTOSHOP等软件实现富有表现力的场景效果，能熟练使用CORELDRAW 、ILLUSTRATOR、AUTOCAD等专业软件绘制场景施工制作图，并熟悉软件间文件的转换，具有各种演播室背景的平面设计、制作能力。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Pr="0051524C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戏剧影视美术设计、影视舞美设计、美术学、艺术设计等相关专业本科以上学历</w:t>
            </w:r>
          </w:p>
        </w:tc>
      </w:tr>
      <w:tr w:rsidR="00183ACF" w:rsidRPr="004D0327" w:rsidTr="002B4E40">
        <w:trPr>
          <w:trHeight w:val="1636"/>
        </w:trPr>
        <w:tc>
          <w:tcPr>
            <w:tcW w:w="1277" w:type="dxa"/>
            <w:vMerge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3D舞美设计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Pr="00D57670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负责舞美效果图创意制作；负责静态展示创意设计、效果图制作；负责各活动的创意设计和效果图制作；熟悉设计软件熟练应用3D MAX、Photoshop、AUTO CAD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等，热爱时尚行业，善于灵感捕捉，富创意精神。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空间设计、舞美设计、室内设计或美术等专业本科以上学历</w:t>
            </w:r>
          </w:p>
        </w:tc>
      </w:tr>
      <w:tr w:rsidR="00183ACF" w:rsidRPr="004D0327" w:rsidTr="002B4E40">
        <w:trPr>
          <w:trHeight w:val="1702"/>
        </w:trPr>
        <w:tc>
          <w:tcPr>
            <w:tcW w:w="1277" w:type="dxa"/>
            <w:vMerge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Default="00183ACF" w:rsidP="009541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播出系统</w:t>
            </w:r>
            <w:r w:rsidR="00954154">
              <w:rPr>
                <w:rFonts w:ascii="仿宋_GB2312" w:eastAsia="仿宋_GB2312" w:hAnsi="宋体" w:hint="eastAsia"/>
                <w:sz w:val="24"/>
              </w:rPr>
              <w:t>控制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电视播出总控系统及设备的运行维护管理，确保系统安全运行；处理各种设备故障及播出技术事故，解决播出</w:t>
            </w:r>
            <w:r>
              <w:rPr>
                <w:rFonts w:ascii="仿宋_GB2312" w:eastAsia="仿宋_GB2312" w:hAnsi="宋体" w:cs="仿宋_GB2312"/>
                <w:bCs/>
                <w:sz w:val="24"/>
              </w:rPr>
              <w:t>中各种技术问题；对外往来信号及现场直播信号的质量监测、传输调度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。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广播电视、电子工程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、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计算机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或通信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类专业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本科以上学历</w:t>
            </w:r>
          </w:p>
        </w:tc>
      </w:tr>
      <w:tr w:rsidR="00183ACF" w:rsidRPr="004D0327" w:rsidTr="002B4E40">
        <w:trPr>
          <w:trHeight w:val="2036"/>
        </w:trPr>
        <w:tc>
          <w:tcPr>
            <w:tcW w:w="1277" w:type="dxa"/>
            <w:vMerge w:val="restart"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lastRenderedPageBreak/>
              <w:t>运营维护岗位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ACF" w:rsidRDefault="00480BD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计算机系统</w:t>
            </w:r>
            <w:r w:rsidR="00183ACF">
              <w:rPr>
                <w:rFonts w:ascii="仿宋_GB2312" w:eastAsia="仿宋_GB2312" w:hAnsi="宋体" w:hint="eastAsia"/>
                <w:sz w:val="24"/>
              </w:rPr>
              <w:t>工程师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熟悉大型企业计算机网络的架构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，熟悉生产网系统的各个生产流程，熟悉广播电视行业标准。熟悉路由器、交换机、防火墙、入侵检测系统、防病毒系统等各种网络安全设备的应用架构、工作原理和基本配置；精通局域网的维护及网络安全。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计算机与技术、网络工程等相关专业本科以上学历</w:t>
            </w:r>
          </w:p>
        </w:tc>
      </w:tr>
      <w:tr w:rsidR="00183ACF" w:rsidRPr="004D0327" w:rsidTr="002B4E40">
        <w:trPr>
          <w:trHeight w:val="1074"/>
        </w:trPr>
        <w:tc>
          <w:tcPr>
            <w:tcW w:w="1277" w:type="dxa"/>
            <w:vMerge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Default="00A40CE1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软件</w:t>
            </w:r>
            <w:r w:rsidR="00183ACF">
              <w:rPr>
                <w:rFonts w:ascii="仿宋_GB2312" w:eastAsia="仿宋_GB2312" w:hAnsi="宋体" w:hint="eastAsia"/>
                <w:sz w:val="24"/>
              </w:rPr>
              <w:t>工程师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proofErr w:type="gramStart"/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云技术</w:t>
            </w:r>
            <w:proofErr w:type="gramEnd"/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平台运维保障；专业基础扎实，责任心强</w:t>
            </w:r>
            <w:bookmarkStart w:id="0" w:name="_GoBack"/>
            <w:bookmarkEnd w:id="0"/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，勤于学习，具备团队合作精神；熟悉数据库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/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存储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/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虚拟化技术优先。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计算机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、网络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类专业，本科及以上学历</w:t>
            </w:r>
          </w:p>
        </w:tc>
      </w:tr>
      <w:tr w:rsidR="00183ACF" w:rsidRPr="004D0327" w:rsidTr="002B4E40">
        <w:trPr>
          <w:trHeight w:val="1774"/>
        </w:trPr>
        <w:tc>
          <w:tcPr>
            <w:tcW w:w="1277" w:type="dxa"/>
            <w:vMerge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新媒体工程师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新媒体产品或项目开发落地，并承担系统运维；专业基础扎实，责任心强，勤于学习，具备团队合作精神；具备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Web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页面开发能力，熟悉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Web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前端技术，了解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IOS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、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Android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等移动系统开发框架，熟悉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PHP/JAVA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。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计算机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、网络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类专业，本科及以上学历</w:t>
            </w:r>
          </w:p>
        </w:tc>
      </w:tr>
      <w:tr w:rsidR="00183ACF" w:rsidRPr="004D0327" w:rsidTr="002B4E40">
        <w:trPr>
          <w:trHeight w:val="1701"/>
        </w:trPr>
        <w:tc>
          <w:tcPr>
            <w:tcW w:w="1277" w:type="dxa"/>
            <w:vMerge w:val="restart"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综合服务岗位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ACF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财务会计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熟悉国家各项财经税收政策法规，遵纪守法，敬业爱岗。工作认真踏实，品行端正，锐意进取，善于学习，不断创新。具备团队合作意识和良好的沟通能力，工作积极，服从组织安排。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Pr="000E75DC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财务管理、会计等专业本科以上学历</w:t>
            </w:r>
          </w:p>
        </w:tc>
      </w:tr>
      <w:tr w:rsidR="00183ACF" w:rsidRPr="004D0327" w:rsidTr="002B4E40">
        <w:trPr>
          <w:trHeight w:val="1397"/>
        </w:trPr>
        <w:tc>
          <w:tcPr>
            <w:tcW w:w="1277" w:type="dxa"/>
            <w:vMerge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Default="00183ACF" w:rsidP="002B4E40">
            <w:pPr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人事专员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具备计划性、条理性和实施执行的能力，严谨、务实，具备高度的责任感和良好的职业道德，人品端正，原则性强，有亲和力。中共党员和有相关工作经验者优先。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人力资源、新闻、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管理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、法律等相关专业，本科以上学历</w:t>
            </w:r>
          </w:p>
        </w:tc>
      </w:tr>
      <w:tr w:rsidR="00183ACF" w:rsidRPr="004D0327" w:rsidTr="002B4E40">
        <w:trPr>
          <w:trHeight w:val="1556"/>
        </w:trPr>
        <w:tc>
          <w:tcPr>
            <w:tcW w:w="1277" w:type="dxa"/>
            <w:vMerge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ACF" w:rsidRDefault="00183ACF" w:rsidP="002B4E40">
            <w:pPr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行政文秘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ACF" w:rsidRDefault="00183ACF" w:rsidP="002B4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3ACF" w:rsidRPr="000E75DC" w:rsidRDefault="00183ACF" w:rsidP="002B4E40">
            <w:pPr>
              <w:jc w:val="left"/>
              <w:rPr>
                <w:rFonts w:ascii="仿宋_GB2312" w:eastAsia="仿宋_GB2312" w:hAnsi="宋体" w:cs="仿宋_GB2312"/>
                <w:bCs/>
                <w:sz w:val="24"/>
              </w:rPr>
            </w:pP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撰写各类应用文稿，办理办公室内部日常事务，负责文印、文书档案管理工作。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有较优秀的文字和语言表达能力及沟通协调能力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；</w:t>
            </w:r>
            <w:r w:rsidRPr="000E75DC">
              <w:rPr>
                <w:rFonts w:ascii="仿宋_GB2312" w:eastAsia="仿宋_GB2312" w:hAnsi="宋体" w:cs="仿宋_GB2312"/>
                <w:bCs/>
                <w:sz w:val="24"/>
              </w:rPr>
              <w:t>工作态度良好，认真负责，主动积极</w:t>
            </w:r>
            <w:r w:rsidRPr="000E75DC">
              <w:rPr>
                <w:rFonts w:ascii="仿宋_GB2312" w:eastAsia="仿宋_GB2312" w:hAnsi="宋体" w:cs="仿宋_GB2312" w:hint="eastAsia"/>
                <w:bCs/>
                <w:sz w:val="24"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CF" w:rsidRDefault="00183ACF" w:rsidP="002B4E40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中文、法律、管理等相关专业，本科以上学历</w:t>
            </w:r>
          </w:p>
        </w:tc>
      </w:tr>
    </w:tbl>
    <w:p w:rsidR="00183ACF" w:rsidRPr="00627472" w:rsidRDefault="00183ACF" w:rsidP="00183ACF"/>
    <w:p w:rsidR="00666860" w:rsidRPr="00183ACF" w:rsidRDefault="00666860" w:rsidP="005B543F">
      <w:pPr>
        <w:spacing w:line="560" w:lineRule="exact"/>
        <w:ind w:firstLineChars="200" w:firstLine="600"/>
        <w:rPr>
          <w:rFonts w:ascii="仿宋_GB2312" w:eastAsia="仿宋_GB2312" w:hAnsi="MS UI Gothic"/>
          <w:sz w:val="30"/>
          <w:szCs w:val="30"/>
        </w:rPr>
      </w:pPr>
    </w:p>
    <w:sectPr w:rsidR="00666860" w:rsidRPr="00183ACF" w:rsidSect="0017250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B7" w:rsidRDefault="00AE32B7" w:rsidP="00666860">
      <w:r>
        <w:separator/>
      </w:r>
    </w:p>
  </w:endnote>
  <w:endnote w:type="continuationSeparator" w:id="0">
    <w:p w:rsidR="00AE32B7" w:rsidRDefault="00AE32B7" w:rsidP="0066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B7" w:rsidRDefault="00AE32B7" w:rsidP="00666860">
      <w:r>
        <w:separator/>
      </w:r>
    </w:p>
  </w:footnote>
  <w:footnote w:type="continuationSeparator" w:id="0">
    <w:p w:rsidR="00AE32B7" w:rsidRDefault="00AE32B7" w:rsidP="0066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364B"/>
    <w:multiLevelType w:val="hybridMultilevel"/>
    <w:tmpl w:val="BFAEE6BC"/>
    <w:lvl w:ilvl="0" w:tplc="32543F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DB"/>
    <w:rsid w:val="000A2211"/>
    <w:rsid w:val="000A7AC1"/>
    <w:rsid w:val="000C6E99"/>
    <w:rsid w:val="000D6D35"/>
    <w:rsid w:val="000F024D"/>
    <w:rsid w:val="00143833"/>
    <w:rsid w:val="0017250F"/>
    <w:rsid w:val="00183ACF"/>
    <w:rsid w:val="001937E4"/>
    <w:rsid w:val="001C0CAF"/>
    <w:rsid w:val="001E3E22"/>
    <w:rsid w:val="001F6404"/>
    <w:rsid w:val="002078F5"/>
    <w:rsid w:val="0023041A"/>
    <w:rsid w:val="00237971"/>
    <w:rsid w:val="002D6F35"/>
    <w:rsid w:val="00301707"/>
    <w:rsid w:val="00335815"/>
    <w:rsid w:val="00367438"/>
    <w:rsid w:val="003E7D1A"/>
    <w:rsid w:val="003F4D25"/>
    <w:rsid w:val="00410506"/>
    <w:rsid w:val="0041425F"/>
    <w:rsid w:val="00423ED0"/>
    <w:rsid w:val="0043289D"/>
    <w:rsid w:val="00456FA4"/>
    <w:rsid w:val="00480BDF"/>
    <w:rsid w:val="004D1DDC"/>
    <w:rsid w:val="00501B0C"/>
    <w:rsid w:val="00503CEE"/>
    <w:rsid w:val="00554409"/>
    <w:rsid w:val="00554DA0"/>
    <w:rsid w:val="0056163D"/>
    <w:rsid w:val="00566EDA"/>
    <w:rsid w:val="0058017B"/>
    <w:rsid w:val="00585E5C"/>
    <w:rsid w:val="005B543F"/>
    <w:rsid w:val="005D6043"/>
    <w:rsid w:val="005F1664"/>
    <w:rsid w:val="006033D7"/>
    <w:rsid w:val="00605FE3"/>
    <w:rsid w:val="00666860"/>
    <w:rsid w:val="006708A5"/>
    <w:rsid w:val="00670A2D"/>
    <w:rsid w:val="00673C3D"/>
    <w:rsid w:val="006E1971"/>
    <w:rsid w:val="0071208E"/>
    <w:rsid w:val="007511D9"/>
    <w:rsid w:val="00752322"/>
    <w:rsid w:val="00773F89"/>
    <w:rsid w:val="007B0E3C"/>
    <w:rsid w:val="007F2CCD"/>
    <w:rsid w:val="00866657"/>
    <w:rsid w:val="008A5449"/>
    <w:rsid w:val="008C0357"/>
    <w:rsid w:val="008D4BD5"/>
    <w:rsid w:val="008E05C1"/>
    <w:rsid w:val="008F4031"/>
    <w:rsid w:val="00944182"/>
    <w:rsid w:val="00954154"/>
    <w:rsid w:val="00954416"/>
    <w:rsid w:val="009A22D4"/>
    <w:rsid w:val="009C0065"/>
    <w:rsid w:val="009D2071"/>
    <w:rsid w:val="009E0BF7"/>
    <w:rsid w:val="009E4B25"/>
    <w:rsid w:val="009F4BF7"/>
    <w:rsid w:val="00A16112"/>
    <w:rsid w:val="00A37947"/>
    <w:rsid w:val="00A40CE1"/>
    <w:rsid w:val="00A64C81"/>
    <w:rsid w:val="00A9068D"/>
    <w:rsid w:val="00AA02D1"/>
    <w:rsid w:val="00AC1B6E"/>
    <w:rsid w:val="00AE32B7"/>
    <w:rsid w:val="00B130AE"/>
    <w:rsid w:val="00B34BDD"/>
    <w:rsid w:val="00B35CBE"/>
    <w:rsid w:val="00B7049A"/>
    <w:rsid w:val="00B82C6E"/>
    <w:rsid w:val="00B85D97"/>
    <w:rsid w:val="00B96192"/>
    <w:rsid w:val="00BB2563"/>
    <w:rsid w:val="00BF0333"/>
    <w:rsid w:val="00C11F79"/>
    <w:rsid w:val="00C12978"/>
    <w:rsid w:val="00C23853"/>
    <w:rsid w:val="00C44E3C"/>
    <w:rsid w:val="00C4628C"/>
    <w:rsid w:val="00C65FDB"/>
    <w:rsid w:val="00C83373"/>
    <w:rsid w:val="00CB2D02"/>
    <w:rsid w:val="00CD33AA"/>
    <w:rsid w:val="00CF4F90"/>
    <w:rsid w:val="00D31850"/>
    <w:rsid w:val="00D713DD"/>
    <w:rsid w:val="00D8315E"/>
    <w:rsid w:val="00D95CEB"/>
    <w:rsid w:val="00D97C65"/>
    <w:rsid w:val="00DE0B34"/>
    <w:rsid w:val="00E618E5"/>
    <w:rsid w:val="00E81FE2"/>
    <w:rsid w:val="00E85EC8"/>
    <w:rsid w:val="00E91809"/>
    <w:rsid w:val="00EC5A66"/>
    <w:rsid w:val="00EC5FA6"/>
    <w:rsid w:val="00ED5B9D"/>
    <w:rsid w:val="00EE68DB"/>
    <w:rsid w:val="00F02554"/>
    <w:rsid w:val="00F04C3F"/>
    <w:rsid w:val="00F372B1"/>
    <w:rsid w:val="00F4171E"/>
    <w:rsid w:val="00F67E28"/>
    <w:rsid w:val="00FB290B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DB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503CE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E68D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kern w:val="0"/>
      <w:szCs w:val="21"/>
    </w:rPr>
  </w:style>
  <w:style w:type="paragraph" w:styleId="a3">
    <w:name w:val="Normal (Web)"/>
    <w:basedOn w:val="a"/>
    <w:uiPriority w:val="99"/>
    <w:unhideWhenUsed/>
    <w:rsid w:val="00EE68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68DB"/>
    <w:rPr>
      <w:b/>
      <w:bCs/>
    </w:rPr>
  </w:style>
  <w:style w:type="paragraph" w:styleId="a5">
    <w:name w:val="header"/>
    <w:basedOn w:val="a"/>
    <w:link w:val="Char"/>
    <w:uiPriority w:val="99"/>
    <w:unhideWhenUsed/>
    <w:rsid w:val="0066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686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6860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03CE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03CEE"/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rsid w:val="00503CEE"/>
    <w:rPr>
      <w:rFonts w:ascii="宋体" w:eastAsia="宋体" w:hAnsi="宋体" w:cs="宋体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503CEE"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0255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02554"/>
    <w:rPr>
      <w:rFonts w:ascii="Calibri" w:eastAsia="宋体" w:hAnsi="Calibr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A16112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nhideWhenUsed/>
    <w:rsid w:val="00432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89D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DB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503CE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E68D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kern w:val="0"/>
      <w:szCs w:val="21"/>
    </w:rPr>
  </w:style>
  <w:style w:type="paragraph" w:styleId="a3">
    <w:name w:val="Normal (Web)"/>
    <w:basedOn w:val="a"/>
    <w:uiPriority w:val="99"/>
    <w:unhideWhenUsed/>
    <w:rsid w:val="00EE68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68DB"/>
    <w:rPr>
      <w:b/>
      <w:bCs/>
    </w:rPr>
  </w:style>
  <w:style w:type="paragraph" w:styleId="a5">
    <w:name w:val="header"/>
    <w:basedOn w:val="a"/>
    <w:link w:val="Char"/>
    <w:uiPriority w:val="99"/>
    <w:unhideWhenUsed/>
    <w:rsid w:val="0066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686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6860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03CE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03CEE"/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rsid w:val="00503CEE"/>
    <w:rPr>
      <w:rFonts w:ascii="宋体" w:eastAsia="宋体" w:hAnsi="宋体" w:cs="宋体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503CEE"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0255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02554"/>
    <w:rPr>
      <w:rFonts w:ascii="Calibri" w:eastAsia="宋体" w:hAnsi="Calibr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A16112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nhideWhenUsed/>
    <w:rsid w:val="00432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89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11CC-52E6-4510-99EA-1CFE373E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475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髠ೊ</dc:creator>
  <cp:lastModifiedBy>춀ഈ</cp:lastModifiedBy>
  <cp:revision>26</cp:revision>
  <cp:lastPrinted>2014-04-10T07:10:00Z</cp:lastPrinted>
  <dcterms:created xsi:type="dcterms:W3CDTF">2015-12-21T08:57:00Z</dcterms:created>
  <dcterms:modified xsi:type="dcterms:W3CDTF">2015-12-22T08:38:00Z</dcterms:modified>
</cp:coreProperties>
</file>