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DC7" w:rsidRPr="004911F5" w:rsidRDefault="00C66DC7" w:rsidP="00C66DC7">
      <w:pPr>
        <w:spacing w:line="500" w:lineRule="exact"/>
        <w:rPr>
          <w:rFonts w:ascii="黑体" w:eastAsia="黑体" w:hint="eastAsia"/>
          <w:sz w:val="34"/>
          <w:szCs w:val="34"/>
        </w:rPr>
      </w:pPr>
      <w:r w:rsidRPr="004911F5">
        <w:rPr>
          <w:rFonts w:ascii="黑体" w:eastAsia="黑体" w:hint="eastAsia"/>
          <w:sz w:val="34"/>
          <w:szCs w:val="34"/>
        </w:rPr>
        <w:t>附件</w:t>
      </w:r>
      <w:r>
        <w:rPr>
          <w:rFonts w:ascii="黑体" w:eastAsia="黑体" w:hint="eastAsia"/>
          <w:sz w:val="34"/>
          <w:szCs w:val="34"/>
        </w:rPr>
        <w:t>1</w:t>
      </w:r>
    </w:p>
    <w:p w:rsidR="00C66DC7" w:rsidRPr="00D76E77" w:rsidRDefault="00C66DC7" w:rsidP="00C66DC7">
      <w:pPr>
        <w:widowControl/>
        <w:snapToGrid w:val="0"/>
        <w:spacing w:line="440" w:lineRule="atLeast"/>
        <w:jc w:val="center"/>
        <w:rPr>
          <w:rFonts w:ascii="方正小标宋简体" w:eastAsia="方正小标宋简体" w:hAnsi="Calibri" w:cs="宋体"/>
          <w:b/>
          <w:bCs/>
          <w:color w:val="000000"/>
          <w:kern w:val="0"/>
          <w:sz w:val="44"/>
          <w:szCs w:val="44"/>
        </w:rPr>
      </w:pPr>
      <w:r w:rsidRPr="00D76E77">
        <w:rPr>
          <w:rFonts w:ascii="方正小标宋简体" w:eastAsia="方正小标宋简体" w:hAnsi="Calibri" w:cs="宋体" w:hint="eastAsia"/>
          <w:b/>
          <w:bCs/>
          <w:kern w:val="0"/>
          <w:sz w:val="44"/>
          <w:szCs w:val="44"/>
        </w:rPr>
        <w:t>2014年</w:t>
      </w:r>
      <w:r w:rsidRPr="00D76E77">
        <w:rPr>
          <w:rFonts w:ascii="方正小标宋简体" w:eastAsia="方正小标宋简体" w:hAnsi="Calibri" w:cs="宋体" w:hint="eastAsia"/>
          <w:b/>
          <w:bCs/>
          <w:color w:val="000000"/>
          <w:kern w:val="0"/>
          <w:sz w:val="44"/>
          <w:szCs w:val="44"/>
        </w:rPr>
        <w:t>玉林市</w:t>
      </w:r>
      <w:r w:rsidRPr="00D76E77">
        <w:rPr>
          <w:rFonts w:ascii="方正小标宋简体" w:eastAsia="方正小标宋简体" w:hAnsi="Calibri" w:cs="宋体" w:hint="eastAsia"/>
          <w:b/>
          <w:bCs/>
          <w:kern w:val="0"/>
          <w:sz w:val="44"/>
          <w:szCs w:val="44"/>
        </w:rPr>
        <w:t>选聘大学生村官</w:t>
      </w:r>
      <w:r w:rsidRPr="00D76E77">
        <w:rPr>
          <w:rFonts w:ascii="方正小标宋简体" w:eastAsia="方正小标宋简体" w:hAnsi="Calibri" w:cs="宋体" w:hint="eastAsia"/>
          <w:b/>
          <w:bCs/>
          <w:color w:val="000000"/>
          <w:kern w:val="0"/>
          <w:sz w:val="44"/>
          <w:szCs w:val="44"/>
        </w:rPr>
        <w:t>面试通知书</w:t>
      </w:r>
    </w:p>
    <w:tbl>
      <w:tblPr>
        <w:tblpPr w:leftFromText="180" w:rightFromText="180" w:vertAnchor="text" w:horzAnchor="margin" w:tblpY="67"/>
        <w:tblW w:w="9846" w:type="dxa"/>
        <w:tblLayout w:type="fixed"/>
        <w:tblLook w:val="0000" w:firstRow="0" w:lastRow="0" w:firstColumn="0" w:lastColumn="0" w:noHBand="0" w:noVBand="0"/>
      </w:tblPr>
      <w:tblGrid>
        <w:gridCol w:w="1568"/>
        <w:gridCol w:w="2476"/>
        <w:gridCol w:w="1653"/>
        <w:gridCol w:w="1975"/>
        <w:gridCol w:w="2174"/>
      </w:tblGrid>
      <w:tr w:rsidR="00C66DC7" w:rsidRPr="00D76E77" w:rsidTr="006600F0">
        <w:trPr>
          <w:trHeight w:val="298"/>
        </w:trPr>
        <w:tc>
          <w:tcPr>
            <w:tcW w:w="1568" w:type="dxa"/>
            <w:tcBorders>
              <w:top w:val="single" w:sz="4" w:space="0" w:color="000000"/>
              <w:left w:val="single" w:sz="4" w:space="0" w:color="000000"/>
              <w:bottom w:val="single" w:sz="4" w:space="0" w:color="000000"/>
              <w:right w:val="single" w:sz="4" w:space="0" w:color="000000"/>
            </w:tcBorders>
            <w:vAlign w:val="center"/>
          </w:tcPr>
          <w:p w:rsidR="00C66DC7" w:rsidRPr="00D76E77" w:rsidRDefault="00C66DC7" w:rsidP="006600F0">
            <w:pPr>
              <w:widowControl/>
              <w:spacing w:line="320" w:lineRule="atLeast"/>
              <w:jc w:val="center"/>
              <w:rPr>
                <w:rFonts w:ascii="黑体" w:eastAsia="黑体" w:hAnsi="Calibri" w:cs="宋体"/>
                <w:b/>
                <w:bCs/>
                <w:color w:val="000000"/>
                <w:kern w:val="0"/>
                <w:sz w:val="26"/>
                <w:szCs w:val="26"/>
              </w:rPr>
            </w:pPr>
            <w:r w:rsidRPr="00D76E77">
              <w:rPr>
                <w:rFonts w:ascii="黑体" w:eastAsia="黑体" w:hAnsi="Calibri" w:cs="宋体" w:hint="eastAsia"/>
                <w:b/>
                <w:bCs/>
                <w:color w:val="000000"/>
                <w:kern w:val="0"/>
                <w:sz w:val="26"/>
                <w:szCs w:val="26"/>
              </w:rPr>
              <w:t>姓  名</w:t>
            </w:r>
          </w:p>
        </w:tc>
        <w:tc>
          <w:tcPr>
            <w:tcW w:w="2476" w:type="dxa"/>
            <w:tcBorders>
              <w:top w:val="single" w:sz="4" w:space="0" w:color="000000"/>
              <w:left w:val="nil"/>
              <w:bottom w:val="single" w:sz="4" w:space="0" w:color="000000"/>
              <w:right w:val="single" w:sz="4" w:space="0" w:color="000000"/>
            </w:tcBorders>
            <w:vAlign w:val="center"/>
          </w:tcPr>
          <w:p w:rsidR="00C66DC7" w:rsidRPr="006224A0" w:rsidRDefault="00C66DC7" w:rsidP="006600F0">
            <w:pPr>
              <w:widowControl/>
              <w:spacing w:line="320" w:lineRule="atLeast"/>
              <w:ind w:firstLine="520"/>
              <w:jc w:val="center"/>
              <w:rPr>
                <w:rFonts w:ascii="宋体" w:hAnsi="宋体" w:cs="宋体"/>
                <w:color w:val="000000"/>
                <w:kern w:val="0"/>
                <w:sz w:val="32"/>
                <w:szCs w:val="32"/>
              </w:rPr>
            </w:pPr>
          </w:p>
        </w:tc>
        <w:tc>
          <w:tcPr>
            <w:tcW w:w="1653" w:type="dxa"/>
            <w:tcBorders>
              <w:top w:val="single" w:sz="4" w:space="0" w:color="000000"/>
              <w:left w:val="nil"/>
              <w:bottom w:val="single" w:sz="4" w:space="0" w:color="000000"/>
              <w:right w:val="single" w:sz="4" w:space="0" w:color="000000"/>
            </w:tcBorders>
            <w:vAlign w:val="center"/>
          </w:tcPr>
          <w:p w:rsidR="00C66DC7" w:rsidRPr="00D76E77" w:rsidRDefault="00C66DC7" w:rsidP="006600F0">
            <w:pPr>
              <w:widowControl/>
              <w:spacing w:line="320" w:lineRule="atLeast"/>
              <w:jc w:val="center"/>
              <w:rPr>
                <w:rFonts w:ascii="黑体" w:eastAsia="黑体" w:hAnsi="Calibri" w:cs="宋体"/>
                <w:b/>
                <w:bCs/>
                <w:color w:val="000000"/>
                <w:kern w:val="0"/>
                <w:sz w:val="26"/>
                <w:szCs w:val="26"/>
              </w:rPr>
            </w:pPr>
            <w:r w:rsidRPr="00D76E77">
              <w:rPr>
                <w:rFonts w:ascii="黑体" w:eastAsia="黑体" w:hAnsi="Calibri" w:cs="宋体" w:hint="eastAsia"/>
                <w:b/>
                <w:bCs/>
                <w:color w:val="000000"/>
                <w:kern w:val="0"/>
                <w:sz w:val="26"/>
                <w:szCs w:val="26"/>
              </w:rPr>
              <w:t>性  别</w:t>
            </w:r>
          </w:p>
        </w:tc>
        <w:tc>
          <w:tcPr>
            <w:tcW w:w="1975" w:type="dxa"/>
            <w:tcBorders>
              <w:top w:val="single" w:sz="4" w:space="0" w:color="000000"/>
              <w:left w:val="nil"/>
              <w:bottom w:val="single" w:sz="4" w:space="0" w:color="000000"/>
              <w:right w:val="single" w:sz="4" w:space="0" w:color="000000"/>
            </w:tcBorders>
            <w:vAlign w:val="center"/>
          </w:tcPr>
          <w:p w:rsidR="00C66DC7" w:rsidRPr="006224A0" w:rsidRDefault="00C66DC7" w:rsidP="006600F0">
            <w:pPr>
              <w:widowControl/>
              <w:spacing w:line="320" w:lineRule="atLeast"/>
              <w:ind w:firstLine="520"/>
              <w:jc w:val="center"/>
              <w:rPr>
                <w:rFonts w:ascii="宋体" w:hAnsi="宋体" w:cs="宋体"/>
                <w:color w:val="000000"/>
                <w:kern w:val="0"/>
                <w:sz w:val="32"/>
                <w:szCs w:val="32"/>
              </w:rPr>
            </w:pPr>
          </w:p>
        </w:tc>
        <w:tc>
          <w:tcPr>
            <w:tcW w:w="2174" w:type="dxa"/>
            <w:vMerge w:val="restart"/>
            <w:tcBorders>
              <w:top w:val="single" w:sz="4" w:space="0" w:color="000000"/>
              <w:left w:val="nil"/>
              <w:bottom w:val="single" w:sz="4" w:space="0" w:color="000000"/>
              <w:right w:val="single" w:sz="4" w:space="0" w:color="000000"/>
            </w:tcBorders>
            <w:vAlign w:val="center"/>
          </w:tcPr>
          <w:p w:rsidR="00C66DC7" w:rsidRDefault="00C66DC7" w:rsidP="006600F0">
            <w:pPr>
              <w:widowControl/>
              <w:jc w:val="center"/>
              <w:rPr>
                <w:rFonts w:ascii="宋体" w:hAnsi="宋体" w:cs="宋体" w:hint="eastAsia"/>
                <w:kern w:val="0"/>
                <w:szCs w:val="21"/>
              </w:rPr>
            </w:pPr>
            <w:r w:rsidRPr="00D76E77">
              <w:rPr>
                <w:rFonts w:ascii="宋体" w:hAnsi="宋体" w:cs="宋体" w:hint="eastAsia"/>
                <w:kern w:val="0"/>
                <w:szCs w:val="21"/>
              </w:rPr>
              <w:t>（贴小二寸彩色</w:t>
            </w:r>
          </w:p>
          <w:p w:rsidR="00C66DC7" w:rsidRPr="00D76E77" w:rsidRDefault="00C66DC7" w:rsidP="006600F0">
            <w:pPr>
              <w:widowControl/>
              <w:jc w:val="center"/>
              <w:rPr>
                <w:rFonts w:ascii="宋体" w:hAnsi="宋体" w:cs="宋体"/>
                <w:kern w:val="0"/>
                <w:szCs w:val="21"/>
              </w:rPr>
            </w:pPr>
            <w:r w:rsidRPr="00D76E77">
              <w:rPr>
                <w:rFonts w:ascii="宋体" w:hAnsi="宋体" w:cs="宋体" w:hint="eastAsia"/>
                <w:kern w:val="0"/>
                <w:szCs w:val="21"/>
              </w:rPr>
              <w:t>证件照）</w:t>
            </w:r>
          </w:p>
        </w:tc>
      </w:tr>
      <w:tr w:rsidR="00C66DC7" w:rsidRPr="00D76E77" w:rsidTr="006600F0">
        <w:trPr>
          <w:trHeight w:val="270"/>
        </w:trPr>
        <w:tc>
          <w:tcPr>
            <w:tcW w:w="1568" w:type="dxa"/>
            <w:tcBorders>
              <w:top w:val="single" w:sz="4" w:space="0" w:color="000000"/>
              <w:left w:val="single" w:sz="4" w:space="0" w:color="000000"/>
              <w:bottom w:val="single" w:sz="4" w:space="0" w:color="000000"/>
              <w:right w:val="single" w:sz="4" w:space="0" w:color="000000"/>
            </w:tcBorders>
            <w:vAlign w:val="center"/>
          </w:tcPr>
          <w:p w:rsidR="00C66DC7" w:rsidRPr="00D76E77" w:rsidRDefault="00C66DC7" w:rsidP="006600F0">
            <w:pPr>
              <w:widowControl/>
              <w:spacing w:line="320" w:lineRule="atLeast"/>
              <w:jc w:val="center"/>
              <w:rPr>
                <w:rFonts w:ascii="黑体" w:eastAsia="黑体" w:hAnsi="Calibri" w:cs="宋体"/>
                <w:b/>
                <w:bCs/>
                <w:color w:val="000000"/>
                <w:kern w:val="0"/>
                <w:sz w:val="26"/>
                <w:szCs w:val="26"/>
              </w:rPr>
            </w:pPr>
            <w:r w:rsidRPr="00D76E77">
              <w:rPr>
                <w:rFonts w:ascii="黑体" w:eastAsia="黑体" w:hAnsi="Calibri" w:cs="宋体" w:hint="eastAsia"/>
                <w:b/>
                <w:bCs/>
                <w:color w:val="000000"/>
                <w:kern w:val="0"/>
                <w:sz w:val="26"/>
                <w:szCs w:val="26"/>
              </w:rPr>
              <w:t>身份证号</w:t>
            </w:r>
          </w:p>
        </w:tc>
        <w:tc>
          <w:tcPr>
            <w:tcW w:w="2476" w:type="dxa"/>
            <w:tcBorders>
              <w:top w:val="single" w:sz="4" w:space="0" w:color="000000"/>
              <w:left w:val="nil"/>
              <w:bottom w:val="single" w:sz="4" w:space="0" w:color="000000"/>
              <w:right w:val="single" w:sz="4" w:space="0" w:color="000000"/>
            </w:tcBorders>
            <w:vAlign w:val="center"/>
          </w:tcPr>
          <w:p w:rsidR="00C66DC7" w:rsidRPr="006224A0" w:rsidRDefault="00C66DC7" w:rsidP="006600F0">
            <w:pPr>
              <w:widowControl/>
              <w:spacing w:line="320" w:lineRule="atLeast"/>
              <w:ind w:firstLine="520"/>
              <w:jc w:val="center"/>
              <w:rPr>
                <w:rFonts w:ascii="宋体" w:hAnsi="宋体" w:cs="宋体"/>
                <w:color w:val="000000"/>
                <w:kern w:val="0"/>
                <w:sz w:val="18"/>
                <w:szCs w:val="18"/>
              </w:rPr>
            </w:pPr>
          </w:p>
        </w:tc>
        <w:tc>
          <w:tcPr>
            <w:tcW w:w="1653" w:type="dxa"/>
            <w:tcBorders>
              <w:top w:val="single" w:sz="4" w:space="0" w:color="000000"/>
              <w:left w:val="nil"/>
              <w:bottom w:val="nil"/>
              <w:right w:val="single" w:sz="4" w:space="0" w:color="000000"/>
            </w:tcBorders>
            <w:vAlign w:val="center"/>
          </w:tcPr>
          <w:p w:rsidR="00C66DC7" w:rsidRPr="00D76E77" w:rsidRDefault="00C66DC7" w:rsidP="006600F0">
            <w:pPr>
              <w:widowControl/>
              <w:spacing w:line="320" w:lineRule="atLeast"/>
              <w:jc w:val="center"/>
              <w:rPr>
                <w:rFonts w:ascii="黑体" w:eastAsia="黑体" w:hAnsi="Calibri" w:cs="宋体"/>
                <w:b/>
                <w:bCs/>
                <w:color w:val="000000"/>
                <w:kern w:val="0"/>
                <w:sz w:val="26"/>
                <w:szCs w:val="26"/>
              </w:rPr>
            </w:pPr>
            <w:r w:rsidRPr="00D76E77">
              <w:rPr>
                <w:rFonts w:ascii="黑体" w:eastAsia="黑体" w:hAnsi="Calibri" w:cs="宋体" w:hint="eastAsia"/>
                <w:b/>
                <w:bCs/>
                <w:color w:val="000000"/>
                <w:kern w:val="0"/>
                <w:sz w:val="26"/>
                <w:szCs w:val="26"/>
              </w:rPr>
              <w:t>准考证号</w:t>
            </w:r>
          </w:p>
        </w:tc>
        <w:tc>
          <w:tcPr>
            <w:tcW w:w="1975" w:type="dxa"/>
            <w:tcBorders>
              <w:top w:val="single" w:sz="4" w:space="0" w:color="000000"/>
              <w:left w:val="nil"/>
              <w:bottom w:val="single" w:sz="4" w:space="0" w:color="000000"/>
              <w:right w:val="single" w:sz="4" w:space="0" w:color="000000"/>
            </w:tcBorders>
            <w:vAlign w:val="center"/>
          </w:tcPr>
          <w:p w:rsidR="00C66DC7" w:rsidRPr="006224A0" w:rsidRDefault="00C66DC7" w:rsidP="006600F0">
            <w:pPr>
              <w:widowControl/>
              <w:spacing w:line="320" w:lineRule="atLeast"/>
              <w:ind w:firstLine="520"/>
              <w:jc w:val="center"/>
              <w:rPr>
                <w:rFonts w:ascii="宋体" w:hAnsi="宋体" w:cs="宋体"/>
                <w:color w:val="000000"/>
                <w:kern w:val="0"/>
                <w:sz w:val="18"/>
                <w:szCs w:val="18"/>
              </w:rPr>
            </w:pPr>
          </w:p>
        </w:tc>
        <w:tc>
          <w:tcPr>
            <w:tcW w:w="2174" w:type="dxa"/>
            <w:vMerge/>
            <w:tcBorders>
              <w:top w:val="single" w:sz="4" w:space="0" w:color="000000"/>
              <w:left w:val="nil"/>
              <w:bottom w:val="single" w:sz="4" w:space="0" w:color="000000"/>
              <w:right w:val="single" w:sz="4" w:space="0" w:color="000000"/>
            </w:tcBorders>
            <w:vAlign w:val="center"/>
          </w:tcPr>
          <w:p w:rsidR="00C66DC7" w:rsidRPr="00D76E77" w:rsidRDefault="00C66DC7" w:rsidP="006600F0">
            <w:pPr>
              <w:widowControl/>
              <w:jc w:val="left"/>
              <w:rPr>
                <w:rFonts w:ascii="宋体" w:hAnsi="宋体" w:cs="宋体"/>
                <w:kern w:val="0"/>
                <w:szCs w:val="21"/>
              </w:rPr>
            </w:pPr>
          </w:p>
        </w:tc>
      </w:tr>
      <w:tr w:rsidR="00C66DC7" w:rsidRPr="00D76E77" w:rsidTr="006600F0">
        <w:trPr>
          <w:trHeight w:val="435"/>
        </w:trPr>
        <w:tc>
          <w:tcPr>
            <w:tcW w:w="1568" w:type="dxa"/>
            <w:tcBorders>
              <w:top w:val="single" w:sz="4" w:space="0" w:color="000000"/>
              <w:left w:val="single" w:sz="4" w:space="0" w:color="000000"/>
              <w:bottom w:val="single" w:sz="4" w:space="0" w:color="000000"/>
              <w:right w:val="single" w:sz="4" w:space="0" w:color="000000"/>
            </w:tcBorders>
            <w:vAlign w:val="center"/>
          </w:tcPr>
          <w:p w:rsidR="00C66DC7" w:rsidRPr="00D76E77" w:rsidRDefault="00C66DC7" w:rsidP="006600F0">
            <w:pPr>
              <w:widowControl/>
              <w:spacing w:line="320" w:lineRule="atLeast"/>
              <w:jc w:val="center"/>
              <w:rPr>
                <w:rFonts w:ascii="黑体" w:eastAsia="黑体" w:hAnsi="Calibri" w:cs="宋体"/>
                <w:b/>
                <w:bCs/>
                <w:color w:val="000000"/>
                <w:kern w:val="0"/>
                <w:sz w:val="26"/>
                <w:szCs w:val="26"/>
              </w:rPr>
            </w:pPr>
            <w:r w:rsidRPr="00D76E77">
              <w:rPr>
                <w:rFonts w:ascii="黑体" w:eastAsia="黑体" w:hAnsi="Calibri" w:cs="宋体" w:hint="eastAsia"/>
                <w:b/>
                <w:bCs/>
                <w:color w:val="000000"/>
                <w:kern w:val="0"/>
                <w:sz w:val="26"/>
                <w:szCs w:val="26"/>
              </w:rPr>
              <w:t>面试时间</w:t>
            </w:r>
          </w:p>
        </w:tc>
        <w:tc>
          <w:tcPr>
            <w:tcW w:w="6104" w:type="dxa"/>
            <w:gridSpan w:val="3"/>
            <w:tcBorders>
              <w:top w:val="single" w:sz="4" w:space="0" w:color="000000"/>
              <w:left w:val="nil"/>
              <w:bottom w:val="single" w:sz="4" w:space="0" w:color="000000"/>
              <w:right w:val="single" w:sz="4" w:space="0" w:color="000000"/>
            </w:tcBorders>
            <w:vAlign w:val="center"/>
          </w:tcPr>
          <w:p w:rsidR="00C66DC7" w:rsidRPr="00D76E77" w:rsidRDefault="00C66DC7" w:rsidP="006600F0">
            <w:pPr>
              <w:widowControl/>
              <w:spacing w:line="320" w:lineRule="atLeast"/>
              <w:ind w:firstLine="520"/>
              <w:jc w:val="center"/>
              <w:rPr>
                <w:rFonts w:ascii="仿宋_GB2312" w:eastAsia="仿宋_GB2312" w:hAnsi="Calibri" w:cs="宋体"/>
                <w:color w:val="000000"/>
                <w:kern w:val="0"/>
                <w:sz w:val="26"/>
                <w:szCs w:val="26"/>
              </w:rPr>
            </w:pPr>
            <w:smartTag w:uri="urn:schemas-microsoft-com:office:smarttags" w:element="chsdate">
              <w:smartTagPr>
                <w:attr w:name="Year" w:val="2015"/>
                <w:attr w:name="Month" w:val="7"/>
                <w:attr w:name="Day" w:val="11"/>
                <w:attr w:name="IsLunarDate" w:val="False"/>
                <w:attr w:name="IsROCDate" w:val="False"/>
              </w:smartTagPr>
              <w:r w:rsidRPr="00D76E77">
                <w:rPr>
                  <w:rFonts w:ascii="仿宋_GB2312" w:eastAsia="仿宋_GB2312" w:hAnsi="Calibri" w:cs="宋体" w:hint="eastAsia"/>
                  <w:color w:val="000000"/>
                  <w:kern w:val="0"/>
                  <w:sz w:val="26"/>
                  <w:szCs w:val="26"/>
                </w:rPr>
                <w:t>201</w:t>
              </w:r>
              <w:r>
                <w:rPr>
                  <w:rFonts w:ascii="仿宋_GB2312" w:eastAsia="仿宋_GB2312" w:hAnsi="Calibri" w:cs="宋体" w:hint="eastAsia"/>
                  <w:color w:val="000000"/>
                  <w:kern w:val="0"/>
                  <w:sz w:val="26"/>
                  <w:szCs w:val="26"/>
                </w:rPr>
                <w:t>5</w:t>
              </w:r>
              <w:r w:rsidRPr="00D76E77">
                <w:rPr>
                  <w:rFonts w:ascii="仿宋_GB2312" w:eastAsia="仿宋_GB2312" w:hAnsi="Calibri" w:cs="宋体" w:hint="eastAsia"/>
                  <w:color w:val="000000"/>
                  <w:kern w:val="0"/>
                  <w:sz w:val="26"/>
                  <w:szCs w:val="26"/>
                </w:rPr>
                <w:t>年7月</w:t>
              </w:r>
              <w:r>
                <w:rPr>
                  <w:rFonts w:ascii="仿宋_GB2312" w:eastAsia="仿宋_GB2312" w:hAnsi="Calibri" w:cs="宋体" w:hint="eastAsia"/>
                  <w:color w:val="000000"/>
                  <w:kern w:val="0"/>
                  <w:sz w:val="26"/>
                  <w:szCs w:val="26"/>
                </w:rPr>
                <w:t>11</w:t>
              </w:r>
              <w:r w:rsidRPr="00D76E77">
                <w:rPr>
                  <w:rFonts w:ascii="仿宋_GB2312" w:eastAsia="仿宋_GB2312" w:hAnsi="Calibri" w:cs="宋体" w:hint="eastAsia"/>
                  <w:color w:val="000000"/>
                  <w:kern w:val="0"/>
                  <w:sz w:val="26"/>
                  <w:szCs w:val="26"/>
                </w:rPr>
                <w:t>日</w:t>
              </w:r>
            </w:smartTag>
          </w:p>
        </w:tc>
        <w:tc>
          <w:tcPr>
            <w:tcW w:w="2174" w:type="dxa"/>
            <w:vMerge/>
            <w:tcBorders>
              <w:top w:val="single" w:sz="4" w:space="0" w:color="000000"/>
              <w:left w:val="nil"/>
              <w:bottom w:val="single" w:sz="4" w:space="0" w:color="000000"/>
              <w:right w:val="single" w:sz="4" w:space="0" w:color="000000"/>
            </w:tcBorders>
            <w:vAlign w:val="center"/>
          </w:tcPr>
          <w:p w:rsidR="00C66DC7" w:rsidRPr="00D76E77" w:rsidRDefault="00C66DC7" w:rsidP="006600F0">
            <w:pPr>
              <w:widowControl/>
              <w:jc w:val="left"/>
              <w:rPr>
                <w:rFonts w:ascii="宋体" w:hAnsi="宋体" w:cs="宋体"/>
                <w:kern w:val="0"/>
                <w:szCs w:val="21"/>
              </w:rPr>
            </w:pPr>
          </w:p>
        </w:tc>
      </w:tr>
      <w:tr w:rsidR="00C66DC7" w:rsidRPr="00D76E77" w:rsidTr="006600F0">
        <w:trPr>
          <w:trHeight w:val="347"/>
        </w:trPr>
        <w:tc>
          <w:tcPr>
            <w:tcW w:w="1568" w:type="dxa"/>
            <w:tcBorders>
              <w:top w:val="single" w:sz="4" w:space="0" w:color="000000"/>
              <w:left w:val="single" w:sz="4" w:space="0" w:color="000000"/>
              <w:bottom w:val="single" w:sz="4" w:space="0" w:color="000000"/>
              <w:right w:val="single" w:sz="4" w:space="0" w:color="000000"/>
            </w:tcBorders>
            <w:vAlign w:val="center"/>
          </w:tcPr>
          <w:p w:rsidR="00C66DC7" w:rsidRPr="00D76E77" w:rsidRDefault="00C66DC7" w:rsidP="006600F0">
            <w:pPr>
              <w:widowControl/>
              <w:spacing w:line="320" w:lineRule="atLeast"/>
              <w:jc w:val="center"/>
              <w:rPr>
                <w:rFonts w:ascii="黑体" w:eastAsia="黑体" w:hAnsi="Calibri" w:cs="宋体"/>
                <w:b/>
                <w:bCs/>
                <w:color w:val="000000"/>
                <w:kern w:val="0"/>
                <w:sz w:val="26"/>
                <w:szCs w:val="26"/>
              </w:rPr>
            </w:pPr>
            <w:r w:rsidRPr="00D76E77">
              <w:rPr>
                <w:rFonts w:ascii="黑体" w:eastAsia="黑体" w:hAnsi="Calibri" w:cs="宋体" w:hint="eastAsia"/>
                <w:b/>
                <w:bCs/>
                <w:color w:val="000000"/>
                <w:kern w:val="0"/>
                <w:sz w:val="26"/>
                <w:szCs w:val="26"/>
              </w:rPr>
              <w:t>面试地点</w:t>
            </w:r>
          </w:p>
        </w:tc>
        <w:tc>
          <w:tcPr>
            <w:tcW w:w="6104" w:type="dxa"/>
            <w:gridSpan w:val="3"/>
            <w:tcBorders>
              <w:top w:val="single" w:sz="4" w:space="0" w:color="000000"/>
              <w:left w:val="nil"/>
              <w:bottom w:val="single" w:sz="4" w:space="0" w:color="000000"/>
              <w:right w:val="single" w:sz="4" w:space="0" w:color="000000"/>
            </w:tcBorders>
            <w:vAlign w:val="center"/>
          </w:tcPr>
          <w:p w:rsidR="00C66DC7" w:rsidRPr="00D76E77" w:rsidRDefault="00C66DC7" w:rsidP="006600F0">
            <w:pPr>
              <w:spacing w:line="300" w:lineRule="exact"/>
              <w:rPr>
                <w:rFonts w:hint="eastAsia"/>
              </w:rPr>
            </w:pPr>
            <w:r w:rsidRPr="00D76E77">
              <w:rPr>
                <w:rFonts w:ascii="仿宋_GB2312" w:eastAsia="仿宋_GB2312" w:hAnsi="Calibri" w:cs="宋体" w:hint="eastAsia"/>
                <w:color w:val="000000"/>
                <w:kern w:val="0"/>
                <w:sz w:val="26"/>
                <w:szCs w:val="26"/>
              </w:rPr>
              <w:t>玉林市委党校教学楼（市区内可乘2路、3路、11路公交车</w:t>
            </w:r>
            <w:r>
              <w:rPr>
                <w:rFonts w:ascii="仿宋_GB2312" w:eastAsia="仿宋_GB2312" w:hAnsi="Calibri" w:cs="宋体" w:hint="eastAsia"/>
                <w:color w:val="000000"/>
                <w:kern w:val="0"/>
                <w:sz w:val="26"/>
                <w:szCs w:val="26"/>
              </w:rPr>
              <w:t>到市委党校站</w:t>
            </w:r>
            <w:r w:rsidRPr="00D76E77">
              <w:rPr>
                <w:rFonts w:ascii="仿宋_GB2312" w:eastAsia="仿宋_GB2312" w:hAnsi="Calibri" w:cs="宋体" w:hint="eastAsia"/>
                <w:color w:val="000000"/>
                <w:kern w:val="0"/>
                <w:sz w:val="26"/>
                <w:szCs w:val="26"/>
              </w:rPr>
              <w:t>）</w:t>
            </w:r>
          </w:p>
        </w:tc>
        <w:tc>
          <w:tcPr>
            <w:tcW w:w="2174" w:type="dxa"/>
            <w:vMerge/>
            <w:tcBorders>
              <w:top w:val="single" w:sz="4" w:space="0" w:color="000000"/>
              <w:left w:val="nil"/>
              <w:bottom w:val="single" w:sz="4" w:space="0" w:color="000000"/>
              <w:right w:val="single" w:sz="4" w:space="0" w:color="000000"/>
            </w:tcBorders>
            <w:vAlign w:val="center"/>
          </w:tcPr>
          <w:p w:rsidR="00C66DC7" w:rsidRPr="00D76E77" w:rsidRDefault="00C66DC7" w:rsidP="006600F0">
            <w:pPr>
              <w:widowControl/>
              <w:jc w:val="left"/>
              <w:rPr>
                <w:rFonts w:ascii="宋体" w:hAnsi="宋体" w:cs="宋体"/>
                <w:kern w:val="0"/>
                <w:szCs w:val="21"/>
              </w:rPr>
            </w:pPr>
          </w:p>
        </w:tc>
      </w:tr>
      <w:tr w:rsidR="00C66DC7" w:rsidRPr="00D76E77" w:rsidTr="006600F0">
        <w:trPr>
          <w:trHeight w:val="3274"/>
        </w:trPr>
        <w:tc>
          <w:tcPr>
            <w:tcW w:w="9846" w:type="dxa"/>
            <w:gridSpan w:val="5"/>
            <w:tcBorders>
              <w:top w:val="single" w:sz="4" w:space="0" w:color="000000"/>
              <w:left w:val="single" w:sz="4" w:space="0" w:color="000000"/>
              <w:bottom w:val="single" w:sz="4" w:space="0" w:color="000000"/>
              <w:right w:val="single" w:sz="4" w:space="0" w:color="000000"/>
            </w:tcBorders>
          </w:tcPr>
          <w:p w:rsidR="00C66DC7" w:rsidRPr="006F7690" w:rsidRDefault="00C66DC7" w:rsidP="006600F0">
            <w:pPr>
              <w:widowControl/>
              <w:spacing w:line="380" w:lineRule="exact"/>
              <w:jc w:val="center"/>
              <w:rPr>
                <w:rFonts w:ascii="黑体" w:eastAsia="黑体" w:hAnsi="Calibri" w:cs="宋体" w:hint="eastAsia"/>
                <w:color w:val="000000"/>
                <w:kern w:val="0"/>
                <w:sz w:val="28"/>
                <w:szCs w:val="28"/>
              </w:rPr>
            </w:pPr>
            <w:r w:rsidRPr="006F7690">
              <w:rPr>
                <w:rFonts w:ascii="黑体" w:eastAsia="黑体" w:hAnsi="Calibri" w:cs="宋体" w:hint="eastAsia"/>
                <w:color w:val="000000"/>
                <w:kern w:val="0"/>
                <w:sz w:val="28"/>
                <w:szCs w:val="28"/>
              </w:rPr>
              <w:t>面试须知</w:t>
            </w:r>
          </w:p>
          <w:p w:rsidR="00C66DC7" w:rsidRDefault="00C66DC7" w:rsidP="006600F0">
            <w:pPr>
              <w:widowControl/>
              <w:spacing w:line="260" w:lineRule="exact"/>
              <w:jc w:val="center"/>
              <w:rPr>
                <w:rFonts w:ascii="仿宋_GB2312" w:eastAsia="仿宋_GB2312" w:hAnsi="Calibri" w:cs="宋体" w:hint="eastAsia"/>
                <w:color w:val="000000"/>
                <w:kern w:val="0"/>
                <w:sz w:val="26"/>
                <w:szCs w:val="26"/>
              </w:rPr>
            </w:pPr>
          </w:p>
          <w:p w:rsidR="00C66DC7" w:rsidRPr="00D76E77" w:rsidRDefault="00C66DC7" w:rsidP="006600F0">
            <w:pPr>
              <w:widowControl/>
              <w:spacing w:line="260" w:lineRule="exact"/>
              <w:ind w:firstLineChars="200" w:firstLine="522"/>
              <w:rPr>
                <w:rFonts w:ascii="仿宋_GB2312" w:eastAsia="仿宋_GB2312" w:hAnsi="Calibri" w:cs="宋体" w:hint="eastAsia"/>
                <w:color w:val="000000"/>
                <w:kern w:val="0"/>
                <w:sz w:val="26"/>
                <w:szCs w:val="26"/>
              </w:rPr>
            </w:pPr>
            <w:r w:rsidRPr="006E043A">
              <w:rPr>
                <w:rFonts w:ascii="仿宋_GB2312" w:eastAsia="仿宋_GB2312" w:hAnsi="Calibri" w:cs="宋体" w:hint="eastAsia"/>
                <w:b/>
                <w:color w:val="000000"/>
                <w:kern w:val="0"/>
                <w:sz w:val="26"/>
                <w:szCs w:val="26"/>
              </w:rPr>
              <w:t>（一）</w:t>
            </w:r>
            <w:r w:rsidRPr="00D76E77">
              <w:rPr>
                <w:rFonts w:ascii="仿宋_GB2312" w:eastAsia="仿宋_GB2312" w:hAnsi="Calibri" w:cs="宋体" w:hint="eastAsia"/>
                <w:color w:val="000000"/>
                <w:kern w:val="0"/>
                <w:sz w:val="26"/>
                <w:szCs w:val="26"/>
              </w:rPr>
              <w:t>考生必须携带</w:t>
            </w:r>
            <w:r>
              <w:rPr>
                <w:rFonts w:ascii="仿宋_GB2312" w:eastAsia="仿宋_GB2312" w:hAnsi="Calibri" w:cs="宋体" w:hint="eastAsia"/>
                <w:color w:val="000000"/>
                <w:kern w:val="0"/>
                <w:sz w:val="26"/>
                <w:szCs w:val="26"/>
              </w:rPr>
              <w:t>本人身份证和面试通知书，按</w:t>
            </w:r>
            <w:r w:rsidRPr="00D76E77">
              <w:rPr>
                <w:rFonts w:ascii="仿宋_GB2312" w:eastAsia="仿宋_GB2312" w:hAnsi="Calibri" w:cs="宋体" w:hint="eastAsia"/>
                <w:color w:val="000000"/>
                <w:kern w:val="0"/>
                <w:sz w:val="26"/>
                <w:szCs w:val="26"/>
              </w:rPr>
              <w:t>面试通知书规定的时间、地点参加面试，违者视为自动弃权，取消面试资格。</w:t>
            </w:r>
          </w:p>
          <w:p w:rsidR="00C66DC7" w:rsidRPr="00D76E77" w:rsidRDefault="00C66DC7" w:rsidP="006600F0">
            <w:pPr>
              <w:widowControl/>
              <w:spacing w:line="260" w:lineRule="exact"/>
              <w:ind w:firstLineChars="200" w:firstLine="522"/>
              <w:rPr>
                <w:rFonts w:ascii="仿宋_GB2312" w:eastAsia="仿宋_GB2312" w:hAnsi="Calibri" w:cs="宋体" w:hint="eastAsia"/>
                <w:color w:val="000000"/>
                <w:kern w:val="0"/>
                <w:sz w:val="26"/>
                <w:szCs w:val="26"/>
              </w:rPr>
            </w:pPr>
            <w:r w:rsidRPr="006E043A">
              <w:rPr>
                <w:rFonts w:ascii="仿宋_GB2312" w:eastAsia="仿宋_GB2312" w:hAnsi="Calibri" w:cs="宋体" w:hint="eastAsia"/>
                <w:b/>
                <w:color w:val="000000"/>
                <w:kern w:val="0"/>
                <w:sz w:val="26"/>
                <w:szCs w:val="26"/>
              </w:rPr>
              <w:t>（二）</w:t>
            </w:r>
            <w:r w:rsidRPr="00D76E77">
              <w:rPr>
                <w:rFonts w:ascii="仿宋_GB2312" w:eastAsia="仿宋_GB2312" w:hAnsi="Calibri" w:cs="宋体" w:hint="eastAsia"/>
                <w:color w:val="000000"/>
                <w:kern w:val="0"/>
                <w:sz w:val="26"/>
                <w:szCs w:val="26"/>
              </w:rPr>
              <w:t>考生必须遵守面试纪律，按面试程序和要求参加面试，不得以任何理由违反规定，影响面试。</w:t>
            </w:r>
          </w:p>
          <w:p w:rsidR="00C66DC7" w:rsidRPr="00D76E77" w:rsidRDefault="00C66DC7" w:rsidP="006600F0">
            <w:pPr>
              <w:widowControl/>
              <w:spacing w:line="260" w:lineRule="exact"/>
              <w:ind w:firstLineChars="200" w:firstLine="522"/>
              <w:rPr>
                <w:rFonts w:ascii="仿宋_GB2312" w:eastAsia="仿宋_GB2312" w:hAnsi="Calibri" w:cs="宋体" w:hint="eastAsia"/>
                <w:color w:val="000000"/>
                <w:kern w:val="0"/>
                <w:sz w:val="26"/>
                <w:szCs w:val="26"/>
              </w:rPr>
            </w:pPr>
            <w:r w:rsidRPr="006E043A">
              <w:rPr>
                <w:rFonts w:ascii="仿宋_GB2312" w:eastAsia="仿宋_GB2312" w:hAnsi="Calibri" w:cs="宋体" w:hint="eastAsia"/>
                <w:b/>
                <w:color w:val="000000"/>
                <w:kern w:val="0"/>
                <w:sz w:val="26"/>
                <w:szCs w:val="26"/>
              </w:rPr>
              <w:t>（三）</w:t>
            </w:r>
            <w:r w:rsidRPr="00D76E77">
              <w:rPr>
                <w:rFonts w:ascii="仿宋_GB2312" w:eastAsia="仿宋_GB2312" w:hAnsi="Calibri" w:cs="宋体" w:hint="eastAsia"/>
                <w:color w:val="000000"/>
                <w:kern w:val="0"/>
                <w:sz w:val="26"/>
                <w:szCs w:val="26"/>
              </w:rPr>
              <w:t>考生不得穿制服或穿带有特别标志的服装。</w:t>
            </w:r>
          </w:p>
          <w:p w:rsidR="00C66DC7" w:rsidRPr="00D76E77" w:rsidRDefault="00C66DC7" w:rsidP="006600F0">
            <w:pPr>
              <w:widowControl/>
              <w:spacing w:line="260" w:lineRule="exact"/>
              <w:ind w:firstLineChars="200" w:firstLine="522"/>
              <w:rPr>
                <w:rFonts w:ascii="仿宋_GB2312" w:eastAsia="仿宋_GB2312" w:hAnsi="Calibri" w:cs="宋体" w:hint="eastAsia"/>
                <w:color w:val="000000"/>
                <w:kern w:val="0"/>
                <w:sz w:val="26"/>
                <w:szCs w:val="26"/>
              </w:rPr>
            </w:pPr>
            <w:r w:rsidRPr="006E043A">
              <w:rPr>
                <w:rFonts w:ascii="仿宋_GB2312" w:eastAsia="仿宋_GB2312" w:hAnsi="Calibri" w:cs="宋体" w:hint="eastAsia"/>
                <w:b/>
                <w:color w:val="000000"/>
                <w:kern w:val="0"/>
                <w:sz w:val="26"/>
                <w:szCs w:val="26"/>
              </w:rPr>
              <w:t>（四）</w:t>
            </w:r>
            <w:r w:rsidRPr="00D76E77">
              <w:rPr>
                <w:rFonts w:ascii="仿宋_GB2312" w:eastAsia="仿宋_GB2312" w:hAnsi="Calibri" w:cs="宋体" w:hint="eastAsia"/>
                <w:color w:val="000000"/>
                <w:kern w:val="0"/>
                <w:sz w:val="26"/>
                <w:szCs w:val="26"/>
              </w:rPr>
              <w:t>考生须在面试当天上午7:20前到达</w:t>
            </w:r>
            <w:r>
              <w:rPr>
                <w:rFonts w:ascii="仿宋_GB2312" w:eastAsia="仿宋_GB2312" w:hAnsi="Calibri" w:cs="宋体" w:hint="eastAsia"/>
                <w:color w:val="000000"/>
                <w:kern w:val="0"/>
                <w:sz w:val="26"/>
                <w:szCs w:val="26"/>
              </w:rPr>
              <w:t>市委</w:t>
            </w:r>
            <w:r w:rsidRPr="00D76E77">
              <w:rPr>
                <w:rFonts w:ascii="仿宋_GB2312" w:eastAsia="仿宋_GB2312" w:hAnsi="Calibri" w:cs="宋体" w:hint="eastAsia"/>
                <w:color w:val="000000"/>
                <w:kern w:val="0"/>
                <w:sz w:val="26"/>
                <w:szCs w:val="26"/>
              </w:rPr>
              <w:t>党校教学楼，</w:t>
            </w:r>
            <w:r>
              <w:rPr>
                <w:rFonts w:ascii="仿宋_GB2312" w:eastAsia="仿宋_GB2312" w:hAnsi="Calibri" w:cs="宋体" w:hint="eastAsia"/>
                <w:color w:val="000000"/>
                <w:kern w:val="0"/>
                <w:sz w:val="26"/>
                <w:szCs w:val="26"/>
              </w:rPr>
              <w:t>根据教学楼前布告栏的分组名单进入</w:t>
            </w:r>
            <w:r w:rsidRPr="00D76E77">
              <w:rPr>
                <w:rFonts w:ascii="仿宋_GB2312" w:eastAsia="仿宋_GB2312" w:hAnsi="Calibri" w:cs="宋体" w:hint="eastAsia"/>
                <w:color w:val="000000"/>
                <w:kern w:val="0"/>
                <w:sz w:val="26"/>
                <w:szCs w:val="26"/>
              </w:rPr>
              <w:t>指定</w:t>
            </w:r>
            <w:proofErr w:type="gramStart"/>
            <w:r w:rsidRPr="00D76E77">
              <w:rPr>
                <w:rFonts w:ascii="仿宋_GB2312" w:eastAsia="仿宋_GB2312" w:hAnsi="Calibri" w:cs="宋体" w:hint="eastAsia"/>
                <w:color w:val="000000"/>
                <w:kern w:val="0"/>
                <w:sz w:val="26"/>
                <w:szCs w:val="26"/>
              </w:rPr>
              <w:t>的候考室</w:t>
            </w:r>
            <w:proofErr w:type="gramEnd"/>
            <w:r>
              <w:rPr>
                <w:rFonts w:ascii="仿宋_GB2312" w:eastAsia="仿宋_GB2312" w:hAnsi="Calibri" w:cs="宋体" w:hint="eastAsia"/>
                <w:color w:val="000000"/>
                <w:kern w:val="0"/>
                <w:sz w:val="26"/>
                <w:szCs w:val="26"/>
              </w:rPr>
              <w:t>，并</w:t>
            </w:r>
            <w:proofErr w:type="gramStart"/>
            <w:r>
              <w:rPr>
                <w:rFonts w:ascii="仿宋_GB2312" w:eastAsia="仿宋_GB2312" w:hAnsi="Calibri" w:cs="宋体" w:hint="eastAsia"/>
                <w:color w:val="000000"/>
                <w:kern w:val="0"/>
                <w:sz w:val="26"/>
                <w:szCs w:val="26"/>
              </w:rPr>
              <w:t>按候考室</w:t>
            </w:r>
            <w:proofErr w:type="gramEnd"/>
            <w:r>
              <w:rPr>
                <w:rFonts w:ascii="仿宋_GB2312" w:eastAsia="仿宋_GB2312" w:hAnsi="Calibri" w:cs="宋体" w:hint="eastAsia"/>
                <w:color w:val="000000"/>
                <w:kern w:val="0"/>
                <w:sz w:val="26"/>
                <w:szCs w:val="26"/>
              </w:rPr>
              <w:t>门口张贴的座位表坐好，把身份证和面试通知书摆放在桌面右上角，然后按照工作人员的安排进行</w:t>
            </w:r>
            <w:r w:rsidRPr="00D76E77">
              <w:rPr>
                <w:rFonts w:ascii="仿宋_GB2312" w:eastAsia="仿宋_GB2312" w:hAnsi="Calibri" w:cs="宋体" w:hint="eastAsia"/>
                <w:color w:val="000000"/>
                <w:kern w:val="0"/>
                <w:sz w:val="26"/>
                <w:szCs w:val="26"/>
              </w:rPr>
              <w:t>抽签，</w:t>
            </w:r>
            <w:r>
              <w:rPr>
                <w:rFonts w:ascii="仿宋_GB2312" w:eastAsia="仿宋_GB2312" w:hAnsi="Calibri" w:cs="宋体" w:hint="eastAsia"/>
                <w:color w:val="000000"/>
                <w:kern w:val="0"/>
                <w:sz w:val="26"/>
                <w:szCs w:val="26"/>
              </w:rPr>
              <w:t>按照抽签的顺序重新对号入座</w:t>
            </w:r>
            <w:r w:rsidRPr="00D76E77">
              <w:rPr>
                <w:rFonts w:ascii="仿宋_GB2312" w:eastAsia="仿宋_GB2312" w:hAnsi="Calibri" w:cs="宋体" w:hint="eastAsia"/>
                <w:color w:val="000000"/>
                <w:kern w:val="0"/>
                <w:sz w:val="26"/>
                <w:szCs w:val="26"/>
              </w:rPr>
              <w:t>。超过7：</w:t>
            </w:r>
            <w:r>
              <w:rPr>
                <w:rFonts w:ascii="仿宋_GB2312" w:eastAsia="仿宋_GB2312" w:hAnsi="Calibri" w:cs="宋体" w:hint="eastAsia"/>
                <w:color w:val="000000"/>
                <w:kern w:val="0"/>
                <w:sz w:val="26"/>
                <w:szCs w:val="26"/>
              </w:rPr>
              <w:t>5</w:t>
            </w:r>
            <w:r w:rsidRPr="00D76E77">
              <w:rPr>
                <w:rFonts w:ascii="仿宋_GB2312" w:eastAsia="仿宋_GB2312" w:hAnsi="Calibri" w:cs="宋体" w:hint="eastAsia"/>
                <w:color w:val="000000"/>
                <w:kern w:val="0"/>
                <w:sz w:val="26"/>
                <w:szCs w:val="26"/>
              </w:rPr>
              <w:t>0考生不再允许</w:t>
            </w:r>
            <w:proofErr w:type="gramStart"/>
            <w:r w:rsidRPr="00D76E77">
              <w:rPr>
                <w:rFonts w:ascii="仿宋_GB2312" w:eastAsia="仿宋_GB2312" w:hAnsi="Calibri" w:cs="宋体" w:hint="eastAsia"/>
                <w:color w:val="000000"/>
                <w:kern w:val="0"/>
                <w:sz w:val="26"/>
                <w:szCs w:val="26"/>
              </w:rPr>
              <w:t>进入候考室</w:t>
            </w:r>
            <w:proofErr w:type="gramEnd"/>
            <w:r w:rsidRPr="00D76E77">
              <w:rPr>
                <w:rFonts w:ascii="仿宋_GB2312" w:eastAsia="仿宋_GB2312" w:hAnsi="Calibri" w:cs="宋体" w:hint="eastAsia"/>
                <w:color w:val="000000"/>
                <w:kern w:val="0"/>
                <w:sz w:val="26"/>
                <w:szCs w:val="26"/>
              </w:rPr>
              <w:t>，按自动放弃面试资格处理。</w:t>
            </w:r>
          </w:p>
          <w:p w:rsidR="00C66DC7" w:rsidRPr="00D76E77" w:rsidRDefault="00C66DC7" w:rsidP="006600F0">
            <w:pPr>
              <w:widowControl/>
              <w:spacing w:line="260" w:lineRule="exact"/>
              <w:ind w:firstLineChars="200" w:firstLine="522"/>
              <w:rPr>
                <w:rFonts w:ascii="仿宋_GB2312" w:eastAsia="仿宋_GB2312" w:hAnsi="Calibri" w:cs="宋体" w:hint="eastAsia"/>
                <w:color w:val="000000"/>
                <w:kern w:val="0"/>
                <w:sz w:val="28"/>
                <w:szCs w:val="28"/>
              </w:rPr>
            </w:pPr>
            <w:r w:rsidRPr="006E043A">
              <w:rPr>
                <w:rFonts w:ascii="仿宋_GB2312" w:eastAsia="仿宋_GB2312" w:hAnsi="Calibri" w:cs="宋体" w:hint="eastAsia"/>
                <w:b/>
                <w:color w:val="000000"/>
                <w:kern w:val="0"/>
                <w:sz w:val="26"/>
                <w:szCs w:val="26"/>
              </w:rPr>
              <w:t>（五）</w:t>
            </w:r>
            <w:r w:rsidRPr="00D76E77">
              <w:rPr>
                <w:rFonts w:ascii="仿宋_GB2312" w:eastAsia="仿宋_GB2312" w:hAnsi="Calibri" w:cs="宋体" w:hint="eastAsia"/>
                <w:color w:val="000000"/>
                <w:kern w:val="0"/>
                <w:sz w:val="26"/>
                <w:szCs w:val="26"/>
              </w:rPr>
              <w:t>考生</w:t>
            </w:r>
            <w:proofErr w:type="gramStart"/>
            <w:r w:rsidRPr="00D76E77">
              <w:rPr>
                <w:rFonts w:ascii="仿宋_GB2312" w:eastAsia="仿宋_GB2312" w:hAnsi="Calibri" w:cs="宋体" w:hint="eastAsia"/>
                <w:color w:val="000000"/>
                <w:kern w:val="0"/>
                <w:sz w:val="26"/>
                <w:szCs w:val="26"/>
              </w:rPr>
              <w:t>进入候考室</w:t>
            </w:r>
            <w:proofErr w:type="gramEnd"/>
            <w:r w:rsidRPr="00D76E77">
              <w:rPr>
                <w:rFonts w:ascii="仿宋_GB2312" w:eastAsia="仿宋_GB2312" w:hAnsi="Calibri" w:cs="宋体" w:hint="eastAsia"/>
                <w:color w:val="000000"/>
                <w:kern w:val="0"/>
                <w:sz w:val="26"/>
                <w:szCs w:val="26"/>
              </w:rPr>
              <w:t>后，要主动将所携带的手机等通讯工具关机后，连同提包交给工作人员集中保管，不得带到座位上，否则按违纪处理</w:t>
            </w:r>
            <w:r w:rsidRPr="00D76E77">
              <w:rPr>
                <w:rFonts w:ascii="仿宋_GB2312" w:eastAsia="仿宋_GB2312" w:hAnsi="Calibri" w:cs="宋体" w:hint="eastAsia"/>
                <w:color w:val="000000"/>
                <w:kern w:val="0"/>
                <w:sz w:val="28"/>
                <w:szCs w:val="28"/>
              </w:rPr>
              <w:t>。</w:t>
            </w:r>
          </w:p>
          <w:p w:rsidR="00C66DC7" w:rsidRPr="00D76E77" w:rsidRDefault="00C66DC7" w:rsidP="006600F0">
            <w:pPr>
              <w:widowControl/>
              <w:spacing w:line="260" w:lineRule="exact"/>
              <w:ind w:firstLineChars="200" w:firstLine="522"/>
              <w:rPr>
                <w:rFonts w:ascii="仿宋_GB2312" w:eastAsia="仿宋_GB2312" w:hAnsi="Calibri" w:cs="宋体" w:hint="eastAsia"/>
                <w:color w:val="000000"/>
                <w:kern w:val="0"/>
                <w:sz w:val="26"/>
                <w:szCs w:val="26"/>
              </w:rPr>
            </w:pPr>
            <w:r w:rsidRPr="006E043A">
              <w:rPr>
                <w:rFonts w:ascii="仿宋_GB2312" w:eastAsia="仿宋_GB2312" w:hAnsi="Calibri" w:cs="宋体" w:hint="eastAsia"/>
                <w:b/>
                <w:color w:val="000000"/>
                <w:kern w:val="0"/>
                <w:sz w:val="26"/>
                <w:szCs w:val="26"/>
              </w:rPr>
              <w:t>（六）</w:t>
            </w:r>
            <w:r w:rsidRPr="00D76E77">
              <w:rPr>
                <w:rFonts w:ascii="仿宋_GB2312" w:eastAsia="仿宋_GB2312" w:hAnsi="Calibri" w:cs="宋体" w:hint="eastAsia"/>
                <w:color w:val="000000"/>
                <w:kern w:val="0"/>
                <w:sz w:val="26"/>
                <w:szCs w:val="26"/>
              </w:rPr>
              <w:t>考生一经</w:t>
            </w:r>
            <w:proofErr w:type="gramStart"/>
            <w:r w:rsidRPr="00D76E77">
              <w:rPr>
                <w:rFonts w:ascii="仿宋_GB2312" w:eastAsia="仿宋_GB2312" w:hAnsi="Calibri" w:cs="宋体" w:hint="eastAsia"/>
                <w:color w:val="000000"/>
                <w:kern w:val="0"/>
                <w:sz w:val="26"/>
                <w:szCs w:val="26"/>
              </w:rPr>
              <w:t>进入候考室</w:t>
            </w:r>
            <w:proofErr w:type="gramEnd"/>
            <w:r w:rsidRPr="00D76E77">
              <w:rPr>
                <w:rFonts w:ascii="仿宋_GB2312" w:eastAsia="仿宋_GB2312" w:hAnsi="Calibri" w:cs="宋体" w:hint="eastAsia"/>
                <w:color w:val="000000"/>
                <w:kern w:val="0"/>
                <w:sz w:val="26"/>
                <w:szCs w:val="26"/>
              </w:rPr>
              <w:t>后，不得擅自离开，不得随意</w:t>
            </w:r>
            <w:proofErr w:type="gramStart"/>
            <w:r w:rsidRPr="00D76E77">
              <w:rPr>
                <w:rFonts w:ascii="仿宋_GB2312" w:eastAsia="仿宋_GB2312" w:hAnsi="Calibri" w:cs="宋体" w:hint="eastAsia"/>
                <w:color w:val="000000"/>
                <w:kern w:val="0"/>
                <w:sz w:val="26"/>
                <w:szCs w:val="26"/>
              </w:rPr>
              <w:t>出入候考室</w:t>
            </w:r>
            <w:proofErr w:type="gramEnd"/>
            <w:r w:rsidRPr="00D76E77">
              <w:rPr>
                <w:rFonts w:ascii="仿宋_GB2312" w:eastAsia="仿宋_GB2312" w:hAnsi="Calibri" w:cs="宋体" w:hint="eastAsia"/>
                <w:color w:val="000000"/>
                <w:kern w:val="0"/>
                <w:sz w:val="26"/>
                <w:szCs w:val="26"/>
              </w:rPr>
              <w:t>。在</w:t>
            </w:r>
            <w:proofErr w:type="gramStart"/>
            <w:r w:rsidRPr="00D76E77">
              <w:rPr>
                <w:rFonts w:ascii="仿宋_GB2312" w:eastAsia="仿宋_GB2312" w:hAnsi="Calibri" w:cs="宋体" w:hint="eastAsia"/>
                <w:color w:val="000000"/>
                <w:kern w:val="0"/>
                <w:sz w:val="26"/>
                <w:szCs w:val="26"/>
              </w:rPr>
              <w:t>候考过程</w:t>
            </w:r>
            <w:proofErr w:type="gramEnd"/>
            <w:r w:rsidRPr="00D76E77">
              <w:rPr>
                <w:rFonts w:ascii="仿宋_GB2312" w:eastAsia="仿宋_GB2312" w:hAnsi="Calibri" w:cs="宋体" w:hint="eastAsia"/>
                <w:color w:val="000000"/>
                <w:kern w:val="0"/>
                <w:sz w:val="26"/>
                <w:szCs w:val="26"/>
              </w:rPr>
              <w:t>中，考生需要上卫生间的，须经监督人员许可，并经检查没有携带手机等物品的情况下，在监督人员现场监督下才能进入卫生间。</w:t>
            </w:r>
          </w:p>
          <w:p w:rsidR="00C66DC7" w:rsidRPr="00D76E77" w:rsidRDefault="00C66DC7" w:rsidP="006600F0">
            <w:pPr>
              <w:widowControl/>
              <w:spacing w:line="260" w:lineRule="exact"/>
              <w:ind w:firstLineChars="200" w:firstLine="522"/>
              <w:rPr>
                <w:rFonts w:ascii="仿宋_GB2312" w:eastAsia="仿宋_GB2312" w:hAnsi="Calibri" w:cs="宋体" w:hint="eastAsia"/>
                <w:color w:val="000000"/>
                <w:kern w:val="0"/>
                <w:sz w:val="26"/>
                <w:szCs w:val="26"/>
              </w:rPr>
            </w:pPr>
            <w:r w:rsidRPr="006E043A">
              <w:rPr>
                <w:rFonts w:ascii="仿宋_GB2312" w:eastAsia="仿宋_GB2312" w:hAnsi="Calibri" w:cs="宋体" w:hint="eastAsia"/>
                <w:b/>
                <w:color w:val="000000"/>
                <w:kern w:val="0"/>
                <w:sz w:val="26"/>
                <w:szCs w:val="26"/>
              </w:rPr>
              <w:t>（七）</w:t>
            </w:r>
            <w:r w:rsidRPr="00D76E77">
              <w:rPr>
                <w:rFonts w:ascii="仿宋_GB2312" w:eastAsia="仿宋_GB2312" w:hAnsi="Calibri" w:cs="宋体" w:hint="eastAsia"/>
                <w:color w:val="000000"/>
                <w:kern w:val="0"/>
                <w:sz w:val="26"/>
                <w:szCs w:val="26"/>
              </w:rPr>
              <w:t>考生在面试时不得携带任何与面试有关的物品和资料进入面试考场</w:t>
            </w:r>
            <w:r>
              <w:rPr>
                <w:rFonts w:ascii="仿宋_GB2312" w:eastAsia="仿宋_GB2312" w:hAnsi="Calibri" w:cs="宋体" w:hint="eastAsia"/>
                <w:color w:val="000000"/>
                <w:kern w:val="0"/>
                <w:sz w:val="26"/>
                <w:szCs w:val="26"/>
              </w:rPr>
              <w:t>，手机提包等私人物品放在指定的位置</w:t>
            </w:r>
            <w:r w:rsidRPr="00D76E77">
              <w:rPr>
                <w:rFonts w:ascii="仿宋_GB2312" w:eastAsia="仿宋_GB2312" w:hAnsi="Calibri" w:cs="宋体" w:hint="eastAsia"/>
                <w:color w:val="000000"/>
                <w:kern w:val="0"/>
                <w:sz w:val="26"/>
                <w:szCs w:val="26"/>
              </w:rPr>
              <w:t xml:space="preserve">；面试结束后，不得将试题和草稿纸带出面试考场，不能向外界透露面试的任何内容和程序。 </w:t>
            </w:r>
          </w:p>
          <w:p w:rsidR="00C66DC7" w:rsidRPr="00D76E77" w:rsidRDefault="00C66DC7" w:rsidP="006600F0">
            <w:pPr>
              <w:widowControl/>
              <w:spacing w:line="260" w:lineRule="exact"/>
              <w:ind w:firstLineChars="200" w:firstLine="522"/>
              <w:rPr>
                <w:rFonts w:ascii="仿宋_GB2312" w:eastAsia="仿宋_GB2312" w:hAnsi="Calibri" w:cs="宋体" w:hint="eastAsia"/>
                <w:color w:val="000000"/>
                <w:kern w:val="0"/>
                <w:sz w:val="26"/>
                <w:szCs w:val="26"/>
              </w:rPr>
            </w:pPr>
            <w:r w:rsidRPr="006E043A">
              <w:rPr>
                <w:rFonts w:ascii="仿宋_GB2312" w:eastAsia="仿宋_GB2312" w:hAnsi="Calibri" w:cs="宋体" w:hint="eastAsia"/>
                <w:b/>
                <w:color w:val="000000"/>
                <w:kern w:val="0"/>
                <w:sz w:val="26"/>
                <w:szCs w:val="26"/>
              </w:rPr>
              <w:t>（八）</w:t>
            </w:r>
            <w:r w:rsidRPr="00D76E77">
              <w:rPr>
                <w:rFonts w:ascii="仿宋_GB2312" w:eastAsia="仿宋_GB2312" w:hAnsi="Calibri" w:cs="宋体" w:hint="eastAsia"/>
                <w:color w:val="000000"/>
                <w:kern w:val="0"/>
                <w:sz w:val="26"/>
                <w:szCs w:val="26"/>
              </w:rPr>
              <w:t>本次面试采取结构化面试的方式进行，面试时间为5分钟，每题单独计时，考生可在规定的时间内进行必要的准备和思考。在每道</w:t>
            </w:r>
            <w:proofErr w:type="gramStart"/>
            <w:r w:rsidRPr="00D76E77">
              <w:rPr>
                <w:rFonts w:ascii="仿宋_GB2312" w:eastAsia="仿宋_GB2312" w:hAnsi="Calibri" w:cs="宋体" w:hint="eastAsia"/>
                <w:color w:val="000000"/>
                <w:kern w:val="0"/>
                <w:sz w:val="26"/>
                <w:szCs w:val="26"/>
              </w:rPr>
              <w:t>题规定</w:t>
            </w:r>
            <w:proofErr w:type="gramEnd"/>
            <w:r w:rsidRPr="00D76E77">
              <w:rPr>
                <w:rFonts w:ascii="仿宋_GB2312" w:eastAsia="仿宋_GB2312" w:hAnsi="Calibri" w:cs="宋体" w:hint="eastAsia"/>
                <w:color w:val="000000"/>
                <w:kern w:val="0"/>
                <w:sz w:val="26"/>
                <w:szCs w:val="26"/>
              </w:rPr>
              <w:t>的时间用完后，考生应停止答题。如规定时间仍有剩余，考生表示“答题完毕”，不再补充的，可转入下一题的提问。</w:t>
            </w:r>
          </w:p>
          <w:p w:rsidR="00C66DC7" w:rsidRPr="00D76E77" w:rsidRDefault="00C66DC7" w:rsidP="006600F0">
            <w:pPr>
              <w:widowControl/>
              <w:spacing w:line="260" w:lineRule="exact"/>
              <w:ind w:firstLineChars="200" w:firstLine="522"/>
              <w:rPr>
                <w:rFonts w:ascii="仿宋_GB2312" w:eastAsia="仿宋_GB2312" w:hAnsi="Calibri" w:cs="宋体" w:hint="eastAsia"/>
                <w:color w:val="000000"/>
                <w:kern w:val="0"/>
                <w:sz w:val="26"/>
                <w:szCs w:val="26"/>
              </w:rPr>
            </w:pPr>
            <w:r w:rsidRPr="006E043A">
              <w:rPr>
                <w:rFonts w:ascii="仿宋_GB2312" w:eastAsia="仿宋_GB2312" w:hAnsi="Calibri" w:cs="宋体" w:hint="eastAsia"/>
                <w:b/>
                <w:color w:val="000000"/>
                <w:kern w:val="0"/>
                <w:sz w:val="26"/>
                <w:szCs w:val="26"/>
              </w:rPr>
              <w:t>（九）</w:t>
            </w:r>
            <w:r w:rsidRPr="00D76E77">
              <w:rPr>
                <w:rFonts w:ascii="仿宋_GB2312" w:eastAsia="仿宋_GB2312" w:hAnsi="Calibri" w:cs="宋体" w:hint="eastAsia"/>
                <w:color w:val="000000"/>
                <w:kern w:val="0"/>
                <w:sz w:val="26"/>
                <w:szCs w:val="26"/>
              </w:rPr>
              <w:t>考生在面试时，只能报自己的面试序号，不得以任何方式向考官或考场内工作人员透露本人姓名、父母信息、籍贯、毕业院校、工作单位等个人信息。</w:t>
            </w:r>
            <w:proofErr w:type="gramStart"/>
            <w:r w:rsidRPr="00D76E77">
              <w:rPr>
                <w:rFonts w:ascii="仿宋_GB2312" w:eastAsia="仿宋_GB2312" w:hAnsi="Calibri" w:cs="宋体" w:hint="eastAsia"/>
                <w:color w:val="000000"/>
                <w:kern w:val="0"/>
                <w:sz w:val="26"/>
                <w:szCs w:val="26"/>
              </w:rPr>
              <w:t>凡透露</w:t>
            </w:r>
            <w:proofErr w:type="gramEnd"/>
            <w:r w:rsidRPr="00D76E77">
              <w:rPr>
                <w:rFonts w:ascii="仿宋_GB2312" w:eastAsia="仿宋_GB2312" w:hAnsi="Calibri" w:cs="宋体" w:hint="eastAsia"/>
                <w:color w:val="000000"/>
                <w:kern w:val="0"/>
                <w:sz w:val="26"/>
                <w:szCs w:val="26"/>
              </w:rPr>
              <w:t xml:space="preserve">本人姓名等情节严重的，面试成绩按零分处理，其余酌情按扣3-5分处理。 </w:t>
            </w:r>
          </w:p>
          <w:p w:rsidR="00C66DC7" w:rsidRDefault="00C66DC7" w:rsidP="006600F0">
            <w:pPr>
              <w:widowControl/>
              <w:snapToGrid w:val="0"/>
              <w:spacing w:line="260" w:lineRule="exact"/>
              <w:ind w:firstLineChars="200" w:firstLine="522"/>
              <w:rPr>
                <w:rFonts w:ascii="仿宋_GB2312" w:eastAsia="仿宋_GB2312" w:hAnsi="Calibri" w:cs="宋体" w:hint="eastAsia"/>
                <w:color w:val="000000"/>
                <w:kern w:val="0"/>
                <w:sz w:val="26"/>
                <w:szCs w:val="26"/>
              </w:rPr>
            </w:pPr>
            <w:r w:rsidRPr="006E043A">
              <w:rPr>
                <w:rFonts w:ascii="仿宋_GB2312" w:eastAsia="仿宋_GB2312" w:hAnsi="Calibri" w:cs="宋体" w:hint="eastAsia"/>
                <w:b/>
                <w:color w:val="000000"/>
                <w:kern w:val="0"/>
                <w:sz w:val="26"/>
                <w:szCs w:val="26"/>
              </w:rPr>
              <w:t>（十）</w:t>
            </w:r>
            <w:r w:rsidRPr="00D76E77">
              <w:rPr>
                <w:rFonts w:ascii="仿宋_GB2312" w:eastAsia="仿宋_GB2312" w:hAnsi="Calibri" w:cs="宋体" w:hint="eastAsia"/>
                <w:color w:val="000000"/>
                <w:kern w:val="0"/>
                <w:sz w:val="26"/>
                <w:szCs w:val="26"/>
              </w:rPr>
              <w:t>每位考生面试结束后，由</w:t>
            </w:r>
            <w:proofErr w:type="gramStart"/>
            <w:r w:rsidRPr="00D76E77">
              <w:rPr>
                <w:rFonts w:ascii="仿宋_GB2312" w:eastAsia="仿宋_GB2312" w:hAnsi="Calibri" w:cs="宋体" w:hint="eastAsia"/>
                <w:color w:val="000000"/>
                <w:kern w:val="0"/>
                <w:sz w:val="26"/>
                <w:szCs w:val="26"/>
              </w:rPr>
              <w:t>引领员引领</w:t>
            </w:r>
            <w:proofErr w:type="gramEnd"/>
            <w:r w:rsidRPr="00D76E77">
              <w:rPr>
                <w:rFonts w:ascii="仿宋_GB2312" w:eastAsia="仿宋_GB2312" w:hAnsi="Calibri" w:cs="宋体" w:hint="eastAsia"/>
                <w:color w:val="000000"/>
                <w:kern w:val="0"/>
                <w:sz w:val="26"/>
                <w:szCs w:val="26"/>
              </w:rPr>
              <w:t>到警戒线外后自行离开，不得再</w:t>
            </w:r>
            <w:proofErr w:type="gramStart"/>
            <w:r w:rsidRPr="00D76E77">
              <w:rPr>
                <w:rFonts w:ascii="仿宋_GB2312" w:eastAsia="仿宋_GB2312" w:hAnsi="Calibri" w:cs="宋体" w:hint="eastAsia"/>
                <w:color w:val="000000"/>
                <w:kern w:val="0"/>
                <w:sz w:val="26"/>
                <w:szCs w:val="26"/>
              </w:rPr>
              <w:t>返回候考室</w:t>
            </w:r>
            <w:proofErr w:type="gramEnd"/>
            <w:r w:rsidRPr="00D76E77">
              <w:rPr>
                <w:rFonts w:ascii="仿宋_GB2312" w:eastAsia="仿宋_GB2312" w:hAnsi="Calibri" w:cs="宋体" w:hint="eastAsia"/>
                <w:color w:val="000000"/>
                <w:kern w:val="0"/>
                <w:sz w:val="26"/>
                <w:szCs w:val="26"/>
              </w:rPr>
              <w:t>。已</w:t>
            </w:r>
            <w:r>
              <w:rPr>
                <w:rFonts w:ascii="仿宋_GB2312" w:eastAsia="仿宋_GB2312" w:hAnsi="Calibri" w:cs="宋体" w:hint="eastAsia"/>
                <w:color w:val="000000"/>
                <w:kern w:val="0"/>
                <w:sz w:val="26"/>
                <w:szCs w:val="26"/>
              </w:rPr>
              <w:t>面试结束的考生不能在面试考场附近逗留或大声喧哗，违者按违纪处理。</w:t>
            </w:r>
          </w:p>
          <w:p w:rsidR="00C66DC7" w:rsidRPr="00054278" w:rsidRDefault="00C66DC7" w:rsidP="006600F0">
            <w:pPr>
              <w:widowControl/>
              <w:snapToGrid w:val="0"/>
              <w:spacing w:line="260" w:lineRule="exact"/>
              <w:ind w:firstLineChars="200" w:firstLine="522"/>
              <w:rPr>
                <w:rFonts w:ascii="仿宋_GB2312" w:eastAsia="仿宋_GB2312" w:hAnsi="Calibri" w:cs="宋体" w:hint="eastAsia"/>
                <w:color w:val="000000"/>
                <w:kern w:val="0"/>
                <w:sz w:val="26"/>
                <w:szCs w:val="26"/>
              </w:rPr>
            </w:pPr>
            <w:r w:rsidRPr="006E043A">
              <w:rPr>
                <w:rFonts w:ascii="仿宋_GB2312" w:eastAsia="仿宋_GB2312" w:hAnsi="Calibri" w:cs="宋体" w:hint="eastAsia"/>
                <w:b/>
                <w:color w:val="000000"/>
                <w:kern w:val="0"/>
                <w:sz w:val="26"/>
                <w:szCs w:val="26"/>
              </w:rPr>
              <w:t>（十一）</w:t>
            </w:r>
            <w:r w:rsidRPr="00D76E77">
              <w:rPr>
                <w:rFonts w:ascii="仿宋_GB2312" w:eastAsia="仿宋_GB2312" w:hAnsi="Calibri" w:cs="宋体" w:hint="eastAsia"/>
                <w:color w:val="000000"/>
                <w:kern w:val="0"/>
                <w:sz w:val="26"/>
                <w:szCs w:val="26"/>
              </w:rPr>
              <w:t>面试成绩在面试结束后的当天在玉林市委党校信息公告栏上张贴公布。</w:t>
            </w:r>
          </w:p>
        </w:tc>
      </w:tr>
      <w:tr w:rsidR="00C66DC7" w:rsidRPr="00D76E77" w:rsidTr="006600F0">
        <w:trPr>
          <w:trHeight w:val="2222"/>
        </w:trPr>
        <w:tc>
          <w:tcPr>
            <w:tcW w:w="9846" w:type="dxa"/>
            <w:gridSpan w:val="5"/>
            <w:tcBorders>
              <w:top w:val="single" w:sz="4" w:space="0" w:color="000000"/>
              <w:left w:val="single" w:sz="4" w:space="0" w:color="000000"/>
              <w:bottom w:val="single" w:sz="4" w:space="0" w:color="000000"/>
              <w:right w:val="single" w:sz="4" w:space="0" w:color="000000"/>
            </w:tcBorders>
            <w:vAlign w:val="center"/>
          </w:tcPr>
          <w:p w:rsidR="00C66DC7" w:rsidRDefault="00C66DC7" w:rsidP="006600F0">
            <w:pPr>
              <w:widowControl/>
              <w:spacing w:line="400" w:lineRule="exact"/>
              <w:rPr>
                <w:rFonts w:ascii="仿宋_GB2312" w:eastAsia="仿宋_GB2312" w:hAnsi="Calibri" w:cs="宋体" w:hint="eastAsia"/>
                <w:b/>
                <w:color w:val="000000"/>
                <w:kern w:val="0"/>
                <w:sz w:val="30"/>
                <w:szCs w:val="30"/>
              </w:rPr>
            </w:pPr>
          </w:p>
          <w:p w:rsidR="00C66DC7" w:rsidRPr="00637C78" w:rsidRDefault="00C66DC7" w:rsidP="006600F0">
            <w:pPr>
              <w:widowControl/>
              <w:spacing w:line="400" w:lineRule="exact"/>
              <w:ind w:firstLineChars="450" w:firstLine="1355"/>
              <w:rPr>
                <w:rFonts w:ascii="仿宋_GB2312" w:eastAsia="仿宋_GB2312" w:hAnsi="Calibri" w:cs="宋体" w:hint="eastAsia"/>
                <w:b/>
                <w:color w:val="000000"/>
                <w:kern w:val="0"/>
                <w:sz w:val="30"/>
                <w:szCs w:val="30"/>
              </w:rPr>
            </w:pPr>
            <w:r w:rsidRPr="00637C78">
              <w:rPr>
                <w:rFonts w:ascii="仿宋_GB2312" w:eastAsia="仿宋_GB2312" w:hAnsi="Calibri" w:cs="宋体" w:hint="eastAsia"/>
                <w:b/>
                <w:color w:val="000000"/>
                <w:kern w:val="0"/>
                <w:sz w:val="30"/>
                <w:szCs w:val="30"/>
              </w:rPr>
              <w:t>已通过资格复审，同意进入面试。</w:t>
            </w:r>
          </w:p>
          <w:p w:rsidR="00C66DC7" w:rsidRDefault="00C66DC7" w:rsidP="006600F0">
            <w:pPr>
              <w:widowControl/>
              <w:spacing w:line="400" w:lineRule="exact"/>
              <w:ind w:firstLine="520"/>
              <w:rPr>
                <w:rFonts w:ascii="仿宋_GB2312" w:eastAsia="仿宋_GB2312" w:hAnsi="Calibri" w:cs="宋体" w:hint="eastAsia"/>
                <w:color w:val="000000"/>
                <w:kern w:val="0"/>
                <w:sz w:val="26"/>
                <w:szCs w:val="26"/>
              </w:rPr>
            </w:pPr>
            <w:r w:rsidRPr="00D76E77">
              <w:rPr>
                <w:rFonts w:ascii="仿宋_GB2312" w:eastAsia="仿宋_GB2312" w:hAnsi="Calibri" w:cs="宋体" w:hint="eastAsia"/>
                <w:color w:val="000000"/>
                <w:kern w:val="0"/>
                <w:sz w:val="26"/>
                <w:szCs w:val="26"/>
              </w:rPr>
              <w:t xml:space="preserve">                                         </w:t>
            </w:r>
          </w:p>
          <w:p w:rsidR="00C66DC7" w:rsidRPr="00D76E77" w:rsidRDefault="00C66DC7" w:rsidP="006600F0">
            <w:pPr>
              <w:widowControl/>
              <w:spacing w:line="400" w:lineRule="exact"/>
              <w:ind w:firstLineChars="2100" w:firstLine="5460"/>
              <w:rPr>
                <w:rFonts w:ascii="仿宋_GB2312" w:eastAsia="仿宋_GB2312" w:hAnsi="Calibri" w:cs="宋体" w:hint="eastAsia"/>
                <w:color w:val="000000"/>
                <w:kern w:val="0"/>
                <w:sz w:val="26"/>
                <w:szCs w:val="26"/>
              </w:rPr>
            </w:pPr>
            <w:r w:rsidRPr="00D76E77">
              <w:rPr>
                <w:rFonts w:ascii="仿宋_GB2312" w:eastAsia="仿宋_GB2312" w:hAnsi="Calibri" w:cs="宋体" w:hint="eastAsia"/>
                <w:color w:val="000000"/>
                <w:kern w:val="0"/>
                <w:sz w:val="26"/>
                <w:szCs w:val="26"/>
              </w:rPr>
              <w:t xml:space="preserve"> </w:t>
            </w:r>
            <w:smartTag w:uri="urn:schemas-microsoft-com:office:smarttags" w:element="chsdate">
              <w:smartTagPr>
                <w:attr w:name="IsROCDate" w:val="False"/>
                <w:attr w:name="IsLunarDate" w:val="False"/>
                <w:attr w:name="Day" w:val="29"/>
                <w:attr w:name="Month" w:val="6"/>
                <w:attr w:name="Year" w:val="2015"/>
              </w:smartTagPr>
              <w:r w:rsidRPr="00D76E77">
                <w:rPr>
                  <w:rFonts w:ascii="仿宋_GB2312" w:eastAsia="仿宋_GB2312" w:hAnsi="Calibri" w:cs="宋体" w:hint="eastAsia"/>
                  <w:color w:val="000000"/>
                  <w:kern w:val="0"/>
                  <w:sz w:val="26"/>
                  <w:szCs w:val="26"/>
                </w:rPr>
                <w:t>201</w:t>
              </w:r>
              <w:r>
                <w:rPr>
                  <w:rFonts w:ascii="仿宋_GB2312" w:eastAsia="仿宋_GB2312" w:hAnsi="Calibri" w:cs="宋体" w:hint="eastAsia"/>
                  <w:color w:val="000000"/>
                  <w:kern w:val="0"/>
                  <w:sz w:val="26"/>
                  <w:szCs w:val="26"/>
                </w:rPr>
                <w:t>5</w:t>
              </w:r>
              <w:r w:rsidRPr="00D76E77">
                <w:rPr>
                  <w:rFonts w:ascii="仿宋_GB2312" w:eastAsia="仿宋_GB2312" w:hAnsi="Calibri" w:cs="宋体" w:hint="eastAsia"/>
                  <w:color w:val="000000"/>
                  <w:kern w:val="0"/>
                  <w:sz w:val="26"/>
                  <w:szCs w:val="26"/>
                </w:rPr>
                <w:t>年</w:t>
              </w:r>
              <w:r>
                <w:rPr>
                  <w:rFonts w:ascii="仿宋_GB2312" w:eastAsia="仿宋_GB2312" w:hAnsi="Calibri" w:cs="宋体" w:hint="eastAsia"/>
                  <w:color w:val="000000"/>
                  <w:kern w:val="0"/>
                  <w:sz w:val="26"/>
                  <w:szCs w:val="26"/>
                </w:rPr>
                <w:t>6</w:t>
              </w:r>
              <w:r w:rsidRPr="00D76E77">
                <w:rPr>
                  <w:rFonts w:ascii="仿宋_GB2312" w:eastAsia="仿宋_GB2312" w:hAnsi="Calibri" w:cs="宋体" w:hint="eastAsia"/>
                  <w:color w:val="000000"/>
                  <w:kern w:val="0"/>
                  <w:sz w:val="26"/>
                  <w:szCs w:val="26"/>
                </w:rPr>
                <w:t>月</w:t>
              </w:r>
              <w:r>
                <w:rPr>
                  <w:rFonts w:ascii="仿宋_GB2312" w:eastAsia="仿宋_GB2312" w:hAnsi="Calibri" w:cs="宋体" w:hint="eastAsia"/>
                  <w:color w:val="000000"/>
                  <w:kern w:val="0"/>
                  <w:sz w:val="26"/>
                  <w:szCs w:val="26"/>
                </w:rPr>
                <w:t>29</w:t>
              </w:r>
              <w:r w:rsidRPr="00D76E77">
                <w:rPr>
                  <w:rFonts w:ascii="仿宋_GB2312" w:eastAsia="仿宋_GB2312" w:hAnsi="Calibri" w:cs="宋体" w:hint="eastAsia"/>
                  <w:color w:val="000000"/>
                  <w:kern w:val="0"/>
                  <w:sz w:val="26"/>
                  <w:szCs w:val="26"/>
                </w:rPr>
                <w:t>日</w:t>
              </w:r>
            </w:smartTag>
          </w:p>
          <w:p w:rsidR="00C66DC7" w:rsidRPr="006F7690" w:rsidRDefault="00C66DC7" w:rsidP="006600F0">
            <w:pPr>
              <w:spacing w:line="400" w:lineRule="exact"/>
            </w:pPr>
            <w:r w:rsidRPr="00D76E77">
              <w:rPr>
                <w:rFonts w:ascii="仿宋_GB2312" w:eastAsia="仿宋_GB2312" w:hAnsi="Calibri" w:cs="宋体" w:hint="eastAsia"/>
                <w:color w:val="000000"/>
                <w:kern w:val="0"/>
                <w:sz w:val="26"/>
                <w:szCs w:val="26"/>
              </w:rPr>
              <w:t xml:space="preserve">                                    （加盖玉林市基层办印章后生效）</w:t>
            </w:r>
          </w:p>
          <w:p w:rsidR="00C66DC7" w:rsidRPr="00D76E77" w:rsidRDefault="00C66DC7" w:rsidP="006600F0">
            <w:pPr>
              <w:widowControl/>
              <w:spacing w:line="260" w:lineRule="atLeast"/>
              <w:ind w:firstLine="520"/>
              <w:rPr>
                <w:rFonts w:ascii="仿宋_GB2312" w:eastAsia="仿宋_GB2312" w:hAnsi="Calibri" w:cs="宋体" w:hint="eastAsia"/>
                <w:color w:val="000000"/>
                <w:kern w:val="0"/>
                <w:sz w:val="26"/>
                <w:szCs w:val="26"/>
              </w:rPr>
            </w:pPr>
          </w:p>
        </w:tc>
      </w:tr>
    </w:tbl>
    <w:p w:rsidR="001541BA" w:rsidRPr="00C66DC7" w:rsidRDefault="001541BA">
      <w:bookmarkStart w:id="0" w:name="_GoBack"/>
      <w:bookmarkEnd w:id="0"/>
    </w:p>
    <w:sectPr w:rsidR="001541BA" w:rsidRPr="00C66D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DC7"/>
    <w:rsid w:val="001541BA"/>
    <w:rsid w:val="00C66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D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D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Bll</dc:creator>
  <cp:lastModifiedBy>Bll</cp:lastModifiedBy>
  <cp:revision>1</cp:revision>
  <dcterms:created xsi:type="dcterms:W3CDTF">2015-06-18T03:07:00Z</dcterms:created>
  <dcterms:modified xsi:type="dcterms:W3CDTF">2015-06-18T03:07:00Z</dcterms:modified>
</cp:coreProperties>
</file>